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DFB4C" w14:textId="77777777" w:rsidR="001F475A" w:rsidRPr="004A2C5F" w:rsidRDefault="001F475A" w:rsidP="001F475A">
      <w:pPr>
        <w:pStyle w:val="Heading1a"/>
        <w:keepNext w:val="0"/>
        <w:keepLines w:val="0"/>
        <w:tabs>
          <w:tab w:val="clear" w:pos="-720"/>
        </w:tabs>
        <w:suppressAutoHyphens w:val="0"/>
        <w:rPr>
          <w:bCs/>
          <w:smallCaps w:val="0"/>
        </w:rPr>
      </w:pPr>
      <w:r w:rsidRPr="004A2C5F">
        <w:rPr>
          <w:bCs/>
          <w:smallCaps w:val="0"/>
        </w:rPr>
        <w:t>Specific Procurement Notice</w:t>
      </w:r>
    </w:p>
    <w:p w14:paraId="2C5941D7" w14:textId="77777777" w:rsidR="001F475A" w:rsidRPr="004A2C5F" w:rsidRDefault="001F475A" w:rsidP="001F475A">
      <w:pPr>
        <w:pStyle w:val="Heading1a"/>
        <w:keepNext w:val="0"/>
        <w:keepLines w:val="0"/>
        <w:tabs>
          <w:tab w:val="clear" w:pos="-720"/>
        </w:tabs>
        <w:suppressAutoHyphens w:val="0"/>
        <w:rPr>
          <w:bCs/>
          <w:smallCaps w:val="0"/>
          <w:sz w:val="44"/>
          <w:szCs w:val="44"/>
        </w:rPr>
      </w:pPr>
      <w:r w:rsidRPr="004A2C5F">
        <w:rPr>
          <w:bCs/>
          <w:smallCaps w:val="0"/>
          <w:sz w:val="44"/>
          <w:szCs w:val="44"/>
        </w:rPr>
        <w:t xml:space="preserve">Request for Bids </w:t>
      </w:r>
    </w:p>
    <w:p w14:paraId="773F9983" w14:textId="77777777" w:rsidR="00E54ECB" w:rsidRPr="004A2C5F" w:rsidRDefault="00E54ECB" w:rsidP="001F475A">
      <w:pPr>
        <w:pStyle w:val="Heading1a"/>
        <w:keepNext w:val="0"/>
        <w:keepLines w:val="0"/>
        <w:tabs>
          <w:tab w:val="clear" w:pos="-720"/>
        </w:tabs>
        <w:suppressAutoHyphens w:val="0"/>
        <w:rPr>
          <w:bCs/>
          <w:smallCaps w:val="0"/>
          <w:sz w:val="44"/>
          <w:szCs w:val="44"/>
        </w:rPr>
      </w:pPr>
      <w:r w:rsidRPr="004A2C5F">
        <w:rPr>
          <w:bCs/>
          <w:smallCaps w:val="0"/>
          <w:sz w:val="44"/>
          <w:szCs w:val="44"/>
        </w:rPr>
        <w:t>Goods</w:t>
      </w:r>
    </w:p>
    <w:p w14:paraId="5DF13092" w14:textId="77777777" w:rsidR="001F475A" w:rsidRPr="004A2C5F" w:rsidRDefault="0083245D" w:rsidP="00550ADB">
      <w:pPr>
        <w:pStyle w:val="Heading1a"/>
        <w:keepNext w:val="0"/>
        <w:keepLines w:val="0"/>
        <w:tabs>
          <w:tab w:val="clear" w:pos="-720"/>
        </w:tabs>
        <w:suppressAutoHyphens w:val="0"/>
        <w:spacing w:before="120"/>
        <w:rPr>
          <w:bCs/>
          <w:smallCaps w:val="0"/>
        </w:rPr>
      </w:pPr>
      <w:r w:rsidRPr="004A2C5F">
        <w:rPr>
          <w:bCs/>
          <w:smallCaps w:val="0"/>
          <w:sz w:val="28"/>
          <w:szCs w:val="28"/>
        </w:rPr>
        <w:t>(</w:t>
      </w:r>
      <w:r w:rsidR="00C842D1" w:rsidRPr="004A2C5F">
        <w:rPr>
          <w:bCs/>
          <w:smallCaps w:val="0"/>
          <w:sz w:val="28"/>
          <w:szCs w:val="28"/>
        </w:rPr>
        <w:t>One-</w:t>
      </w:r>
      <w:r w:rsidR="005F3883" w:rsidRPr="004A2C5F">
        <w:rPr>
          <w:bCs/>
          <w:smallCaps w:val="0"/>
          <w:sz w:val="28"/>
          <w:szCs w:val="28"/>
        </w:rPr>
        <w:t>E</w:t>
      </w:r>
      <w:r w:rsidR="00DC67BB" w:rsidRPr="004A2C5F">
        <w:rPr>
          <w:bCs/>
          <w:smallCaps w:val="0"/>
          <w:sz w:val="28"/>
          <w:szCs w:val="28"/>
        </w:rPr>
        <w:t>nvelope Bidding</w:t>
      </w:r>
      <w:r w:rsidR="005F3883" w:rsidRPr="004A2C5F">
        <w:rPr>
          <w:bCs/>
          <w:smallCaps w:val="0"/>
          <w:sz w:val="28"/>
          <w:szCs w:val="28"/>
        </w:rPr>
        <w:t xml:space="preserve"> P</w:t>
      </w:r>
      <w:r w:rsidRPr="004A2C5F">
        <w:rPr>
          <w:bCs/>
          <w:smallCaps w:val="0"/>
          <w:sz w:val="28"/>
          <w:szCs w:val="28"/>
        </w:rPr>
        <w:t>rocess)</w:t>
      </w:r>
    </w:p>
    <w:p w14:paraId="08E14628" w14:textId="77777777" w:rsidR="001F475A" w:rsidRPr="004A2C5F" w:rsidRDefault="001F475A" w:rsidP="001F475A">
      <w:pPr>
        <w:pStyle w:val="ChapterNumber"/>
        <w:tabs>
          <w:tab w:val="clear" w:pos="-720"/>
        </w:tabs>
        <w:rPr>
          <w:rFonts w:ascii="Times New Roman" w:hAnsi="Times New Roman"/>
          <w:spacing w:val="-2"/>
        </w:rPr>
      </w:pPr>
    </w:p>
    <w:p w14:paraId="454D1C56" w14:textId="77777777" w:rsidR="00A152FD" w:rsidRPr="004A2C5F" w:rsidRDefault="00A152FD" w:rsidP="00A152FD">
      <w:pPr>
        <w:suppressAutoHyphens/>
        <w:spacing w:after="60"/>
        <w:rPr>
          <w:b/>
          <w:spacing w:val="-2"/>
        </w:rPr>
      </w:pPr>
    </w:p>
    <w:p w14:paraId="3A44E4BC" w14:textId="4248B0BE" w:rsidR="00A152FD" w:rsidRPr="004A2C5F" w:rsidRDefault="00A152FD" w:rsidP="00A152FD">
      <w:pPr>
        <w:suppressAutoHyphens/>
        <w:spacing w:after="60"/>
        <w:rPr>
          <w:spacing w:val="-2"/>
        </w:rPr>
      </w:pPr>
      <w:r w:rsidRPr="004A2C5F">
        <w:rPr>
          <w:b/>
          <w:spacing w:val="-2"/>
        </w:rPr>
        <w:t>Country:</w:t>
      </w:r>
      <w:r w:rsidRPr="004A2C5F">
        <w:t xml:space="preserve"> </w:t>
      </w:r>
      <w:r w:rsidR="00973A81">
        <w:t>Sudan</w:t>
      </w:r>
    </w:p>
    <w:p w14:paraId="0007E3CE" w14:textId="5AC1CA12" w:rsidR="00A152FD" w:rsidRPr="004A2C5F" w:rsidRDefault="00A152FD" w:rsidP="00A152FD">
      <w:pPr>
        <w:tabs>
          <w:tab w:val="left" w:pos="6660"/>
        </w:tabs>
        <w:suppressAutoHyphens/>
        <w:spacing w:after="60"/>
      </w:pPr>
      <w:r w:rsidRPr="004A2C5F">
        <w:rPr>
          <w:b/>
        </w:rPr>
        <w:t>Name of Project:</w:t>
      </w:r>
      <w:r w:rsidRPr="004A2C5F">
        <w:rPr>
          <w:spacing w:val="-2"/>
        </w:rPr>
        <w:t xml:space="preserve"> </w:t>
      </w:r>
      <w:r w:rsidR="00973A81">
        <w:t>Enhancing Community Resilience Project (THABAT AF1)</w:t>
      </w:r>
    </w:p>
    <w:p w14:paraId="6B3704A4" w14:textId="19B20EA1" w:rsidR="00D566F2" w:rsidRPr="004A2C5F" w:rsidRDefault="00A152FD" w:rsidP="00A152FD">
      <w:pPr>
        <w:suppressAutoHyphens/>
        <w:spacing w:after="60"/>
      </w:pPr>
      <w:r w:rsidRPr="004A2C5F">
        <w:rPr>
          <w:b/>
        </w:rPr>
        <w:t>Contract Title:</w:t>
      </w:r>
      <w:r w:rsidRPr="004A2C5F">
        <w:t xml:space="preserve"> </w:t>
      </w:r>
      <w:r w:rsidR="00D566F2" w:rsidRPr="00D566F2">
        <w:t>Supply, Installation, Testing, Commissioning, and Handover of Post-Harvest Agribusiness Processing Equipment for Six (6) Consumer Cooperative Hubs</w:t>
      </w:r>
    </w:p>
    <w:p w14:paraId="28A30541" w14:textId="503308A8" w:rsidR="00A152FD" w:rsidRPr="004A2C5F" w:rsidRDefault="00A152FD" w:rsidP="00A152FD">
      <w:pPr>
        <w:suppressAutoHyphens/>
        <w:spacing w:after="60"/>
      </w:pPr>
      <w:r w:rsidRPr="004A2C5F">
        <w:rPr>
          <w:b/>
        </w:rPr>
        <w:t xml:space="preserve">Loan No./Credit No./ Grant </w:t>
      </w:r>
      <w:r w:rsidR="00CF6B89" w:rsidRPr="004A2C5F">
        <w:rPr>
          <w:b/>
        </w:rPr>
        <w:t>No.:</w:t>
      </w:r>
      <w:r w:rsidR="00CF6B89" w:rsidRPr="004A2C5F">
        <w:t xml:space="preserve"> </w:t>
      </w:r>
      <w:r w:rsidR="00973A81">
        <w:t>TF-C7102</w:t>
      </w:r>
    </w:p>
    <w:p w14:paraId="110D4E15" w14:textId="24731F0F" w:rsidR="00A152FD" w:rsidRPr="004A2C5F" w:rsidRDefault="00A152FD" w:rsidP="00A152FD">
      <w:pPr>
        <w:suppressAutoHyphens/>
        <w:spacing w:after="60"/>
        <w:rPr>
          <w:spacing w:val="-2"/>
        </w:rPr>
      </w:pPr>
      <w:r w:rsidRPr="004A2C5F">
        <w:rPr>
          <w:b/>
          <w:spacing w:val="-2"/>
        </w:rPr>
        <w:t>RFB Reference No.:</w:t>
      </w:r>
      <w:r w:rsidRPr="004A2C5F">
        <w:rPr>
          <w:spacing w:val="-2"/>
        </w:rPr>
        <w:t xml:space="preserve"> </w:t>
      </w:r>
      <w:r w:rsidR="00973A81">
        <w:t>SD-MC-554246-GO-RFB</w:t>
      </w:r>
    </w:p>
    <w:p w14:paraId="46792956" w14:textId="77777777" w:rsidR="001F475A" w:rsidRPr="004A2C5F" w:rsidRDefault="001F475A" w:rsidP="001F475A">
      <w:pPr>
        <w:suppressAutoHyphens/>
        <w:rPr>
          <w:spacing w:val="-2"/>
        </w:rPr>
      </w:pPr>
    </w:p>
    <w:p w14:paraId="23B89E7E" w14:textId="68849209" w:rsidR="00D30AA5" w:rsidRPr="00973A81" w:rsidRDefault="001F475A" w:rsidP="00471A14">
      <w:pPr>
        <w:pStyle w:val="ListParagraph"/>
        <w:numPr>
          <w:ilvl w:val="0"/>
          <w:numId w:val="112"/>
        </w:numPr>
        <w:spacing w:after="240"/>
        <w:ind w:left="547" w:hanging="547"/>
        <w:contextualSpacing w:val="0"/>
        <w:jc w:val="both"/>
        <w:rPr>
          <w:i/>
          <w:spacing w:val="-2"/>
        </w:rPr>
      </w:pPr>
      <w:r w:rsidRPr="00973A81">
        <w:rPr>
          <w:spacing w:val="-2"/>
        </w:rPr>
        <w:t xml:space="preserve">The </w:t>
      </w:r>
      <w:r w:rsidR="00973A81" w:rsidRPr="00973A81">
        <w:rPr>
          <w:i/>
          <w:spacing w:val="-2"/>
        </w:rPr>
        <w:t>Mercy Corps</w:t>
      </w:r>
      <w:r w:rsidRPr="00973A81">
        <w:rPr>
          <w:i/>
          <w:spacing w:val="-2"/>
        </w:rPr>
        <w:t xml:space="preserve"> has received </w:t>
      </w:r>
      <w:r w:rsidRPr="00973A81">
        <w:rPr>
          <w:spacing w:val="-2"/>
        </w:rPr>
        <w:t>financing from the World Bank toward the cost of the</w:t>
      </w:r>
      <w:r w:rsidR="00973A81" w:rsidRPr="00973A81">
        <w:rPr>
          <w:spacing w:val="-2"/>
        </w:rPr>
        <w:t xml:space="preserve"> </w:t>
      </w:r>
      <w:r w:rsidR="00973A81" w:rsidRPr="00973A81">
        <w:rPr>
          <w:i/>
          <w:spacing w:val="-2"/>
        </w:rPr>
        <w:t>Enhancing Community Resilience Project (THABAT AF1)</w:t>
      </w:r>
      <w:r w:rsidR="009E099C" w:rsidRPr="00973A81">
        <w:rPr>
          <w:spacing w:val="-2"/>
        </w:rPr>
        <w:t xml:space="preserve"> and</w:t>
      </w:r>
      <w:r w:rsidRPr="00973A81">
        <w:rPr>
          <w:spacing w:val="-2"/>
        </w:rPr>
        <w:t xml:space="preserve"> intends to apply part of the proceeds toward payments under the contract</w:t>
      </w:r>
      <w:r w:rsidR="00A152FD" w:rsidRPr="00973A81">
        <w:rPr>
          <w:spacing w:val="-2"/>
        </w:rPr>
        <w:t xml:space="preserve"> for </w:t>
      </w:r>
      <w:r w:rsidR="00973A81" w:rsidRPr="00973A81">
        <w:rPr>
          <w:i/>
          <w:spacing w:val="-2"/>
        </w:rPr>
        <w:t xml:space="preserve">Supply, </w:t>
      </w:r>
      <w:r w:rsidR="00D566F2">
        <w:rPr>
          <w:i/>
          <w:spacing w:val="-2"/>
        </w:rPr>
        <w:t>I</w:t>
      </w:r>
      <w:r w:rsidR="00973A81" w:rsidRPr="00973A81">
        <w:rPr>
          <w:i/>
          <w:spacing w:val="-2"/>
        </w:rPr>
        <w:t>nstallation</w:t>
      </w:r>
      <w:r w:rsidR="00D566F2">
        <w:rPr>
          <w:i/>
          <w:spacing w:val="-2"/>
        </w:rPr>
        <w:t>, Testing, Commissioning, and Handover</w:t>
      </w:r>
      <w:r w:rsidR="00973A81" w:rsidRPr="00973A81">
        <w:rPr>
          <w:i/>
          <w:spacing w:val="-2"/>
        </w:rPr>
        <w:t xml:space="preserve"> of Post-Harvest Agribusiness Processing Equipment for Six (6) Consumer Cooperative Hubs</w:t>
      </w:r>
      <w:r w:rsidR="00A152FD" w:rsidRPr="00973A81">
        <w:rPr>
          <w:spacing w:val="-2"/>
        </w:rPr>
        <w:t>.</w:t>
      </w:r>
      <w:r w:rsidR="00D30AA5" w:rsidRPr="00973A81">
        <w:rPr>
          <w:spacing w:val="-2"/>
        </w:rPr>
        <w:t xml:space="preserve"> </w:t>
      </w:r>
      <w:r w:rsidR="005C1754" w:rsidRPr="00973A81">
        <w:rPr>
          <w:bCs/>
          <w:iCs/>
          <w:spacing w:val="-2"/>
        </w:rPr>
        <w:t>For this contract, the Borrower shall process the payments using the Direct Payment disbursement method, as defined in the World Bank’s Disbursement Guidelines for Investment Project Financing, except for those payments, which the contract provides to be made through letter of credit</w:t>
      </w:r>
      <w:r w:rsidR="00245E01">
        <w:rPr>
          <w:bCs/>
          <w:iCs/>
          <w:spacing w:val="-2"/>
        </w:rPr>
        <w:t>.</w:t>
      </w:r>
    </w:p>
    <w:p w14:paraId="6E1AD0BE" w14:textId="6FFF2830" w:rsidR="00D566F2" w:rsidRDefault="001F475A" w:rsidP="00471A14">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240"/>
        <w:ind w:left="547" w:hanging="547"/>
        <w:jc w:val="both"/>
        <w:rPr>
          <w:spacing w:val="-2"/>
        </w:rPr>
      </w:pPr>
      <w:r w:rsidRPr="00017FE4">
        <w:rPr>
          <w:spacing w:val="-2"/>
        </w:rPr>
        <w:t xml:space="preserve">2. </w:t>
      </w:r>
      <w:r w:rsidRPr="00017FE4">
        <w:rPr>
          <w:spacing w:val="-2"/>
        </w:rPr>
        <w:tab/>
        <w:t xml:space="preserve">The </w:t>
      </w:r>
      <w:r w:rsidR="00245E01">
        <w:rPr>
          <w:i/>
          <w:spacing w:val="-2"/>
        </w:rPr>
        <w:t>Mercy Corps</w:t>
      </w:r>
      <w:r w:rsidRPr="00017FE4">
        <w:rPr>
          <w:spacing w:val="-2"/>
        </w:rPr>
        <w:t xml:space="preserve"> now invites sealed </w:t>
      </w:r>
      <w:r w:rsidR="000E14F1" w:rsidRPr="00017FE4">
        <w:rPr>
          <w:spacing w:val="-2"/>
        </w:rPr>
        <w:t>Bid</w:t>
      </w:r>
      <w:r w:rsidRPr="00017FE4">
        <w:rPr>
          <w:spacing w:val="-2"/>
        </w:rPr>
        <w:t xml:space="preserve">s from eligible </w:t>
      </w:r>
      <w:r w:rsidR="0083245D" w:rsidRPr="00017FE4">
        <w:rPr>
          <w:spacing w:val="-2"/>
        </w:rPr>
        <w:t>Bidder</w:t>
      </w:r>
      <w:r w:rsidRPr="00017FE4">
        <w:rPr>
          <w:spacing w:val="-2"/>
        </w:rPr>
        <w:t xml:space="preserve">s for </w:t>
      </w:r>
      <w:r w:rsidR="00D566F2" w:rsidRPr="00D566F2">
        <w:rPr>
          <w:spacing w:val="-2"/>
        </w:rPr>
        <w:t xml:space="preserve">the supply, delivery, installation, testing, commissioning, operator training, warranty support, and handover of complete and fully operational post-harvest agribusiness processing equipment </w:t>
      </w:r>
      <w:r w:rsidR="005302B6">
        <w:rPr>
          <w:spacing w:val="-2"/>
        </w:rPr>
        <w:t>including shared Solar PV systems,</w:t>
      </w:r>
      <w:r w:rsidR="00D566F2" w:rsidRPr="00D566F2">
        <w:rPr>
          <w:spacing w:val="-2"/>
        </w:rPr>
        <w:t xml:space="preserve"> for six (6) Consumer Cooperative Hubs in </w:t>
      </w:r>
      <w:proofErr w:type="spellStart"/>
      <w:r w:rsidR="00D566F2" w:rsidRPr="00D566F2">
        <w:rPr>
          <w:spacing w:val="-2"/>
        </w:rPr>
        <w:t>Gedaref</w:t>
      </w:r>
      <w:proofErr w:type="spellEnd"/>
      <w:r w:rsidR="00D566F2" w:rsidRPr="00D566F2">
        <w:rPr>
          <w:spacing w:val="-2"/>
        </w:rPr>
        <w:t xml:space="preserve"> State, Sudan, in accordance with the Schedule of Requirements </w:t>
      </w:r>
      <w:r w:rsidR="00DA0000">
        <w:rPr>
          <w:spacing w:val="-2"/>
        </w:rPr>
        <w:t xml:space="preserve">and </w:t>
      </w:r>
      <w:r w:rsidR="00D566F2" w:rsidRPr="00D566F2">
        <w:rPr>
          <w:spacing w:val="-2"/>
        </w:rPr>
        <w:t>Bills of Quantities included in this RFB.</w:t>
      </w:r>
    </w:p>
    <w:tbl>
      <w:tblPr>
        <w:tblStyle w:val="TableGrid"/>
        <w:tblW w:w="0" w:type="auto"/>
        <w:tblInd w:w="547" w:type="dxa"/>
        <w:tblLook w:val="04A0" w:firstRow="1" w:lastRow="0" w:firstColumn="1" w:lastColumn="0" w:noHBand="0" w:noVBand="1"/>
      </w:tblPr>
      <w:tblGrid>
        <w:gridCol w:w="713"/>
        <w:gridCol w:w="4135"/>
        <w:gridCol w:w="581"/>
        <w:gridCol w:w="3014"/>
      </w:tblGrid>
      <w:tr w:rsidR="00245E01" w:rsidRPr="00DA0000" w14:paraId="498BC259" w14:textId="77777777" w:rsidTr="003C70F2">
        <w:tc>
          <w:tcPr>
            <w:tcW w:w="713" w:type="dxa"/>
          </w:tcPr>
          <w:p w14:paraId="0510836B" w14:textId="43371A1B" w:rsidR="00245E01" w:rsidRPr="00DA0000" w:rsidRDefault="00245E01" w:rsidP="003C70F2">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80" w:after="80"/>
              <w:jc w:val="center"/>
              <w:rPr>
                <w:b/>
                <w:bCs/>
                <w:spacing w:val="-2"/>
                <w:sz w:val="23"/>
                <w:szCs w:val="23"/>
              </w:rPr>
            </w:pPr>
            <w:proofErr w:type="spellStart"/>
            <w:r w:rsidRPr="00DA0000">
              <w:rPr>
                <w:b/>
                <w:bCs/>
                <w:spacing w:val="-2"/>
                <w:sz w:val="23"/>
                <w:szCs w:val="23"/>
              </w:rPr>
              <w:t>I.No</w:t>
            </w:r>
            <w:proofErr w:type="spellEnd"/>
            <w:r w:rsidRPr="00DA0000">
              <w:rPr>
                <w:b/>
                <w:bCs/>
                <w:spacing w:val="-2"/>
                <w:sz w:val="23"/>
                <w:szCs w:val="23"/>
              </w:rPr>
              <w:t>.</w:t>
            </w:r>
          </w:p>
        </w:tc>
        <w:tc>
          <w:tcPr>
            <w:tcW w:w="4135" w:type="dxa"/>
          </w:tcPr>
          <w:p w14:paraId="658E5E6F" w14:textId="6716FFEA" w:rsidR="00245E01" w:rsidRPr="00DA0000" w:rsidRDefault="00D566F2" w:rsidP="003C70F2">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80" w:after="80"/>
              <w:rPr>
                <w:b/>
                <w:bCs/>
                <w:iCs/>
                <w:spacing w:val="-2"/>
                <w:sz w:val="23"/>
                <w:szCs w:val="23"/>
              </w:rPr>
            </w:pPr>
            <w:r w:rsidRPr="00DA0000">
              <w:rPr>
                <w:b/>
                <w:bCs/>
                <w:iCs/>
                <w:spacing w:val="-2"/>
                <w:sz w:val="23"/>
                <w:szCs w:val="23"/>
              </w:rPr>
              <w:t>Name of Plant</w:t>
            </w:r>
          </w:p>
        </w:tc>
        <w:tc>
          <w:tcPr>
            <w:tcW w:w="581" w:type="dxa"/>
          </w:tcPr>
          <w:p w14:paraId="21C9BBDE" w14:textId="07EADB32" w:rsidR="00245E01" w:rsidRPr="00DA0000" w:rsidRDefault="00D566F2" w:rsidP="003C70F2">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80" w:after="80"/>
              <w:jc w:val="center"/>
              <w:rPr>
                <w:b/>
                <w:bCs/>
                <w:spacing w:val="-2"/>
                <w:sz w:val="23"/>
                <w:szCs w:val="23"/>
              </w:rPr>
            </w:pPr>
            <w:r w:rsidRPr="00DA0000">
              <w:rPr>
                <w:b/>
                <w:bCs/>
                <w:spacing w:val="-2"/>
                <w:sz w:val="23"/>
                <w:szCs w:val="23"/>
              </w:rPr>
              <w:t>Qty</w:t>
            </w:r>
          </w:p>
        </w:tc>
        <w:tc>
          <w:tcPr>
            <w:tcW w:w="3014" w:type="dxa"/>
          </w:tcPr>
          <w:p w14:paraId="5338EA92" w14:textId="6118AAA8" w:rsidR="00245E01" w:rsidRPr="00DA0000" w:rsidRDefault="00D566F2" w:rsidP="003C70F2">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80" w:after="80"/>
              <w:jc w:val="center"/>
              <w:rPr>
                <w:b/>
                <w:bCs/>
                <w:spacing w:val="-2"/>
                <w:sz w:val="23"/>
                <w:szCs w:val="23"/>
              </w:rPr>
            </w:pPr>
            <w:r w:rsidRPr="00DA0000">
              <w:rPr>
                <w:b/>
                <w:bCs/>
                <w:spacing w:val="-2"/>
                <w:sz w:val="23"/>
                <w:szCs w:val="23"/>
              </w:rPr>
              <w:t>Delivery Place</w:t>
            </w:r>
            <w:r w:rsidR="00E46841">
              <w:rPr>
                <w:b/>
                <w:bCs/>
                <w:spacing w:val="-2"/>
                <w:sz w:val="23"/>
                <w:szCs w:val="23"/>
              </w:rPr>
              <w:t>/Hub</w:t>
            </w:r>
          </w:p>
        </w:tc>
      </w:tr>
      <w:tr w:rsidR="005302B6" w:rsidRPr="00DA0000" w14:paraId="3986387B" w14:textId="77777777" w:rsidTr="003C70F2">
        <w:tc>
          <w:tcPr>
            <w:tcW w:w="713" w:type="dxa"/>
            <w:vAlign w:val="center"/>
          </w:tcPr>
          <w:p w14:paraId="11ABABF9" w14:textId="60F115F7" w:rsidR="005302B6" w:rsidRPr="00DA0000" w:rsidRDefault="005302B6" w:rsidP="003C70F2">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80" w:after="80"/>
              <w:jc w:val="center"/>
              <w:rPr>
                <w:spacing w:val="-2"/>
                <w:sz w:val="23"/>
                <w:szCs w:val="23"/>
              </w:rPr>
            </w:pPr>
            <w:r w:rsidRPr="00DA0000">
              <w:rPr>
                <w:spacing w:val="-2"/>
                <w:sz w:val="23"/>
                <w:szCs w:val="23"/>
              </w:rPr>
              <w:t>1.</w:t>
            </w:r>
          </w:p>
        </w:tc>
        <w:tc>
          <w:tcPr>
            <w:tcW w:w="4135" w:type="dxa"/>
            <w:vAlign w:val="center"/>
          </w:tcPr>
          <w:p w14:paraId="01F1288E" w14:textId="4862A624" w:rsidR="005302B6" w:rsidRPr="00DA0000" w:rsidRDefault="005302B6" w:rsidP="003C70F2">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80" w:after="80"/>
              <w:jc w:val="both"/>
              <w:rPr>
                <w:spacing w:val="-2"/>
                <w:sz w:val="23"/>
                <w:szCs w:val="23"/>
              </w:rPr>
            </w:pPr>
            <w:r w:rsidRPr="00DA0000">
              <w:rPr>
                <w:spacing w:val="-2"/>
                <w:sz w:val="23"/>
                <w:szCs w:val="23"/>
              </w:rPr>
              <w:t>Grain Cleaning System</w:t>
            </w:r>
          </w:p>
        </w:tc>
        <w:tc>
          <w:tcPr>
            <w:tcW w:w="581" w:type="dxa"/>
            <w:vAlign w:val="center"/>
          </w:tcPr>
          <w:p w14:paraId="1BAD92CD" w14:textId="344C8E8F" w:rsidR="005302B6" w:rsidRPr="00DA0000" w:rsidRDefault="005302B6" w:rsidP="003C70F2">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80" w:after="80"/>
              <w:jc w:val="center"/>
              <w:rPr>
                <w:spacing w:val="-2"/>
                <w:sz w:val="23"/>
                <w:szCs w:val="23"/>
              </w:rPr>
            </w:pPr>
            <w:r w:rsidRPr="00DA0000">
              <w:rPr>
                <w:spacing w:val="-2"/>
                <w:sz w:val="23"/>
                <w:szCs w:val="23"/>
              </w:rPr>
              <w:t>6</w:t>
            </w:r>
          </w:p>
        </w:tc>
        <w:tc>
          <w:tcPr>
            <w:tcW w:w="3014" w:type="dxa"/>
            <w:vMerge w:val="restart"/>
            <w:vAlign w:val="center"/>
          </w:tcPr>
          <w:p w14:paraId="6CE57353" w14:textId="64EE03AE" w:rsidR="005302B6" w:rsidRPr="00DA0000" w:rsidRDefault="005302B6" w:rsidP="003C70F2">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80" w:after="80"/>
              <w:rPr>
                <w:spacing w:val="-2"/>
                <w:sz w:val="23"/>
                <w:szCs w:val="23"/>
              </w:rPr>
            </w:pPr>
            <w:r w:rsidRPr="00DA0000">
              <w:rPr>
                <w:spacing w:val="-2"/>
                <w:sz w:val="23"/>
                <w:szCs w:val="23"/>
              </w:rPr>
              <w:t>Doka</w:t>
            </w:r>
            <w:r>
              <w:rPr>
                <w:spacing w:val="-2"/>
                <w:sz w:val="23"/>
                <w:szCs w:val="23"/>
              </w:rPr>
              <w:t xml:space="preserve"> (1)</w:t>
            </w:r>
            <w:r w:rsidRPr="00DA0000">
              <w:rPr>
                <w:spacing w:val="-2"/>
                <w:sz w:val="23"/>
                <w:szCs w:val="23"/>
              </w:rPr>
              <w:t xml:space="preserve"> &amp; Rashid</w:t>
            </w:r>
            <w:r>
              <w:rPr>
                <w:spacing w:val="-2"/>
                <w:sz w:val="23"/>
                <w:szCs w:val="23"/>
              </w:rPr>
              <w:t xml:space="preserve"> (2) in </w:t>
            </w:r>
            <w:r w:rsidRPr="00DA0000">
              <w:rPr>
                <w:spacing w:val="-2"/>
                <w:sz w:val="23"/>
                <w:szCs w:val="23"/>
              </w:rPr>
              <w:t xml:space="preserve">East </w:t>
            </w:r>
            <w:proofErr w:type="spellStart"/>
            <w:r w:rsidRPr="00DA0000">
              <w:rPr>
                <w:spacing w:val="-2"/>
                <w:sz w:val="23"/>
                <w:szCs w:val="23"/>
              </w:rPr>
              <w:t>Gallabat</w:t>
            </w:r>
            <w:proofErr w:type="spellEnd"/>
            <w:r w:rsidRPr="00DA0000">
              <w:rPr>
                <w:spacing w:val="-2"/>
                <w:sz w:val="23"/>
                <w:szCs w:val="23"/>
              </w:rPr>
              <w:t xml:space="preserve">, </w:t>
            </w:r>
            <w:proofErr w:type="spellStart"/>
            <w:r w:rsidRPr="00DA0000">
              <w:rPr>
                <w:spacing w:val="-2"/>
                <w:sz w:val="23"/>
                <w:szCs w:val="23"/>
              </w:rPr>
              <w:t>Alsarraf</w:t>
            </w:r>
            <w:proofErr w:type="spellEnd"/>
            <w:r>
              <w:rPr>
                <w:spacing w:val="-2"/>
                <w:sz w:val="23"/>
                <w:szCs w:val="23"/>
              </w:rPr>
              <w:t xml:space="preserve"> (3)</w:t>
            </w:r>
            <w:r w:rsidRPr="00DA0000">
              <w:rPr>
                <w:spacing w:val="-2"/>
                <w:sz w:val="23"/>
                <w:szCs w:val="23"/>
              </w:rPr>
              <w:t xml:space="preserve"> &amp; </w:t>
            </w:r>
            <w:proofErr w:type="spellStart"/>
            <w:r w:rsidRPr="00DA0000">
              <w:rPr>
                <w:spacing w:val="-2"/>
                <w:sz w:val="23"/>
                <w:szCs w:val="23"/>
              </w:rPr>
              <w:t>Alazaza</w:t>
            </w:r>
            <w:proofErr w:type="spellEnd"/>
            <w:r w:rsidRPr="00DA0000">
              <w:rPr>
                <w:spacing w:val="-2"/>
                <w:sz w:val="23"/>
                <w:szCs w:val="23"/>
              </w:rPr>
              <w:t xml:space="preserve"> </w:t>
            </w:r>
            <w:proofErr w:type="spellStart"/>
            <w:r w:rsidRPr="00DA0000">
              <w:rPr>
                <w:spacing w:val="-2"/>
                <w:sz w:val="23"/>
                <w:szCs w:val="23"/>
              </w:rPr>
              <w:t>Sogora</w:t>
            </w:r>
            <w:proofErr w:type="spellEnd"/>
            <w:r>
              <w:rPr>
                <w:spacing w:val="-2"/>
                <w:sz w:val="23"/>
                <w:szCs w:val="23"/>
              </w:rPr>
              <w:t xml:space="preserve"> (4) in </w:t>
            </w:r>
            <w:r w:rsidRPr="00DA0000">
              <w:rPr>
                <w:spacing w:val="-2"/>
                <w:sz w:val="23"/>
                <w:szCs w:val="23"/>
              </w:rPr>
              <w:t xml:space="preserve">West </w:t>
            </w:r>
            <w:proofErr w:type="spellStart"/>
            <w:r w:rsidRPr="00DA0000">
              <w:rPr>
                <w:spacing w:val="-2"/>
                <w:sz w:val="23"/>
                <w:szCs w:val="23"/>
              </w:rPr>
              <w:t>Gallabat</w:t>
            </w:r>
            <w:proofErr w:type="spellEnd"/>
            <w:r w:rsidRPr="00DA0000">
              <w:rPr>
                <w:spacing w:val="-2"/>
                <w:sz w:val="23"/>
                <w:szCs w:val="23"/>
              </w:rPr>
              <w:t>, Village 3</w:t>
            </w:r>
            <w:r>
              <w:rPr>
                <w:spacing w:val="-2"/>
                <w:sz w:val="23"/>
                <w:szCs w:val="23"/>
              </w:rPr>
              <w:t xml:space="preserve"> (5) in </w:t>
            </w:r>
            <w:proofErr w:type="spellStart"/>
            <w:r w:rsidRPr="00DA0000">
              <w:rPr>
                <w:spacing w:val="-2"/>
                <w:sz w:val="23"/>
                <w:szCs w:val="23"/>
              </w:rPr>
              <w:t>Alfashaga</w:t>
            </w:r>
            <w:proofErr w:type="spellEnd"/>
            <w:r w:rsidRPr="00DA0000">
              <w:rPr>
                <w:spacing w:val="-2"/>
                <w:sz w:val="23"/>
                <w:szCs w:val="23"/>
              </w:rPr>
              <w:t xml:space="preserve">, and </w:t>
            </w:r>
            <w:proofErr w:type="spellStart"/>
            <w:r w:rsidRPr="00DA0000">
              <w:rPr>
                <w:spacing w:val="-2"/>
                <w:sz w:val="23"/>
                <w:szCs w:val="23"/>
              </w:rPr>
              <w:t>Remilah</w:t>
            </w:r>
            <w:proofErr w:type="spellEnd"/>
            <w:r>
              <w:rPr>
                <w:spacing w:val="-2"/>
                <w:sz w:val="23"/>
                <w:szCs w:val="23"/>
              </w:rPr>
              <w:t xml:space="preserve"> (6) in </w:t>
            </w:r>
            <w:proofErr w:type="spellStart"/>
            <w:r w:rsidRPr="00DA0000">
              <w:rPr>
                <w:spacing w:val="-2"/>
                <w:sz w:val="23"/>
                <w:szCs w:val="23"/>
              </w:rPr>
              <w:t>Basunda</w:t>
            </w:r>
            <w:proofErr w:type="spellEnd"/>
            <w:r>
              <w:rPr>
                <w:spacing w:val="-2"/>
                <w:sz w:val="23"/>
                <w:szCs w:val="23"/>
              </w:rPr>
              <w:t>.</w:t>
            </w:r>
          </w:p>
        </w:tc>
      </w:tr>
      <w:tr w:rsidR="005302B6" w:rsidRPr="00DA0000" w14:paraId="11EA765F" w14:textId="77777777" w:rsidTr="003C70F2">
        <w:tc>
          <w:tcPr>
            <w:tcW w:w="713" w:type="dxa"/>
            <w:vAlign w:val="center"/>
          </w:tcPr>
          <w:p w14:paraId="6D318DF0" w14:textId="2A3FA880" w:rsidR="005302B6" w:rsidRPr="00DA0000" w:rsidRDefault="005302B6" w:rsidP="003C70F2">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80" w:after="80"/>
              <w:jc w:val="center"/>
              <w:rPr>
                <w:spacing w:val="-2"/>
                <w:sz w:val="23"/>
                <w:szCs w:val="23"/>
              </w:rPr>
            </w:pPr>
            <w:r w:rsidRPr="00DA0000">
              <w:rPr>
                <w:spacing w:val="-2"/>
                <w:sz w:val="23"/>
                <w:szCs w:val="23"/>
              </w:rPr>
              <w:t>2.</w:t>
            </w:r>
          </w:p>
        </w:tc>
        <w:tc>
          <w:tcPr>
            <w:tcW w:w="4135" w:type="dxa"/>
            <w:vAlign w:val="center"/>
          </w:tcPr>
          <w:p w14:paraId="211F266D" w14:textId="0B8C93AA" w:rsidR="005302B6" w:rsidRPr="00DA0000" w:rsidRDefault="005302B6" w:rsidP="003C70F2">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80" w:after="80"/>
              <w:jc w:val="both"/>
              <w:rPr>
                <w:spacing w:val="-2"/>
                <w:sz w:val="23"/>
                <w:szCs w:val="23"/>
              </w:rPr>
            </w:pPr>
            <w:r w:rsidRPr="00DA0000">
              <w:rPr>
                <w:spacing w:val="-2"/>
                <w:sz w:val="23"/>
                <w:szCs w:val="23"/>
              </w:rPr>
              <w:t>Threshing &amp; Milling System</w:t>
            </w:r>
          </w:p>
        </w:tc>
        <w:tc>
          <w:tcPr>
            <w:tcW w:w="581" w:type="dxa"/>
            <w:vAlign w:val="center"/>
          </w:tcPr>
          <w:p w14:paraId="4311EF5A" w14:textId="7805C309" w:rsidR="005302B6" w:rsidRPr="00DA0000" w:rsidRDefault="005302B6" w:rsidP="003C70F2">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80" w:after="80"/>
              <w:jc w:val="center"/>
              <w:rPr>
                <w:spacing w:val="-2"/>
                <w:sz w:val="23"/>
                <w:szCs w:val="23"/>
              </w:rPr>
            </w:pPr>
            <w:r w:rsidRPr="00DA0000">
              <w:rPr>
                <w:spacing w:val="-2"/>
                <w:sz w:val="23"/>
                <w:szCs w:val="23"/>
              </w:rPr>
              <w:t>6</w:t>
            </w:r>
          </w:p>
        </w:tc>
        <w:tc>
          <w:tcPr>
            <w:tcW w:w="3014" w:type="dxa"/>
            <w:vMerge/>
            <w:vAlign w:val="center"/>
          </w:tcPr>
          <w:p w14:paraId="22181BAD" w14:textId="77777777" w:rsidR="005302B6" w:rsidRPr="00DA0000" w:rsidRDefault="005302B6" w:rsidP="003C70F2">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80" w:after="80"/>
              <w:jc w:val="both"/>
              <w:rPr>
                <w:spacing w:val="-2"/>
                <w:sz w:val="23"/>
                <w:szCs w:val="23"/>
              </w:rPr>
            </w:pPr>
          </w:p>
        </w:tc>
      </w:tr>
      <w:tr w:rsidR="005302B6" w:rsidRPr="00DA0000" w14:paraId="5E62F3F0" w14:textId="77777777" w:rsidTr="003C70F2">
        <w:tc>
          <w:tcPr>
            <w:tcW w:w="713" w:type="dxa"/>
            <w:vAlign w:val="center"/>
          </w:tcPr>
          <w:p w14:paraId="6ACBC8AA" w14:textId="38BC191E" w:rsidR="005302B6" w:rsidRPr="00DA0000" w:rsidRDefault="005302B6" w:rsidP="003C70F2">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80" w:after="80"/>
              <w:jc w:val="center"/>
              <w:rPr>
                <w:spacing w:val="-2"/>
                <w:sz w:val="23"/>
                <w:szCs w:val="23"/>
              </w:rPr>
            </w:pPr>
            <w:r w:rsidRPr="00DA0000">
              <w:rPr>
                <w:spacing w:val="-2"/>
                <w:sz w:val="23"/>
                <w:szCs w:val="23"/>
              </w:rPr>
              <w:t>3.</w:t>
            </w:r>
          </w:p>
        </w:tc>
        <w:tc>
          <w:tcPr>
            <w:tcW w:w="4135" w:type="dxa"/>
            <w:vAlign w:val="center"/>
          </w:tcPr>
          <w:p w14:paraId="26DE1DC4" w14:textId="2B099968" w:rsidR="005302B6" w:rsidRPr="00DA0000" w:rsidRDefault="005302B6" w:rsidP="003C70F2">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80" w:after="80"/>
              <w:jc w:val="both"/>
              <w:rPr>
                <w:spacing w:val="-2"/>
                <w:sz w:val="23"/>
                <w:szCs w:val="23"/>
              </w:rPr>
            </w:pPr>
            <w:r w:rsidRPr="00DA0000">
              <w:rPr>
                <w:spacing w:val="-2"/>
                <w:sz w:val="23"/>
                <w:szCs w:val="23"/>
              </w:rPr>
              <w:t>Oil Press System</w:t>
            </w:r>
          </w:p>
        </w:tc>
        <w:tc>
          <w:tcPr>
            <w:tcW w:w="581" w:type="dxa"/>
            <w:vAlign w:val="center"/>
          </w:tcPr>
          <w:p w14:paraId="3228B35B" w14:textId="10182E3A" w:rsidR="005302B6" w:rsidRPr="00DA0000" w:rsidRDefault="005302B6" w:rsidP="003C70F2">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80" w:after="80"/>
              <w:jc w:val="center"/>
              <w:rPr>
                <w:spacing w:val="-2"/>
                <w:sz w:val="23"/>
                <w:szCs w:val="23"/>
              </w:rPr>
            </w:pPr>
            <w:r w:rsidRPr="00DA0000">
              <w:rPr>
                <w:spacing w:val="-2"/>
                <w:sz w:val="23"/>
                <w:szCs w:val="23"/>
              </w:rPr>
              <w:t>6</w:t>
            </w:r>
          </w:p>
        </w:tc>
        <w:tc>
          <w:tcPr>
            <w:tcW w:w="3014" w:type="dxa"/>
            <w:vMerge/>
            <w:vAlign w:val="center"/>
          </w:tcPr>
          <w:p w14:paraId="5E758B04" w14:textId="77777777" w:rsidR="005302B6" w:rsidRPr="00DA0000" w:rsidRDefault="005302B6" w:rsidP="003C70F2">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80" w:after="80"/>
              <w:jc w:val="both"/>
              <w:rPr>
                <w:spacing w:val="-2"/>
                <w:sz w:val="23"/>
                <w:szCs w:val="23"/>
              </w:rPr>
            </w:pPr>
          </w:p>
        </w:tc>
      </w:tr>
      <w:tr w:rsidR="005302B6" w:rsidRPr="00DA0000" w14:paraId="5BA91874" w14:textId="77777777" w:rsidTr="003C70F2">
        <w:tc>
          <w:tcPr>
            <w:tcW w:w="713" w:type="dxa"/>
            <w:vAlign w:val="center"/>
          </w:tcPr>
          <w:p w14:paraId="15353613" w14:textId="11B0FF9B" w:rsidR="005302B6" w:rsidRPr="00DA0000" w:rsidRDefault="005302B6" w:rsidP="003C70F2">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80" w:after="80"/>
              <w:jc w:val="center"/>
              <w:rPr>
                <w:spacing w:val="-2"/>
                <w:sz w:val="23"/>
                <w:szCs w:val="23"/>
              </w:rPr>
            </w:pPr>
            <w:r w:rsidRPr="00DA0000">
              <w:rPr>
                <w:spacing w:val="-2"/>
                <w:sz w:val="23"/>
                <w:szCs w:val="23"/>
              </w:rPr>
              <w:t>4.</w:t>
            </w:r>
          </w:p>
        </w:tc>
        <w:tc>
          <w:tcPr>
            <w:tcW w:w="4135" w:type="dxa"/>
            <w:vAlign w:val="center"/>
          </w:tcPr>
          <w:p w14:paraId="3568425B" w14:textId="2A4EEA8C" w:rsidR="005302B6" w:rsidRPr="00DA0000" w:rsidRDefault="005302B6" w:rsidP="003C70F2">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80" w:after="80"/>
              <w:jc w:val="both"/>
              <w:rPr>
                <w:spacing w:val="-2"/>
                <w:sz w:val="23"/>
                <w:szCs w:val="23"/>
              </w:rPr>
            </w:pPr>
            <w:r w:rsidRPr="00DA0000">
              <w:rPr>
                <w:spacing w:val="-2"/>
                <w:sz w:val="23"/>
                <w:szCs w:val="23"/>
              </w:rPr>
              <w:t>Grain Miller</w:t>
            </w:r>
          </w:p>
        </w:tc>
        <w:tc>
          <w:tcPr>
            <w:tcW w:w="581" w:type="dxa"/>
            <w:vAlign w:val="center"/>
          </w:tcPr>
          <w:p w14:paraId="7BC67386" w14:textId="0AB22796" w:rsidR="005302B6" w:rsidRPr="00DA0000" w:rsidRDefault="005302B6" w:rsidP="003C70F2">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80" w:after="80"/>
              <w:jc w:val="center"/>
              <w:rPr>
                <w:spacing w:val="-2"/>
                <w:sz w:val="23"/>
                <w:szCs w:val="23"/>
              </w:rPr>
            </w:pPr>
            <w:r w:rsidRPr="00DA0000">
              <w:rPr>
                <w:spacing w:val="-2"/>
                <w:sz w:val="23"/>
                <w:szCs w:val="23"/>
              </w:rPr>
              <w:t>6</w:t>
            </w:r>
          </w:p>
        </w:tc>
        <w:tc>
          <w:tcPr>
            <w:tcW w:w="3014" w:type="dxa"/>
            <w:vMerge/>
            <w:vAlign w:val="center"/>
          </w:tcPr>
          <w:p w14:paraId="074ACD0D" w14:textId="77777777" w:rsidR="005302B6" w:rsidRPr="00DA0000" w:rsidRDefault="005302B6" w:rsidP="003C70F2">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80" w:after="80"/>
              <w:jc w:val="both"/>
              <w:rPr>
                <w:spacing w:val="-2"/>
                <w:sz w:val="23"/>
                <w:szCs w:val="23"/>
              </w:rPr>
            </w:pPr>
          </w:p>
        </w:tc>
      </w:tr>
      <w:tr w:rsidR="005302B6" w:rsidRPr="00DA0000" w14:paraId="13BD08F3" w14:textId="77777777" w:rsidTr="003C70F2">
        <w:tc>
          <w:tcPr>
            <w:tcW w:w="713" w:type="dxa"/>
            <w:vAlign w:val="center"/>
          </w:tcPr>
          <w:p w14:paraId="27F70CC4" w14:textId="12867DAC" w:rsidR="005302B6" w:rsidRPr="00DA0000" w:rsidRDefault="005302B6" w:rsidP="003C70F2">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80" w:after="80"/>
              <w:jc w:val="center"/>
              <w:rPr>
                <w:spacing w:val="-2"/>
                <w:sz w:val="23"/>
                <w:szCs w:val="23"/>
              </w:rPr>
            </w:pPr>
            <w:r>
              <w:rPr>
                <w:spacing w:val="-2"/>
                <w:sz w:val="23"/>
                <w:szCs w:val="23"/>
              </w:rPr>
              <w:t>5.</w:t>
            </w:r>
          </w:p>
        </w:tc>
        <w:tc>
          <w:tcPr>
            <w:tcW w:w="4135" w:type="dxa"/>
            <w:vAlign w:val="center"/>
          </w:tcPr>
          <w:p w14:paraId="4BB17605" w14:textId="7D58A202" w:rsidR="005302B6" w:rsidRPr="00DA0000" w:rsidRDefault="005302B6" w:rsidP="003C70F2">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80" w:after="80"/>
              <w:rPr>
                <w:spacing w:val="-2"/>
                <w:sz w:val="23"/>
                <w:szCs w:val="23"/>
              </w:rPr>
            </w:pPr>
            <w:r>
              <w:rPr>
                <w:spacing w:val="-2"/>
                <w:sz w:val="23"/>
                <w:szCs w:val="23"/>
              </w:rPr>
              <w:t>Shared Solar PV System</w:t>
            </w:r>
          </w:p>
        </w:tc>
        <w:tc>
          <w:tcPr>
            <w:tcW w:w="581" w:type="dxa"/>
            <w:vAlign w:val="center"/>
          </w:tcPr>
          <w:p w14:paraId="72098E35" w14:textId="22361659" w:rsidR="005302B6" w:rsidRPr="00DA0000" w:rsidRDefault="005302B6" w:rsidP="003C70F2">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80" w:after="80"/>
              <w:jc w:val="center"/>
              <w:rPr>
                <w:spacing w:val="-2"/>
                <w:sz w:val="23"/>
                <w:szCs w:val="23"/>
              </w:rPr>
            </w:pPr>
            <w:r>
              <w:rPr>
                <w:spacing w:val="-2"/>
                <w:sz w:val="23"/>
                <w:szCs w:val="23"/>
              </w:rPr>
              <w:t>6</w:t>
            </w:r>
          </w:p>
        </w:tc>
        <w:tc>
          <w:tcPr>
            <w:tcW w:w="3014" w:type="dxa"/>
            <w:vMerge/>
            <w:vAlign w:val="center"/>
          </w:tcPr>
          <w:p w14:paraId="73A172C6" w14:textId="10041D04" w:rsidR="005302B6" w:rsidRPr="00DA0000" w:rsidRDefault="005302B6" w:rsidP="003C70F2">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80" w:after="80"/>
              <w:jc w:val="both"/>
              <w:rPr>
                <w:spacing w:val="-2"/>
                <w:sz w:val="23"/>
                <w:szCs w:val="23"/>
              </w:rPr>
            </w:pPr>
          </w:p>
        </w:tc>
      </w:tr>
    </w:tbl>
    <w:p w14:paraId="718D2F70" w14:textId="53D00BAC" w:rsidR="00020340" w:rsidRPr="00EE5C17" w:rsidRDefault="00020340" w:rsidP="00471A14">
      <w:pPr>
        <w:suppressAutoHyphens/>
        <w:spacing w:before="120" w:after="240"/>
        <w:ind w:left="547"/>
        <w:jc w:val="both"/>
        <w:rPr>
          <w:spacing w:val="-2"/>
        </w:rPr>
      </w:pPr>
      <w:r w:rsidRPr="00EE5C17">
        <w:rPr>
          <w:spacing w:val="-2"/>
        </w:rPr>
        <w:t xml:space="preserve">The required delivery and completion period is </w:t>
      </w:r>
      <w:r w:rsidR="00D02CDF">
        <w:rPr>
          <w:spacing w:val="-2"/>
        </w:rPr>
        <w:t>twenty-one</w:t>
      </w:r>
      <w:r w:rsidRPr="00EE5C17">
        <w:rPr>
          <w:spacing w:val="-2"/>
        </w:rPr>
        <w:t xml:space="preserve"> (</w:t>
      </w:r>
      <w:r w:rsidR="00D02CDF">
        <w:rPr>
          <w:spacing w:val="-2"/>
        </w:rPr>
        <w:t>21</w:t>
      </w:r>
      <w:r w:rsidRPr="00EE5C17">
        <w:rPr>
          <w:spacing w:val="-2"/>
        </w:rPr>
        <w:t>) calendar days from Contract effectiveness. Interested Bidders should, at a minimum, demonstrate:</w:t>
      </w:r>
    </w:p>
    <w:p w14:paraId="56D847FC" w14:textId="29A1D1C9" w:rsidR="0023523D" w:rsidRPr="00EE5C17" w:rsidRDefault="0023523D" w:rsidP="00EE5C17">
      <w:pPr>
        <w:pStyle w:val="ListParagraph"/>
        <w:numPr>
          <w:ilvl w:val="0"/>
          <w:numId w:val="125"/>
        </w:numPr>
        <w:suppressAutoHyphens/>
        <w:spacing w:before="60" w:after="60"/>
        <w:ind w:left="1080"/>
        <w:rPr>
          <w:spacing w:val="-2"/>
        </w:rPr>
      </w:pPr>
      <w:r w:rsidRPr="00EE5C17">
        <w:rPr>
          <w:b/>
          <w:bCs/>
          <w:spacing w:val="-2"/>
        </w:rPr>
        <w:lastRenderedPageBreak/>
        <w:t>Experience:</w:t>
      </w:r>
      <w:r w:rsidRPr="00EE5C17">
        <w:rPr>
          <w:spacing w:val="-2"/>
        </w:rPr>
        <w:t xml:space="preserve"> Successful completion of the required number of similar contracts within the period specified in the Bidding Document. </w:t>
      </w:r>
    </w:p>
    <w:p w14:paraId="424E6B15" w14:textId="30300D75" w:rsidR="0023523D" w:rsidRPr="00EE5C17" w:rsidRDefault="0023523D" w:rsidP="00EE5C17">
      <w:pPr>
        <w:pStyle w:val="ListParagraph"/>
        <w:numPr>
          <w:ilvl w:val="0"/>
          <w:numId w:val="125"/>
        </w:numPr>
        <w:suppressAutoHyphens/>
        <w:spacing w:before="60" w:after="60"/>
        <w:ind w:left="1080"/>
        <w:rPr>
          <w:spacing w:val="-2"/>
        </w:rPr>
      </w:pPr>
      <w:r w:rsidRPr="00EE5C17">
        <w:rPr>
          <w:b/>
          <w:bCs/>
          <w:spacing w:val="-2"/>
        </w:rPr>
        <w:t>Financial Capability:</w:t>
      </w:r>
      <w:r w:rsidRPr="00EE5C17">
        <w:rPr>
          <w:spacing w:val="-2"/>
        </w:rPr>
        <w:t xml:space="preserve"> Demonstration of the minimum average annual turnover and financial resources specified in the Bidding Document. </w:t>
      </w:r>
    </w:p>
    <w:p w14:paraId="556EEAFB" w14:textId="656D3E34" w:rsidR="0023523D" w:rsidRPr="00EE5C17" w:rsidRDefault="0023523D" w:rsidP="00EE5C17">
      <w:pPr>
        <w:pStyle w:val="ListParagraph"/>
        <w:numPr>
          <w:ilvl w:val="0"/>
          <w:numId w:val="125"/>
        </w:numPr>
        <w:suppressAutoHyphens/>
        <w:spacing w:before="60" w:after="60"/>
        <w:ind w:left="1080"/>
        <w:rPr>
          <w:spacing w:val="-2"/>
        </w:rPr>
      </w:pPr>
      <w:r w:rsidRPr="00EE5C17">
        <w:rPr>
          <w:b/>
          <w:bCs/>
          <w:spacing w:val="-2"/>
        </w:rPr>
        <w:t>Technical Capability:</w:t>
      </w:r>
      <w:r w:rsidRPr="00EE5C17">
        <w:rPr>
          <w:spacing w:val="-2"/>
        </w:rPr>
        <w:t xml:space="preserve"> Demonstrated capability to undertake the supply, installation, testing, commissioning, and related services under the Contract. </w:t>
      </w:r>
    </w:p>
    <w:p w14:paraId="2F63301C" w14:textId="6D9DDBCE" w:rsidR="0023523D" w:rsidRPr="00EE5C17" w:rsidRDefault="0023523D" w:rsidP="00EE5C17">
      <w:pPr>
        <w:pStyle w:val="ListParagraph"/>
        <w:numPr>
          <w:ilvl w:val="0"/>
          <w:numId w:val="125"/>
        </w:numPr>
        <w:suppressAutoHyphens/>
        <w:spacing w:before="60" w:after="60"/>
        <w:ind w:left="1080"/>
        <w:rPr>
          <w:spacing w:val="-2"/>
        </w:rPr>
      </w:pPr>
      <w:r w:rsidRPr="00EE5C17">
        <w:rPr>
          <w:b/>
          <w:bCs/>
          <w:spacing w:val="-2"/>
        </w:rPr>
        <w:t>Other Requirements:</w:t>
      </w:r>
      <w:r w:rsidRPr="00EE5C17">
        <w:rPr>
          <w:spacing w:val="-2"/>
        </w:rPr>
        <w:t xml:space="preserve"> Compliance with the eligibility, qualification, and technical responsiveness requirements specified in the Bidding Document.</w:t>
      </w:r>
    </w:p>
    <w:p w14:paraId="32BC455B" w14:textId="58902E92" w:rsidR="001F475A" w:rsidRPr="004A2C5F" w:rsidRDefault="001F475A" w:rsidP="009561A0">
      <w:pPr>
        <w:suppressAutoHyphens/>
        <w:spacing w:before="120" w:after="120"/>
        <w:ind w:left="547" w:hanging="547"/>
        <w:jc w:val="both"/>
        <w:rPr>
          <w:spacing w:val="-2"/>
        </w:rPr>
      </w:pPr>
      <w:r w:rsidRPr="004A2C5F">
        <w:rPr>
          <w:spacing w:val="-2"/>
        </w:rPr>
        <w:t xml:space="preserve">3. </w:t>
      </w:r>
      <w:r w:rsidRPr="004A2C5F">
        <w:rPr>
          <w:spacing w:val="-2"/>
        </w:rPr>
        <w:tab/>
        <w:t xml:space="preserve">Bidding will be conducted through </w:t>
      </w:r>
      <w:r w:rsidR="00E46841">
        <w:t>national</w:t>
      </w:r>
      <w:r w:rsidRPr="004A2C5F">
        <w:t xml:space="preserve"> competitive procurement using </w:t>
      </w:r>
      <w:r w:rsidR="00650377" w:rsidRPr="004A2C5F">
        <w:t xml:space="preserve">a </w:t>
      </w:r>
      <w:r w:rsidRPr="004A2C5F">
        <w:t>Request for Bids (RFB)</w:t>
      </w:r>
      <w:r w:rsidR="008148E9" w:rsidRPr="004A2C5F">
        <w:t xml:space="preserve"> </w:t>
      </w:r>
      <w:r w:rsidRPr="004A2C5F">
        <w:rPr>
          <w:spacing w:val="-2"/>
        </w:rPr>
        <w:t xml:space="preserve">as specified in the World Bank’s </w:t>
      </w:r>
      <w:r w:rsidR="00650377" w:rsidRPr="004A2C5F">
        <w:rPr>
          <w:spacing w:val="-2"/>
        </w:rPr>
        <w:t>“</w:t>
      </w:r>
      <w:r w:rsidR="00582499" w:rsidRPr="004A2C5F">
        <w:rPr>
          <w:spacing w:val="-2"/>
        </w:rPr>
        <w:t xml:space="preserve">Procurement </w:t>
      </w:r>
      <w:r w:rsidRPr="004A2C5F">
        <w:t xml:space="preserve">Regulations for </w:t>
      </w:r>
      <w:r w:rsidR="00582499" w:rsidRPr="004A2C5F">
        <w:t xml:space="preserve">IPF </w:t>
      </w:r>
      <w:r w:rsidRPr="004A2C5F">
        <w:t>Borrowers</w:t>
      </w:r>
      <w:r w:rsidR="00650377" w:rsidRPr="004A2C5F">
        <w:t>”</w:t>
      </w:r>
      <w:r w:rsidRPr="004A2C5F">
        <w:rPr>
          <w:spacing w:val="-2"/>
        </w:rPr>
        <w:t xml:space="preserve"> </w:t>
      </w:r>
      <w:r w:rsidR="00E46841">
        <w:rPr>
          <w:i/>
          <w:spacing w:val="-2"/>
        </w:rPr>
        <w:t>September 2025</w:t>
      </w:r>
      <w:r w:rsidRPr="004A2C5F">
        <w:rPr>
          <w:spacing w:val="-2"/>
        </w:rPr>
        <w:t xml:space="preserve"> (“</w:t>
      </w:r>
      <w:r w:rsidR="009C136F" w:rsidRPr="004A2C5F">
        <w:rPr>
          <w:spacing w:val="-2"/>
        </w:rPr>
        <w:t xml:space="preserve">Procurement </w:t>
      </w:r>
      <w:r w:rsidRPr="004A2C5F">
        <w:rPr>
          <w:spacing w:val="-2"/>
        </w:rPr>
        <w:t>Regulations”</w:t>
      </w:r>
      <w:r w:rsidR="009E099C" w:rsidRPr="004A2C5F">
        <w:rPr>
          <w:spacing w:val="-2"/>
        </w:rPr>
        <w:t>) and</w:t>
      </w:r>
      <w:r w:rsidRPr="004A2C5F">
        <w:rPr>
          <w:spacing w:val="-2"/>
        </w:rPr>
        <w:t xml:space="preserve"> is open to all eligible </w:t>
      </w:r>
      <w:r w:rsidR="00EE153E" w:rsidRPr="004A2C5F">
        <w:rPr>
          <w:spacing w:val="-2"/>
        </w:rPr>
        <w:t>Bidder</w:t>
      </w:r>
      <w:r w:rsidRPr="004A2C5F">
        <w:rPr>
          <w:spacing w:val="-2"/>
        </w:rPr>
        <w:t xml:space="preserve">s as defined in the Procurement Regulations. </w:t>
      </w:r>
    </w:p>
    <w:p w14:paraId="7DC27963" w14:textId="6AA4F20B" w:rsidR="00E46841" w:rsidRPr="00E46841" w:rsidRDefault="001F475A" w:rsidP="00E46841">
      <w:pPr>
        <w:suppressAutoHyphens/>
        <w:spacing w:before="120" w:after="120"/>
        <w:ind w:left="547" w:hanging="547"/>
        <w:jc w:val="both"/>
        <w:rPr>
          <w:spacing w:val="-2"/>
        </w:rPr>
      </w:pPr>
      <w:r w:rsidRPr="004A2C5F">
        <w:rPr>
          <w:spacing w:val="-2"/>
        </w:rPr>
        <w:t xml:space="preserve">4. </w:t>
      </w:r>
      <w:r w:rsidRPr="004A2C5F">
        <w:rPr>
          <w:spacing w:val="-2"/>
        </w:rPr>
        <w:tab/>
      </w:r>
      <w:r w:rsidR="00E46841" w:rsidRPr="00E46841">
        <w:rPr>
          <w:rFonts w:eastAsia="Calibri"/>
          <w:spacing w:val="-2"/>
          <w:kern w:val="2"/>
          <w14:ligatures w14:val="standardContextual"/>
        </w:rPr>
        <w:t xml:space="preserve">Interested eligible Bidders may obtain further information from Mercy Corps Sudan office, James Wandera- </w:t>
      </w:r>
      <w:hyperlink r:id="rId8" w:history="1">
        <w:r w:rsidR="00E46841" w:rsidRPr="00E46841">
          <w:rPr>
            <w:rFonts w:eastAsia="Calibri"/>
            <w:color w:val="0000FF"/>
            <w:spacing w:val="-2"/>
            <w:kern w:val="2"/>
            <w:u w:val="single"/>
            <w14:ligatures w14:val="standardContextual"/>
          </w:rPr>
          <w:t>jwandera@mercycorps.org</w:t>
        </w:r>
      </w:hyperlink>
      <w:r w:rsidR="00E46841" w:rsidRPr="00E46841">
        <w:rPr>
          <w:rFonts w:eastAsia="Calibri"/>
          <w:spacing w:val="-2"/>
          <w:kern w:val="2"/>
          <w14:ligatures w14:val="standardContextual"/>
        </w:rPr>
        <w:t xml:space="preserve"> or Dawit Abafita- </w:t>
      </w:r>
      <w:hyperlink r:id="rId9" w:history="1">
        <w:r w:rsidR="00E46841" w:rsidRPr="00E46841">
          <w:rPr>
            <w:rFonts w:eastAsia="Calibri"/>
            <w:color w:val="0000FF"/>
            <w:spacing w:val="-2"/>
            <w:kern w:val="2"/>
            <w:u w:val="single"/>
            <w14:ligatures w14:val="standardContextual"/>
          </w:rPr>
          <w:t>dabafita@mercycorps.org</w:t>
        </w:r>
      </w:hyperlink>
      <w:r w:rsidR="00E46841" w:rsidRPr="00E46841">
        <w:rPr>
          <w:rFonts w:eastAsia="Calibri"/>
          <w:spacing w:val="-2"/>
          <w:kern w:val="2"/>
          <w14:ligatures w14:val="standardContextual"/>
        </w:rPr>
        <w:t xml:space="preserve"> during office hours</w:t>
      </w:r>
      <w:r w:rsidR="00E46841" w:rsidRPr="00E46841">
        <w:rPr>
          <w:rFonts w:eastAsia="Calibri"/>
          <w:i/>
          <w:spacing w:val="-2"/>
          <w:kern w:val="2"/>
          <w14:ligatures w14:val="standardContextual"/>
        </w:rPr>
        <w:t xml:space="preserve"> 0900 to 1500 hours </w:t>
      </w:r>
      <w:r w:rsidR="00E46841" w:rsidRPr="00E46841">
        <w:rPr>
          <w:rFonts w:eastAsia="Calibri"/>
          <w:spacing w:val="-2"/>
          <w:kern w:val="2"/>
          <w14:ligatures w14:val="standardContextual"/>
        </w:rPr>
        <w:t xml:space="preserve">at the address given below: </w:t>
      </w:r>
    </w:p>
    <w:p w14:paraId="28B7B4FD" w14:textId="77777777" w:rsidR="00E46841" w:rsidRPr="00E46841" w:rsidRDefault="00E46841" w:rsidP="00E46841">
      <w:pPr>
        <w:suppressAutoHyphens/>
        <w:spacing w:before="120" w:after="120" w:line="276" w:lineRule="auto"/>
        <w:ind w:left="360" w:firstLine="187"/>
        <w:jc w:val="both"/>
        <w:rPr>
          <w:rFonts w:eastAsia="Calibri"/>
          <w:b/>
          <w:bCs/>
          <w:spacing w:val="-2"/>
          <w:kern w:val="2"/>
          <w14:ligatures w14:val="standardContextual"/>
        </w:rPr>
      </w:pPr>
      <w:r w:rsidRPr="00E46841">
        <w:rPr>
          <w:rFonts w:eastAsia="Calibri"/>
          <w:b/>
          <w:bCs/>
          <w:spacing w:val="-2"/>
          <w:kern w:val="2"/>
          <w14:ligatures w14:val="standardContextual"/>
        </w:rPr>
        <w:t xml:space="preserve">House No. 88, </w:t>
      </w:r>
      <w:proofErr w:type="spellStart"/>
      <w:r w:rsidRPr="00E46841">
        <w:rPr>
          <w:rFonts w:eastAsia="Calibri"/>
          <w:b/>
          <w:bCs/>
          <w:spacing w:val="-2"/>
          <w:kern w:val="2"/>
          <w14:ligatures w14:val="standardContextual"/>
        </w:rPr>
        <w:t>Aljubarab</w:t>
      </w:r>
      <w:proofErr w:type="spellEnd"/>
      <w:r w:rsidRPr="00E46841">
        <w:rPr>
          <w:rFonts w:eastAsia="Calibri"/>
          <w:b/>
          <w:bCs/>
          <w:spacing w:val="-2"/>
          <w:kern w:val="2"/>
          <w14:ligatures w14:val="standardContextual"/>
        </w:rPr>
        <w:t xml:space="preserve"> East District, </w:t>
      </w:r>
      <w:proofErr w:type="spellStart"/>
      <w:r w:rsidRPr="00E46841">
        <w:rPr>
          <w:rFonts w:eastAsia="Calibri"/>
          <w:b/>
          <w:bCs/>
          <w:spacing w:val="-2"/>
          <w:kern w:val="2"/>
          <w14:ligatures w14:val="standardContextual"/>
        </w:rPr>
        <w:t>Gedaref</w:t>
      </w:r>
      <w:proofErr w:type="spellEnd"/>
      <w:r w:rsidRPr="00E46841">
        <w:rPr>
          <w:rFonts w:eastAsia="Calibri"/>
          <w:b/>
          <w:bCs/>
          <w:spacing w:val="-2"/>
          <w:kern w:val="2"/>
          <w14:ligatures w14:val="standardContextual"/>
        </w:rPr>
        <w:t>, Mercy Corps office Sudan.</w:t>
      </w:r>
    </w:p>
    <w:p w14:paraId="74ABCFF9" w14:textId="0A487514" w:rsidR="00E46841" w:rsidRPr="00E46841" w:rsidRDefault="001F475A" w:rsidP="00E46841">
      <w:pPr>
        <w:suppressAutoHyphens/>
        <w:spacing w:before="120" w:after="120"/>
        <w:ind w:left="547" w:hanging="547"/>
        <w:jc w:val="both"/>
        <w:rPr>
          <w:rFonts w:eastAsia="Calibri"/>
          <w:color w:val="000000"/>
          <w:kern w:val="2"/>
          <w14:ligatures w14:val="standardContextual"/>
        </w:rPr>
      </w:pPr>
      <w:r w:rsidRPr="004A2C5F">
        <w:rPr>
          <w:spacing w:val="-2"/>
        </w:rPr>
        <w:t xml:space="preserve">5. </w:t>
      </w:r>
      <w:r w:rsidRPr="004A2C5F">
        <w:rPr>
          <w:spacing w:val="-2"/>
        </w:rPr>
        <w:tab/>
      </w:r>
      <w:r w:rsidR="00E46841" w:rsidRPr="00E46841">
        <w:rPr>
          <w:rFonts w:eastAsia="Calibri"/>
          <w:color w:val="000000"/>
          <w:spacing w:val="-2"/>
          <w:kern w:val="2"/>
          <w14:ligatures w14:val="standardContextual"/>
        </w:rPr>
        <w:t xml:space="preserve">The </w:t>
      </w:r>
      <w:r w:rsidR="00E46841" w:rsidRPr="00E46841">
        <w:rPr>
          <w:rFonts w:eastAsia="Calibri"/>
          <w:spacing w:val="-2"/>
          <w:kern w:val="2"/>
          <w14:ligatures w14:val="standardContextual"/>
        </w:rPr>
        <w:t>bidding</w:t>
      </w:r>
      <w:r w:rsidR="00E46841" w:rsidRPr="00E46841">
        <w:rPr>
          <w:rFonts w:eastAsia="Calibri"/>
          <w:color w:val="000000"/>
          <w:spacing w:val="-2"/>
          <w:kern w:val="2"/>
          <w14:ligatures w14:val="standardContextual"/>
        </w:rPr>
        <w:t xml:space="preserve"> document in ENGLISH may be collected by interested eligible Bidders upon the submission of a written application to the address below:</w:t>
      </w:r>
      <w:r w:rsidR="00E46841" w:rsidRPr="00E46841">
        <w:rPr>
          <w:rFonts w:eastAsia="Calibri"/>
          <w:color w:val="000000"/>
          <w:kern w:val="2"/>
          <w14:ligatures w14:val="standardContextual"/>
        </w:rPr>
        <w:t xml:space="preserve"> </w:t>
      </w:r>
    </w:p>
    <w:p w14:paraId="7E56793E" w14:textId="77777777" w:rsidR="00E46841" w:rsidRPr="00E46841" w:rsidRDefault="00E46841" w:rsidP="00020340">
      <w:pPr>
        <w:suppressAutoHyphens/>
        <w:spacing w:before="120" w:after="120"/>
        <w:ind w:left="547"/>
        <w:jc w:val="both"/>
        <w:rPr>
          <w:rFonts w:eastAsia="Calibri"/>
          <w:b/>
          <w:bCs/>
          <w:color w:val="000000"/>
          <w:spacing w:val="-2"/>
          <w:kern w:val="2"/>
          <w14:ligatures w14:val="standardContextual"/>
        </w:rPr>
      </w:pPr>
      <w:r w:rsidRPr="00E46841">
        <w:rPr>
          <w:rFonts w:eastAsia="Calibri"/>
          <w:b/>
          <w:bCs/>
          <w:spacing w:val="-2"/>
          <w:kern w:val="2"/>
          <w14:ligatures w14:val="standardContextual"/>
        </w:rPr>
        <w:t>House</w:t>
      </w:r>
      <w:r w:rsidRPr="00E46841">
        <w:rPr>
          <w:rFonts w:eastAsia="Calibri"/>
          <w:b/>
          <w:bCs/>
          <w:color w:val="000000"/>
          <w:spacing w:val="-2"/>
          <w:kern w:val="2"/>
          <w14:ligatures w14:val="standardContextual"/>
        </w:rPr>
        <w:t xml:space="preserve"> No. 88, </w:t>
      </w:r>
      <w:proofErr w:type="spellStart"/>
      <w:r w:rsidRPr="00E46841">
        <w:rPr>
          <w:rFonts w:eastAsia="Calibri"/>
          <w:b/>
          <w:bCs/>
          <w:color w:val="000000"/>
          <w:spacing w:val="-2"/>
          <w:kern w:val="2"/>
          <w14:ligatures w14:val="standardContextual"/>
        </w:rPr>
        <w:t>Aljubarab</w:t>
      </w:r>
      <w:proofErr w:type="spellEnd"/>
      <w:r w:rsidRPr="00E46841">
        <w:rPr>
          <w:rFonts w:eastAsia="Calibri"/>
          <w:b/>
          <w:bCs/>
          <w:color w:val="000000"/>
          <w:spacing w:val="-2"/>
          <w:kern w:val="2"/>
          <w14:ligatures w14:val="standardContextual"/>
        </w:rPr>
        <w:t xml:space="preserve"> East District, </w:t>
      </w:r>
      <w:proofErr w:type="spellStart"/>
      <w:r w:rsidRPr="00E46841">
        <w:rPr>
          <w:rFonts w:eastAsia="Calibri"/>
          <w:b/>
          <w:bCs/>
          <w:color w:val="000000"/>
          <w:spacing w:val="-2"/>
          <w:kern w:val="2"/>
          <w14:ligatures w14:val="standardContextual"/>
        </w:rPr>
        <w:t>Gedaref</w:t>
      </w:r>
      <w:proofErr w:type="spellEnd"/>
      <w:r w:rsidRPr="00E46841">
        <w:rPr>
          <w:rFonts w:eastAsia="Calibri"/>
          <w:b/>
          <w:bCs/>
          <w:color w:val="000000"/>
          <w:spacing w:val="-2"/>
          <w:kern w:val="2"/>
          <w14:ligatures w14:val="standardContextual"/>
        </w:rPr>
        <w:t>, Sudan, Mercy Corps office</w:t>
      </w:r>
      <w:r w:rsidRPr="00E46841">
        <w:rPr>
          <w:rFonts w:eastAsia="Calibri"/>
          <w:color w:val="000000"/>
          <w:spacing w:val="-2"/>
          <w:kern w:val="2"/>
          <w14:ligatures w14:val="standardContextual"/>
        </w:rPr>
        <w:t xml:space="preserve">. The document will be sent through following email: </w:t>
      </w:r>
      <w:hyperlink r:id="rId10" w:history="1">
        <w:r w:rsidRPr="00E46841">
          <w:rPr>
            <w:rFonts w:eastAsia="Calibri"/>
            <w:b/>
            <w:bCs/>
            <w:color w:val="000000"/>
            <w:spacing w:val="-2"/>
            <w:kern w:val="2"/>
            <w:u w:val="single"/>
            <w14:ligatures w14:val="standardContextual"/>
          </w:rPr>
          <w:t>sd-tenders@mercycorps.org</w:t>
        </w:r>
      </w:hyperlink>
    </w:p>
    <w:p w14:paraId="580AAE74" w14:textId="235CBD66" w:rsidR="001F475A" w:rsidRPr="00EE5C17" w:rsidRDefault="001F475A" w:rsidP="003C70F2">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ind w:left="547" w:hanging="547"/>
        <w:jc w:val="both"/>
        <w:rPr>
          <w:spacing w:val="-2"/>
          <w:vertAlign w:val="superscript"/>
        </w:rPr>
      </w:pPr>
      <w:r w:rsidRPr="004A2C5F">
        <w:rPr>
          <w:spacing w:val="-2"/>
        </w:rPr>
        <w:t xml:space="preserve">6. </w:t>
      </w:r>
      <w:r w:rsidRPr="004A2C5F">
        <w:rPr>
          <w:spacing w:val="-2"/>
        </w:rPr>
        <w:tab/>
        <w:t xml:space="preserve">Bids must be delivered to the address </w:t>
      </w:r>
      <w:r w:rsidRPr="00EE5C17">
        <w:rPr>
          <w:spacing w:val="-2"/>
        </w:rPr>
        <w:t>below</w:t>
      </w:r>
      <w:r w:rsidR="00E46841" w:rsidRPr="00EE5C17">
        <w:rPr>
          <w:spacing w:val="-2"/>
        </w:rPr>
        <w:t>:</w:t>
      </w:r>
    </w:p>
    <w:p w14:paraId="6CEB633F" w14:textId="5993381D" w:rsidR="00E46841" w:rsidRPr="00E46841" w:rsidRDefault="00E46841" w:rsidP="003C70F2">
      <w:pPr>
        <w:suppressAutoHyphens/>
        <w:spacing w:before="120" w:after="120"/>
        <w:ind w:left="547"/>
        <w:jc w:val="both"/>
        <w:rPr>
          <w:rFonts w:eastAsia="Calibri"/>
          <w:spacing w:val="-2"/>
          <w:kern w:val="2"/>
          <w:vertAlign w:val="superscript"/>
          <w14:ligatures w14:val="standardContextual"/>
        </w:rPr>
      </w:pPr>
      <w:r w:rsidRPr="003C70F2">
        <w:rPr>
          <w:rFonts w:eastAsia="Calibri"/>
          <w:b/>
          <w:bCs/>
          <w:color w:val="000000"/>
          <w:spacing w:val="-2"/>
          <w:kern w:val="2"/>
          <w14:ligatures w14:val="standardContextual"/>
        </w:rPr>
        <w:t xml:space="preserve">House No. 88, </w:t>
      </w:r>
      <w:proofErr w:type="spellStart"/>
      <w:r w:rsidRPr="003C70F2">
        <w:rPr>
          <w:rFonts w:eastAsia="Calibri"/>
          <w:b/>
          <w:bCs/>
          <w:color w:val="000000"/>
          <w:spacing w:val="-2"/>
          <w:kern w:val="2"/>
          <w14:ligatures w14:val="standardContextual"/>
        </w:rPr>
        <w:t>Aljubarab</w:t>
      </w:r>
      <w:proofErr w:type="spellEnd"/>
      <w:r w:rsidRPr="003C70F2">
        <w:rPr>
          <w:rFonts w:eastAsia="Calibri"/>
          <w:b/>
          <w:bCs/>
          <w:color w:val="000000"/>
          <w:spacing w:val="-2"/>
          <w:kern w:val="2"/>
          <w14:ligatures w14:val="standardContextual"/>
        </w:rPr>
        <w:t xml:space="preserve"> East District, </w:t>
      </w:r>
      <w:proofErr w:type="spellStart"/>
      <w:r w:rsidRPr="003C70F2">
        <w:rPr>
          <w:rFonts w:eastAsia="Calibri"/>
          <w:b/>
          <w:bCs/>
          <w:color w:val="000000"/>
          <w:spacing w:val="-2"/>
          <w:kern w:val="2"/>
          <w14:ligatures w14:val="standardContextual"/>
        </w:rPr>
        <w:t>Gedaref</w:t>
      </w:r>
      <w:proofErr w:type="spellEnd"/>
      <w:r w:rsidRPr="003C70F2">
        <w:rPr>
          <w:rFonts w:eastAsia="Calibri"/>
          <w:b/>
          <w:bCs/>
          <w:color w:val="000000"/>
          <w:spacing w:val="-2"/>
          <w:kern w:val="2"/>
          <w14:ligatures w14:val="standardContextual"/>
        </w:rPr>
        <w:t xml:space="preserve">, </w:t>
      </w:r>
      <w:r w:rsidRPr="003C70F2">
        <w:rPr>
          <w:rFonts w:eastAsia="Calibri"/>
          <w:color w:val="000000"/>
          <w:spacing w:val="-2"/>
          <w:kern w:val="2"/>
          <w14:ligatures w14:val="standardContextual"/>
        </w:rPr>
        <w:t xml:space="preserve">on or before </w:t>
      </w:r>
      <w:r w:rsidRPr="003C70F2">
        <w:rPr>
          <w:rFonts w:eastAsia="Calibri"/>
          <w:b/>
          <w:bCs/>
          <w:color w:val="000000"/>
          <w:spacing w:val="-2"/>
          <w:kern w:val="2"/>
          <w14:ligatures w14:val="standardContextual"/>
        </w:rPr>
        <w:t>12 PM Sudan Time on 2</w:t>
      </w:r>
      <w:r w:rsidR="004D78AD" w:rsidRPr="003C70F2">
        <w:rPr>
          <w:rFonts w:eastAsia="Calibri"/>
          <w:b/>
          <w:bCs/>
          <w:color w:val="000000"/>
          <w:spacing w:val="-2"/>
          <w:kern w:val="2"/>
          <w14:ligatures w14:val="standardContextual"/>
        </w:rPr>
        <w:t>3</w:t>
      </w:r>
      <w:r w:rsidR="004D78AD" w:rsidRPr="003C70F2">
        <w:rPr>
          <w:rFonts w:eastAsia="Calibri"/>
          <w:b/>
          <w:bCs/>
          <w:color w:val="000000"/>
          <w:spacing w:val="-2"/>
          <w:kern w:val="2"/>
          <w:vertAlign w:val="superscript"/>
          <w14:ligatures w14:val="standardContextual"/>
        </w:rPr>
        <w:t>rd</w:t>
      </w:r>
      <w:r w:rsidR="004D78AD" w:rsidRPr="003C70F2">
        <w:rPr>
          <w:rFonts w:eastAsia="Calibri"/>
          <w:b/>
          <w:bCs/>
          <w:color w:val="000000"/>
          <w:spacing w:val="-2"/>
          <w:kern w:val="2"/>
          <w14:ligatures w14:val="standardContextual"/>
        </w:rPr>
        <w:t xml:space="preserve"> August</w:t>
      </w:r>
      <w:r w:rsidRPr="003C70F2">
        <w:rPr>
          <w:rFonts w:eastAsia="Calibri"/>
          <w:b/>
          <w:bCs/>
          <w:color w:val="000000"/>
          <w:spacing w:val="-2"/>
          <w:kern w:val="2"/>
          <w14:ligatures w14:val="standardContextual"/>
        </w:rPr>
        <w:t xml:space="preserve"> 2026. </w:t>
      </w:r>
      <w:r w:rsidRPr="003C70F2">
        <w:rPr>
          <w:rFonts w:eastAsia="Calibri"/>
          <w:color w:val="000000"/>
          <w:kern w:val="2"/>
          <w14:ligatures w14:val="standardContextual"/>
        </w:rPr>
        <w:t xml:space="preserve">Electronic Bidding will </w:t>
      </w:r>
      <w:r w:rsidRPr="003C70F2">
        <w:rPr>
          <w:rFonts w:eastAsia="Calibri"/>
          <w:b/>
          <w:bCs/>
          <w:i/>
          <w:iCs/>
          <w:color w:val="000000"/>
          <w:kern w:val="2"/>
          <w14:ligatures w14:val="standardContextual"/>
        </w:rPr>
        <w:t>not</w:t>
      </w:r>
      <w:r w:rsidRPr="003C70F2">
        <w:rPr>
          <w:rFonts w:eastAsia="Calibri"/>
          <w:color w:val="000000"/>
          <w:kern w:val="2"/>
          <w14:ligatures w14:val="standardContextual"/>
        </w:rPr>
        <w:t xml:space="preserve"> be permitted.</w:t>
      </w:r>
      <w:r w:rsidRPr="003C70F2">
        <w:rPr>
          <w:rFonts w:eastAsia="Calibri"/>
          <w:color w:val="000000"/>
          <w:spacing w:val="-2"/>
          <w:kern w:val="2"/>
          <w14:ligatures w14:val="standardContextual"/>
        </w:rPr>
        <w:t xml:space="preserve"> Late Bids will be rejected. Bids will be publicly opened in the presence of the </w:t>
      </w:r>
      <w:proofErr w:type="gramStart"/>
      <w:r w:rsidRPr="003C70F2">
        <w:rPr>
          <w:rFonts w:eastAsia="Calibri"/>
          <w:color w:val="000000"/>
          <w:spacing w:val="-2"/>
          <w:kern w:val="2"/>
          <w14:ligatures w14:val="standardContextual"/>
        </w:rPr>
        <w:t>Bidders’</w:t>
      </w:r>
      <w:proofErr w:type="gramEnd"/>
      <w:r w:rsidRPr="003C70F2">
        <w:rPr>
          <w:rFonts w:eastAsia="Calibri"/>
          <w:color w:val="000000"/>
          <w:spacing w:val="-2"/>
          <w:kern w:val="2"/>
          <w14:ligatures w14:val="standardContextual"/>
        </w:rPr>
        <w:t xml:space="preserve"> designated representatives and anyone who chooses to attend at the address below: House </w:t>
      </w:r>
      <w:r w:rsidRPr="003C70F2">
        <w:rPr>
          <w:rFonts w:eastAsia="Calibri"/>
          <w:spacing w:val="-2"/>
          <w:kern w:val="2"/>
          <w14:ligatures w14:val="standardContextual"/>
        </w:rPr>
        <w:t xml:space="preserve">No. 88, </w:t>
      </w:r>
      <w:proofErr w:type="spellStart"/>
      <w:r w:rsidRPr="003C70F2">
        <w:rPr>
          <w:rFonts w:eastAsia="Calibri"/>
          <w:spacing w:val="-2"/>
          <w:kern w:val="2"/>
          <w14:ligatures w14:val="standardContextual"/>
        </w:rPr>
        <w:t>Aljubarab</w:t>
      </w:r>
      <w:proofErr w:type="spellEnd"/>
      <w:r w:rsidRPr="003C70F2">
        <w:rPr>
          <w:rFonts w:eastAsia="Calibri"/>
          <w:spacing w:val="-2"/>
          <w:kern w:val="2"/>
          <w14:ligatures w14:val="standardContextual"/>
        </w:rPr>
        <w:t xml:space="preserve"> East District, </w:t>
      </w:r>
      <w:proofErr w:type="spellStart"/>
      <w:r w:rsidRPr="003C70F2">
        <w:rPr>
          <w:rFonts w:eastAsia="Calibri"/>
          <w:spacing w:val="-2"/>
          <w:kern w:val="2"/>
          <w14:ligatures w14:val="standardContextual"/>
        </w:rPr>
        <w:t>Gedaref</w:t>
      </w:r>
      <w:proofErr w:type="spellEnd"/>
      <w:r w:rsidRPr="003C70F2">
        <w:rPr>
          <w:rFonts w:eastAsia="Calibri"/>
          <w:spacing w:val="-2"/>
          <w:kern w:val="2"/>
          <w14:ligatures w14:val="standardContextual"/>
        </w:rPr>
        <w:t xml:space="preserve">, at </w:t>
      </w:r>
      <w:r w:rsidRPr="003C70F2">
        <w:rPr>
          <w:rFonts w:eastAsia="Calibri"/>
          <w:b/>
          <w:bCs/>
          <w:spacing w:val="-2"/>
          <w:kern w:val="2"/>
          <w14:ligatures w14:val="standardContextual"/>
        </w:rPr>
        <w:t>12 PM Sudan Time on 2</w:t>
      </w:r>
      <w:r w:rsidR="004D78AD" w:rsidRPr="003C70F2">
        <w:rPr>
          <w:rFonts w:eastAsia="Calibri"/>
          <w:b/>
          <w:bCs/>
          <w:spacing w:val="-2"/>
          <w:kern w:val="2"/>
          <w14:ligatures w14:val="standardContextual"/>
        </w:rPr>
        <w:t>3</w:t>
      </w:r>
      <w:r w:rsidR="004D78AD" w:rsidRPr="003C70F2">
        <w:rPr>
          <w:rFonts w:eastAsia="Calibri"/>
          <w:b/>
          <w:bCs/>
          <w:spacing w:val="-2"/>
          <w:kern w:val="2"/>
          <w:vertAlign w:val="superscript"/>
          <w14:ligatures w14:val="standardContextual"/>
        </w:rPr>
        <w:t>rd</w:t>
      </w:r>
      <w:r w:rsidR="004D78AD" w:rsidRPr="003C70F2">
        <w:rPr>
          <w:rFonts w:eastAsia="Calibri"/>
          <w:b/>
          <w:bCs/>
          <w:spacing w:val="-2"/>
          <w:kern w:val="2"/>
          <w14:ligatures w14:val="standardContextual"/>
        </w:rPr>
        <w:t xml:space="preserve"> August</w:t>
      </w:r>
      <w:r w:rsidRPr="003C70F2">
        <w:rPr>
          <w:rFonts w:eastAsia="Calibri"/>
          <w:b/>
          <w:bCs/>
          <w:spacing w:val="-2"/>
          <w:kern w:val="2"/>
          <w14:ligatures w14:val="standardContextual"/>
        </w:rPr>
        <w:t xml:space="preserve"> 2026.</w:t>
      </w:r>
      <w:r w:rsidRPr="00E46841">
        <w:rPr>
          <w:rFonts w:eastAsia="Calibri"/>
          <w:spacing w:val="-2"/>
          <w:kern w:val="2"/>
          <w:vertAlign w:val="superscript"/>
          <w14:ligatures w14:val="standardContextual"/>
        </w:rPr>
        <w:t xml:space="preserve"> </w:t>
      </w:r>
    </w:p>
    <w:p w14:paraId="2CD36ADD" w14:textId="7940E9AF" w:rsidR="001F475A" w:rsidRDefault="001F475A" w:rsidP="009561A0">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ind w:left="547" w:hanging="547"/>
        <w:jc w:val="both"/>
        <w:rPr>
          <w:spacing w:val="-2"/>
        </w:rPr>
      </w:pPr>
      <w:r w:rsidRPr="004A2C5F">
        <w:rPr>
          <w:spacing w:val="-2"/>
        </w:rPr>
        <w:t xml:space="preserve">7. </w:t>
      </w:r>
      <w:r w:rsidRPr="004A2C5F">
        <w:rPr>
          <w:spacing w:val="-2"/>
        </w:rPr>
        <w:tab/>
        <w:t xml:space="preserve">All </w:t>
      </w:r>
      <w:r w:rsidR="000E14F1" w:rsidRPr="004A2C5F">
        <w:rPr>
          <w:spacing w:val="-2"/>
        </w:rPr>
        <w:t>Bid</w:t>
      </w:r>
      <w:r w:rsidRPr="004A2C5F">
        <w:rPr>
          <w:spacing w:val="-2"/>
        </w:rPr>
        <w:t xml:space="preserve">s must be accompanied by a </w:t>
      </w:r>
      <w:r w:rsidRPr="00E46841">
        <w:rPr>
          <w:b/>
          <w:bCs/>
          <w:i/>
          <w:iCs/>
          <w:spacing w:val="-2"/>
        </w:rPr>
        <w:t>Bid-Securing Declaration</w:t>
      </w:r>
      <w:r w:rsidR="00E46841">
        <w:rPr>
          <w:i/>
          <w:iCs/>
          <w:spacing w:val="-2"/>
        </w:rPr>
        <w:t>.</w:t>
      </w:r>
    </w:p>
    <w:p w14:paraId="45B76824" w14:textId="07AFAB5F" w:rsidR="001959DD" w:rsidRDefault="001959DD" w:rsidP="009561A0">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ind w:left="547" w:hanging="547"/>
        <w:jc w:val="both"/>
        <w:rPr>
          <w:spacing w:val="-2"/>
        </w:rPr>
      </w:pPr>
      <w:r>
        <w:rPr>
          <w:spacing w:val="-2"/>
        </w:rPr>
        <w:t xml:space="preserve">8. </w:t>
      </w:r>
      <w:r>
        <w:rPr>
          <w:spacing w:val="-2"/>
        </w:rPr>
        <w:tab/>
      </w:r>
      <w:r w:rsidR="005C1754">
        <w:rPr>
          <w:spacing w:val="-2"/>
        </w:rPr>
        <w:t>Attention is drawn to the Procurement Regulations</w:t>
      </w:r>
      <w:r w:rsidR="005C1754" w:rsidRPr="001D70EB">
        <w:rPr>
          <w:spacing w:val="-2"/>
        </w:rPr>
        <w:t xml:space="preserve"> </w:t>
      </w:r>
      <w:r w:rsidR="005C1754">
        <w:rPr>
          <w:spacing w:val="-2"/>
        </w:rPr>
        <w:t>requiring the Borrower to disclose information on the successful bidder’s beneficial ownership, as part of the Contract Award Notice, using the Beneficial Ownership Disclosure Form as included in the bidding document.</w:t>
      </w:r>
    </w:p>
    <w:p w14:paraId="3E9CDA21" w14:textId="46F5EA56" w:rsidR="00263BB5" w:rsidRPr="00263BB5" w:rsidRDefault="00263BB5" w:rsidP="00263BB5">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ind w:left="547" w:hanging="547"/>
        <w:jc w:val="both"/>
        <w:rPr>
          <w:rFonts w:eastAsia="Calibri"/>
          <w:kern w:val="2"/>
          <w14:ligatures w14:val="standardContextual"/>
        </w:rPr>
      </w:pPr>
      <w:r>
        <w:rPr>
          <w:rFonts w:eastAsia="Calibri"/>
          <w:kern w:val="2"/>
          <w14:ligatures w14:val="standardContextual"/>
        </w:rPr>
        <w:t>9.</w:t>
      </w:r>
      <w:r>
        <w:rPr>
          <w:rFonts w:eastAsia="Calibri"/>
          <w:kern w:val="2"/>
          <w14:ligatures w14:val="standardContextual"/>
        </w:rPr>
        <w:tab/>
        <w:t>A</w:t>
      </w:r>
      <w:r w:rsidRPr="00263BB5">
        <w:rPr>
          <w:rFonts w:eastAsia="Calibri"/>
          <w:kern w:val="2"/>
          <w14:ligatures w14:val="standardContextual"/>
        </w:rPr>
        <w:t xml:space="preserve"> pre-bid meeting is</w:t>
      </w:r>
      <w:r>
        <w:rPr>
          <w:rFonts w:eastAsia="Calibri"/>
          <w:kern w:val="2"/>
          <w14:ligatures w14:val="standardContextual"/>
        </w:rPr>
        <w:t xml:space="preserve"> scheduled to be held</w:t>
      </w:r>
      <w:r w:rsidRPr="00263BB5">
        <w:rPr>
          <w:rFonts w:eastAsia="Calibri"/>
          <w:kern w:val="2"/>
          <w14:ligatures w14:val="standardContextual"/>
        </w:rPr>
        <w:t xml:space="preserve"> to provide prospective bidders with an opportunity to seek clarification on the Bidding Documents, submission procedures, and other related requirements, and to promote clarity and fair competition among all prospective bidders.</w:t>
      </w:r>
    </w:p>
    <w:p w14:paraId="2268FAE8" w14:textId="77777777" w:rsidR="00263BB5" w:rsidRPr="00263BB5" w:rsidRDefault="00263BB5" w:rsidP="00263BB5">
      <w:pPr>
        <w:spacing w:after="160" w:line="276" w:lineRule="auto"/>
        <w:ind w:left="547"/>
        <w:rPr>
          <w:rFonts w:eastAsia="Calibri"/>
          <w:kern w:val="2"/>
          <w14:ligatures w14:val="standardContextual"/>
        </w:rPr>
      </w:pPr>
      <w:r w:rsidRPr="00263BB5">
        <w:rPr>
          <w:rFonts w:eastAsia="Calibri"/>
          <w:b/>
          <w:bCs/>
          <w:kern w:val="2"/>
          <w14:ligatures w14:val="standardContextual"/>
        </w:rPr>
        <w:t>Date:</w:t>
      </w:r>
      <w:r w:rsidRPr="00263BB5">
        <w:rPr>
          <w:rFonts w:eastAsia="Calibri"/>
          <w:kern w:val="2"/>
          <w14:ligatures w14:val="standardContextual"/>
        </w:rPr>
        <w:t xml:space="preserve"> August 13, 2026</w:t>
      </w:r>
      <w:r w:rsidRPr="00263BB5">
        <w:rPr>
          <w:rFonts w:eastAsia="Calibri"/>
          <w:kern w:val="2"/>
          <w14:ligatures w14:val="standardContextual"/>
        </w:rPr>
        <w:br/>
      </w:r>
      <w:r w:rsidRPr="00263BB5">
        <w:rPr>
          <w:rFonts w:eastAsia="Calibri"/>
          <w:b/>
          <w:bCs/>
          <w:kern w:val="2"/>
          <w14:ligatures w14:val="standardContextual"/>
        </w:rPr>
        <w:t>Time:</w:t>
      </w:r>
      <w:r w:rsidRPr="00263BB5">
        <w:rPr>
          <w:rFonts w:eastAsia="Calibri"/>
          <w:kern w:val="2"/>
          <w14:ligatures w14:val="standardContextual"/>
        </w:rPr>
        <w:t xml:space="preserve"> 02:00 PM Sudan Time</w:t>
      </w:r>
      <w:r w:rsidRPr="00263BB5">
        <w:rPr>
          <w:rFonts w:eastAsia="Calibri"/>
          <w:kern w:val="2"/>
          <w14:ligatures w14:val="standardContextual"/>
        </w:rPr>
        <w:br/>
      </w:r>
      <w:r w:rsidRPr="00263BB5">
        <w:rPr>
          <w:rFonts w:eastAsia="Calibri"/>
          <w:b/>
          <w:bCs/>
          <w:kern w:val="2"/>
          <w14:ligatures w14:val="standardContextual"/>
        </w:rPr>
        <w:t>Platform:</w:t>
      </w:r>
      <w:r w:rsidRPr="00263BB5">
        <w:rPr>
          <w:rFonts w:eastAsia="Calibri"/>
          <w:kern w:val="2"/>
          <w14:ligatures w14:val="standardContextual"/>
        </w:rPr>
        <w:t xml:space="preserve"> Microsoft Teams</w:t>
      </w:r>
    </w:p>
    <w:p w14:paraId="306E64BC" w14:textId="77777777" w:rsidR="00263BB5" w:rsidRPr="00263BB5" w:rsidRDefault="00263BB5" w:rsidP="00263BB5">
      <w:pPr>
        <w:spacing w:after="160" w:line="278" w:lineRule="auto"/>
        <w:ind w:firstLine="547"/>
        <w:rPr>
          <w:rFonts w:eastAsia="Calibri"/>
          <w:kern w:val="2"/>
          <w14:ligatures w14:val="standardContextual"/>
        </w:rPr>
      </w:pPr>
      <w:r w:rsidRPr="00263BB5">
        <w:rPr>
          <w:rFonts w:eastAsia="Calibri"/>
          <w:kern w:val="2"/>
          <w14:ligatures w14:val="standardContextual"/>
        </w:rPr>
        <w:t>Prospective bidders may join the meeting using the details provided below:</w:t>
      </w:r>
    </w:p>
    <w:p w14:paraId="161B3A98" w14:textId="77777777" w:rsidR="00263BB5" w:rsidRPr="00263BB5" w:rsidRDefault="00263BB5" w:rsidP="00263BB5">
      <w:pPr>
        <w:spacing w:line="276" w:lineRule="auto"/>
        <w:ind w:left="540"/>
        <w:rPr>
          <w:rFonts w:eastAsia="Calibri"/>
          <w:kern w:val="2"/>
          <w14:ligatures w14:val="standardContextual"/>
        </w:rPr>
      </w:pPr>
      <w:r w:rsidRPr="00263BB5">
        <w:rPr>
          <w:rFonts w:eastAsia="Calibri"/>
          <w:b/>
          <w:bCs/>
          <w:kern w:val="2"/>
          <w14:ligatures w14:val="standardContextual"/>
        </w:rPr>
        <w:lastRenderedPageBreak/>
        <w:t xml:space="preserve">Link/Join: </w:t>
      </w:r>
      <w:hyperlink r:id="rId11" w:tgtFrame="_blank" w:tooltip="Meeting join" w:history="1">
        <w:r w:rsidRPr="00263BB5">
          <w:rPr>
            <w:rFonts w:eastAsia="Calibri"/>
            <w:color w:val="0563C1"/>
            <w:kern w:val="2"/>
            <w:u w:val="single"/>
            <w14:ligatures w14:val="standardContextual"/>
          </w:rPr>
          <w:t>https://teams.microsoft.com/meet/257671944772539?p=36sln5qzUcaizOXan9</w:t>
        </w:r>
      </w:hyperlink>
      <w:r w:rsidRPr="00263BB5">
        <w:rPr>
          <w:rFonts w:eastAsia="Calibri"/>
          <w:kern w:val="2"/>
          <w14:ligatures w14:val="standardContextual"/>
        </w:rPr>
        <w:t xml:space="preserve"> </w:t>
      </w:r>
    </w:p>
    <w:p w14:paraId="2DA398D6" w14:textId="77777777" w:rsidR="00263BB5" w:rsidRPr="00263BB5" w:rsidRDefault="00263BB5" w:rsidP="00263BB5">
      <w:pPr>
        <w:spacing w:line="276" w:lineRule="auto"/>
        <w:ind w:left="540"/>
        <w:rPr>
          <w:rFonts w:eastAsia="Calibri"/>
          <w:kern w:val="2"/>
          <w14:ligatures w14:val="standardContextual"/>
        </w:rPr>
      </w:pPr>
      <w:r w:rsidRPr="00263BB5">
        <w:rPr>
          <w:rFonts w:eastAsia="Calibri"/>
          <w:kern w:val="2"/>
          <w14:ligatures w14:val="standardContextual"/>
        </w:rPr>
        <w:t xml:space="preserve">Meeting ID: 257 671 944 772 539 </w:t>
      </w:r>
    </w:p>
    <w:p w14:paraId="782B0562" w14:textId="77777777" w:rsidR="00263BB5" w:rsidRPr="00263BB5" w:rsidRDefault="00263BB5" w:rsidP="00263BB5">
      <w:pPr>
        <w:spacing w:line="276" w:lineRule="auto"/>
        <w:ind w:left="540"/>
        <w:rPr>
          <w:rFonts w:eastAsia="Calibri"/>
          <w:kern w:val="2"/>
          <w14:ligatures w14:val="standardContextual"/>
        </w:rPr>
      </w:pPr>
      <w:r w:rsidRPr="00263BB5">
        <w:rPr>
          <w:rFonts w:eastAsia="Calibri"/>
          <w:kern w:val="2"/>
          <w14:ligatures w14:val="standardContextual"/>
        </w:rPr>
        <w:t>Passcode: Fc69o3aa</w:t>
      </w:r>
    </w:p>
    <w:p w14:paraId="0B2D2202" w14:textId="77777777" w:rsidR="00263BB5" w:rsidRDefault="00263BB5" w:rsidP="009561A0">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ind w:left="547" w:hanging="547"/>
        <w:jc w:val="both"/>
        <w:rPr>
          <w:spacing w:val="-2"/>
        </w:rPr>
      </w:pPr>
    </w:p>
    <w:p w14:paraId="31960AA9" w14:textId="1D8DC8B0" w:rsidR="00B06B4B" w:rsidRDefault="00B06B4B" w:rsidP="00B06B4B">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ind w:left="547" w:hanging="547"/>
        <w:jc w:val="both"/>
        <w:rPr>
          <w:rFonts w:eastAsia="Calibri"/>
          <w:kern w:val="2"/>
          <w14:ligatures w14:val="standardContextual"/>
        </w:rPr>
      </w:pPr>
      <w:r>
        <w:rPr>
          <w:rFonts w:eastAsia="Calibri"/>
          <w:kern w:val="2"/>
          <w14:ligatures w14:val="standardContextual"/>
        </w:rPr>
        <w:t>10.</w:t>
      </w:r>
      <w:r>
        <w:rPr>
          <w:rFonts w:eastAsia="Calibri"/>
          <w:kern w:val="2"/>
          <w14:ligatures w14:val="standardContextual"/>
        </w:rPr>
        <w:tab/>
      </w:r>
      <w:r w:rsidRPr="00B06B4B">
        <w:rPr>
          <w:rFonts w:eastAsia="Calibri"/>
          <w:kern w:val="2"/>
          <w14:ligatures w14:val="standardContextual"/>
        </w:rPr>
        <w:t xml:space="preserve">Prospective bidders are solely responsible for regularly monitoring </w:t>
      </w:r>
      <w:r>
        <w:rPr>
          <w:rFonts w:eastAsia="Calibri"/>
          <w:kern w:val="2"/>
          <w14:ligatures w14:val="standardContextual"/>
        </w:rPr>
        <w:t xml:space="preserve">the </w:t>
      </w:r>
      <w:proofErr w:type="spellStart"/>
      <w:r>
        <w:rPr>
          <w:rFonts w:eastAsia="Calibri"/>
          <w:kern w:val="2"/>
          <w14:ligatures w14:val="standardContextual"/>
        </w:rPr>
        <w:t>sudan</w:t>
      </w:r>
      <w:proofErr w:type="spellEnd"/>
      <w:r>
        <w:rPr>
          <w:rFonts w:eastAsia="Calibri"/>
          <w:kern w:val="2"/>
          <w14:ligatures w14:val="standardContextual"/>
        </w:rPr>
        <w:t>-bid</w:t>
      </w:r>
      <w:r w:rsidRPr="00B06B4B">
        <w:rPr>
          <w:rFonts w:eastAsia="Calibri"/>
          <w:kern w:val="2"/>
          <w14:ligatures w14:val="standardContextual"/>
        </w:rPr>
        <w:t xml:space="preserve"> website for any clarification, amendment/addendum, or other information issued in relation to this procurement process. Any clarification or amendment/addendum published on this website shall form an integral part of the Bidding Document and shall be deemed to have been communicated to all prospective bidders.</w:t>
      </w:r>
    </w:p>
    <w:p w14:paraId="6A292320" w14:textId="77777777" w:rsidR="00B06B4B" w:rsidRPr="00B06B4B" w:rsidRDefault="00B06B4B" w:rsidP="00B06B4B">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ind w:left="547" w:hanging="547"/>
        <w:jc w:val="both"/>
        <w:rPr>
          <w:rFonts w:eastAsia="Calibri"/>
          <w:kern w:val="2"/>
          <w14:ligatures w14:val="standardContextual"/>
        </w:rPr>
      </w:pPr>
    </w:p>
    <w:p w14:paraId="28230E56" w14:textId="5EC41B21" w:rsidR="001F475A" w:rsidRDefault="00B06B4B" w:rsidP="009561A0">
      <w:pPr>
        <w:suppressAutoHyphens/>
        <w:spacing w:before="120" w:after="120"/>
        <w:ind w:left="547" w:hanging="547"/>
        <w:jc w:val="both"/>
        <w:rPr>
          <w:i/>
        </w:rPr>
      </w:pPr>
      <w:r>
        <w:rPr>
          <w:iCs/>
          <w:spacing w:val="-2"/>
        </w:rPr>
        <w:t>11</w:t>
      </w:r>
      <w:r w:rsidR="001F475A" w:rsidRPr="004A2C5F">
        <w:rPr>
          <w:iCs/>
          <w:spacing w:val="-2"/>
        </w:rPr>
        <w:t>.</w:t>
      </w:r>
      <w:r w:rsidR="001F475A" w:rsidRPr="004A2C5F">
        <w:rPr>
          <w:iCs/>
          <w:spacing w:val="-2"/>
        </w:rPr>
        <w:tab/>
      </w:r>
      <w:r w:rsidR="001F475A" w:rsidRPr="004A2C5F">
        <w:rPr>
          <w:iCs/>
        </w:rPr>
        <w:t>The address(es) referred to above is</w:t>
      </w:r>
      <w:r w:rsidR="007A093B" w:rsidRPr="004A2C5F">
        <w:rPr>
          <w:iCs/>
        </w:rPr>
        <w:t xml:space="preserve"> </w:t>
      </w:r>
      <w:r w:rsidR="001F475A" w:rsidRPr="004A2C5F">
        <w:rPr>
          <w:iCs/>
        </w:rPr>
        <w:t>(are):</w:t>
      </w:r>
    </w:p>
    <w:p w14:paraId="4993471F" w14:textId="77777777" w:rsidR="00E46841" w:rsidRDefault="00E46841" w:rsidP="00EE5C17">
      <w:pPr>
        <w:suppressAutoHyphens/>
        <w:ind w:left="547" w:hanging="547"/>
        <w:jc w:val="both"/>
        <w:rPr>
          <w:i/>
        </w:rPr>
      </w:pPr>
    </w:p>
    <w:p w14:paraId="32D6B230" w14:textId="77777777" w:rsidR="00E46841" w:rsidRPr="00E46841" w:rsidRDefault="00E46841" w:rsidP="00E46841">
      <w:pPr>
        <w:suppressAutoHyphens/>
        <w:spacing w:line="288" w:lineRule="auto"/>
        <w:ind w:left="547"/>
        <w:jc w:val="both"/>
        <w:rPr>
          <w:rFonts w:eastAsia="Calibri"/>
          <w:iCs/>
          <w:kern w:val="2"/>
          <w14:ligatures w14:val="standardContextual"/>
        </w:rPr>
      </w:pPr>
      <w:r w:rsidRPr="00E46841">
        <w:rPr>
          <w:rFonts w:eastAsia="Calibri"/>
          <w:b/>
          <w:bCs/>
          <w:iCs/>
          <w:kern w:val="2"/>
          <w14:ligatures w14:val="standardContextual"/>
        </w:rPr>
        <w:t>Address</w:t>
      </w:r>
      <w:r w:rsidRPr="00E46841">
        <w:rPr>
          <w:rFonts w:eastAsia="Calibri"/>
          <w:iCs/>
          <w:kern w:val="2"/>
          <w14:ligatures w14:val="standardContextual"/>
        </w:rPr>
        <w:t xml:space="preserve">: House No. 88, </w:t>
      </w:r>
      <w:proofErr w:type="spellStart"/>
      <w:r w:rsidRPr="00E46841">
        <w:rPr>
          <w:rFonts w:eastAsia="Calibri"/>
          <w:iCs/>
          <w:kern w:val="2"/>
          <w14:ligatures w14:val="standardContextual"/>
        </w:rPr>
        <w:t>Aljubarab</w:t>
      </w:r>
      <w:proofErr w:type="spellEnd"/>
      <w:r w:rsidRPr="00E46841">
        <w:rPr>
          <w:rFonts w:eastAsia="Calibri"/>
          <w:iCs/>
          <w:kern w:val="2"/>
          <w14:ligatures w14:val="standardContextual"/>
        </w:rPr>
        <w:t xml:space="preserve"> East District, </w:t>
      </w:r>
      <w:proofErr w:type="spellStart"/>
      <w:r w:rsidRPr="00E46841">
        <w:rPr>
          <w:rFonts w:eastAsia="Calibri"/>
          <w:iCs/>
          <w:kern w:val="2"/>
          <w14:ligatures w14:val="standardContextual"/>
        </w:rPr>
        <w:t>Gedaref</w:t>
      </w:r>
      <w:proofErr w:type="spellEnd"/>
      <w:r w:rsidRPr="00E46841">
        <w:rPr>
          <w:rFonts w:eastAsia="Calibri"/>
          <w:iCs/>
          <w:kern w:val="2"/>
          <w14:ligatures w14:val="standardContextual"/>
        </w:rPr>
        <w:t xml:space="preserve">,  </w:t>
      </w:r>
    </w:p>
    <w:p w14:paraId="717E9834" w14:textId="7B8C4DD3" w:rsidR="00E46841" w:rsidRPr="00E46841" w:rsidRDefault="00E46841" w:rsidP="00E46841">
      <w:pPr>
        <w:suppressAutoHyphens/>
        <w:spacing w:line="288" w:lineRule="auto"/>
        <w:ind w:left="547"/>
        <w:jc w:val="both"/>
        <w:rPr>
          <w:rFonts w:eastAsia="Calibri"/>
          <w:iCs/>
          <w:kern w:val="2"/>
          <w:lang w:val="fr-FR"/>
          <w14:ligatures w14:val="standardContextual"/>
        </w:rPr>
      </w:pPr>
      <w:r w:rsidRPr="00E46841">
        <w:rPr>
          <w:rFonts w:eastAsia="Calibri"/>
          <w:b/>
          <w:bCs/>
          <w:iCs/>
          <w:kern w:val="2"/>
          <w14:ligatures w14:val="standardContextual"/>
        </w:rPr>
        <w:t>Contact</w:t>
      </w:r>
      <w:r w:rsidRPr="00E46841">
        <w:rPr>
          <w:rFonts w:eastAsia="Calibri"/>
          <w:iCs/>
          <w:kern w:val="2"/>
          <w14:ligatures w14:val="standardContextual"/>
        </w:rPr>
        <w:t xml:space="preserve">: </w:t>
      </w:r>
      <w:r w:rsidRPr="00E46841">
        <w:rPr>
          <w:rFonts w:eastAsia="Calibri"/>
          <w:iCs/>
          <w:kern w:val="2"/>
          <w:lang w:val="fr-FR"/>
          <w14:ligatures w14:val="standardContextual"/>
        </w:rPr>
        <w:t>James Wandera or Dawit Abafita</w:t>
      </w:r>
      <w:r w:rsidR="005B212B">
        <w:rPr>
          <w:rFonts w:eastAsia="Calibri"/>
          <w:iCs/>
          <w:kern w:val="2"/>
          <w:lang w:val="fr-FR"/>
          <w14:ligatures w14:val="standardContextual"/>
        </w:rPr>
        <w:t xml:space="preserve"> / Mohamed Bher</w:t>
      </w:r>
    </w:p>
    <w:p w14:paraId="20A1E8A5" w14:textId="70C745AB" w:rsidR="00E46841" w:rsidRPr="00E46841" w:rsidRDefault="00E46841" w:rsidP="00E46841">
      <w:pPr>
        <w:suppressAutoHyphens/>
        <w:spacing w:line="288" w:lineRule="auto"/>
        <w:ind w:left="547"/>
        <w:jc w:val="both"/>
        <w:rPr>
          <w:rFonts w:eastAsia="Calibri"/>
          <w:iCs/>
          <w:kern w:val="2"/>
          <w:lang w:val="fr-FR"/>
          <w14:ligatures w14:val="standardContextual"/>
        </w:rPr>
      </w:pPr>
      <w:r w:rsidRPr="00E46841">
        <w:rPr>
          <w:rFonts w:eastAsia="Calibri"/>
          <w:b/>
          <w:bCs/>
          <w:iCs/>
          <w:kern w:val="2"/>
          <w:lang w:val="fr-FR"/>
          <w14:ligatures w14:val="standardContextual"/>
        </w:rPr>
        <w:t>Mobile</w:t>
      </w:r>
      <w:r w:rsidRPr="00E46841">
        <w:rPr>
          <w:rFonts w:eastAsia="Calibri"/>
          <w:iCs/>
          <w:kern w:val="2"/>
          <w:lang w:val="fr-FR"/>
          <w14:ligatures w14:val="standardContextual"/>
        </w:rPr>
        <w:t> :</w:t>
      </w:r>
      <w:r w:rsidR="005B212B">
        <w:rPr>
          <w:rFonts w:eastAsia="Calibri"/>
          <w:iCs/>
          <w:kern w:val="2"/>
          <w:lang w:val="fr-FR"/>
          <w14:ligatures w14:val="standardContextual"/>
        </w:rPr>
        <w:t xml:space="preserve"> (</w:t>
      </w:r>
      <w:r w:rsidR="005B212B" w:rsidRPr="005B212B">
        <w:rPr>
          <w:rFonts w:eastAsia="Calibri"/>
          <w:iCs/>
          <w:kern w:val="2"/>
          <w:lang w:val="fr-FR"/>
          <w14:ligatures w14:val="standardContextual"/>
        </w:rPr>
        <w:t>Mohamed Bher</w:t>
      </w:r>
      <w:r w:rsidR="005B212B">
        <w:rPr>
          <w:rFonts w:eastAsia="Calibri"/>
          <w:iCs/>
          <w:kern w:val="2"/>
          <w:lang w:val="fr-FR"/>
          <w14:ligatures w14:val="standardContextual"/>
        </w:rPr>
        <w:t>)</w:t>
      </w:r>
      <w:r w:rsidR="005B212B" w:rsidRPr="005B212B">
        <w:rPr>
          <w:rFonts w:eastAsia="Calibri"/>
          <w:iCs/>
          <w:kern w:val="2"/>
          <w:lang w:val="fr-FR"/>
          <w14:ligatures w14:val="standardContextual"/>
        </w:rPr>
        <w:t xml:space="preserve"> </w:t>
      </w:r>
      <w:r w:rsidR="005B212B" w:rsidRPr="00E46841">
        <w:rPr>
          <w:rFonts w:eastAsia="Calibri"/>
          <w:iCs/>
          <w:kern w:val="2"/>
          <w:lang w:val="fr-FR"/>
          <w14:ligatures w14:val="standardContextual"/>
        </w:rPr>
        <w:t>+</w:t>
      </w:r>
      <w:r w:rsidRPr="00E46841">
        <w:rPr>
          <w:rFonts w:eastAsia="Calibri"/>
          <w:iCs/>
          <w:kern w:val="2"/>
          <w:lang w:val="fr-FR"/>
          <w14:ligatures w14:val="standardContextual"/>
        </w:rPr>
        <w:t>249</w:t>
      </w:r>
      <w:r w:rsidR="00FC69C7">
        <w:rPr>
          <w:rFonts w:eastAsia="Calibri"/>
          <w:iCs/>
          <w:kern w:val="2"/>
          <w:lang w:val="fr-FR"/>
          <w14:ligatures w14:val="standardContextual"/>
        </w:rPr>
        <w:t>900929906</w:t>
      </w:r>
      <w:r w:rsidR="005B212B">
        <w:rPr>
          <w:rFonts w:eastAsia="Calibri"/>
          <w:iCs/>
          <w:kern w:val="2"/>
          <w:lang w:val="fr-FR"/>
          <w14:ligatures w14:val="standardContextual"/>
        </w:rPr>
        <w:t xml:space="preserve"> </w:t>
      </w:r>
    </w:p>
    <w:p w14:paraId="36F2EDD6" w14:textId="072B7CDD" w:rsidR="00E46841" w:rsidRPr="004A2C5F" w:rsidRDefault="00E46841" w:rsidP="00EE5C17">
      <w:pPr>
        <w:suppressAutoHyphens/>
        <w:spacing w:line="288" w:lineRule="auto"/>
        <w:ind w:left="547"/>
        <w:jc w:val="both"/>
        <w:rPr>
          <w:i/>
        </w:rPr>
      </w:pPr>
      <w:r w:rsidRPr="00E46841">
        <w:rPr>
          <w:rFonts w:eastAsia="Calibri"/>
          <w:b/>
          <w:bCs/>
          <w:iCs/>
          <w:kern w:val="2"/>
          <w:lang w:val="fr-FR"/>
          <w14:ligatures w14:val="standardContextual"/>
        </w:rPr>
        <w:t>Email</w:t>
      </w:r>
      <w:r w:rsidRPr="00E46841">
        <w:rPr>
          <w:rFonts w:eastAsia="Calibri"/>
          <w:iCs/>
          <w:kern w:val="2"/>
          <w:lang w:val="fr-FR"/>
          <w14:ligatures w14:val="standardContextual"/>
        </w:rPr>
        <w:t xml:space="preserve"> : </w:t>
      </w:r>
      <w:hyperlink r:id="rId12" w:history="1">
        <w:r w:rsidRPr="00E46841">
          <w:rPr>
            <w:rFonts w:eastAsia="Calibri"/>
            <w:iCs/>
            <w:color w:val="0000FF"/>
            <w:kern w:val="2"/>
            <w:u w:val="single"/>
            <w:lang w:val="fr-FR"/>
            <w14:ligatures w14:val="standardContextual"/>
          </w:rPr>
          <w:t>jwandera@mercycorps.org</w:t>
        </w:r>
      </w:hyperlink>
      <w:r w:rsidRPr="00E46841">
        <w:rPr>
          <w:rFonts w:eastAsia="Calibri"/>
          <w:iCs/>
          <w:kern w:val="2"/>
          <w:lang w:val="fr-FR"/>
          <w14:ligatures w14:val="standardContextual"/>
        </w:rPr>
        <w:t xml:space="preserve"> / </w:t>
      </w:r>
      <w:hyperlink r:id="rId13" w:history="1">
        <w:r w:rsidRPr="00E46841">
          <w:rPr>
            <w:rFonts w:eastAsia="Calibri"/>
            <w:iCs/>
            <w:color w:val="0000FF"/>
            <w:kern w:val="2"/>
            <w:u w:val="single"/>
            <w:lang w:val="fr-FR"/>
            <w14:ligatures w14:val="standardContextual"/>
          </w:rPr>
          <w:t>dabafita@mercycorps.org</w:t>
        </w:r>
      </w:hyperlink>
    </w:p>
    <w:p w14:paraId="4DEF164E" w14:textId="77777777" w:rsidR="00113E03" w:rsidRPr="004A2C5F" w:rsidRDefault="00113E03" w:rsidP="00113E03">
      <w:pPr>
        <w:sectPr w:rsidR="00113E03" w:rsidRPr="004A2C5F" w:rsidSect="00E41492">
          <w:headerReference w:type="even" r:id="rId14"/>
          <w:footnotePr>
            <w:numRestart w:val="eachSect"/>
          </w:footnotePr>
          <w:pgSz w:w="12240" w:h="15840" w:code="1"/>
          <w:pgMar w:top="1440" w:right="1440" w:bottom="1440" w:left="1800" w:header="720" w:footer="720" w:gutter="0"/>
          <w:paperSrc w:first="15" w:other="15"/>
          <w:pgNumType w:fmt="lowerRoman"/>
          <w:cols w:space="720"/>
        </w:sectPr>
      </w:pPr>
    </w:p>
    <w:p w14:paraId="68377BCF" w14:textId="4A0CB3DF" w:rsidR="00730822" w:rsidRPr="004A2C5F" w:rsidRDefault="00A3478E" w:rsidP="00730822">
      <w:pPr>
        <w:jc w:val="center"/>
        <w:rPr>
          <w:b/>
          <w:sz w:val="72"/>
        </w:rPr>
      </w:pPr>
      <w:r w:rsidRPr="004A2C5F">
        <w:rPr>
          <w:b/>
          <w:sz w:val="72"/>
        </w:rPr>
        <w:lastRenderedPageBreak/>
        <w:t>Request for Bids</w:t>
      </w:r>
    </w:p>
    <w:p w14:paraId="3395AD5C" w14:textId="77777777" w:rsidR="00531AFF" w:rsidRPr="004A2C5F" w:rsidRDefault="00F55426" w:rsidP="00730822">
      <w:pPr>
        <w:jc w:val="center"/>
        <w:rPr>
          <w:b/>
          <w:sz w:val="72"/>
        </w:rPr>
      </w:pPr>
      <w:r w:rsidRPr="004A2C5F">
        <w:rPr>
          <w:b/>
          <w:sz w:val="72"/>
        </w:rPr>
        <w:t>Goods</w:t>
      </w:r>
    </w:p>
    <w:p w14:paraId="10287140" w14:textId="77777777" w:rsidR="00CE0657" w:rsidRPr="004A2C5F" w:rsidRDefault="0083245D" w:rsidP="00730822">
      <w:pPr>
        <w:jc w:val="center"/>
        <w:rPr>
          <w:b/>
          <w:sz w:val="32"/>
          <w:szCs w:val="32"/>
        </w:rPr>
      </w:pPr>
      <w:r w:rsidRPr="004A2C5F">
        <w:rPr>
          <w:b/>
          <w:sz w:val="32"/>
          <w:szCs w:val="32"/>
        </w:rPr>
        <w:t>(</w:t>
      </w:r>
      <w:r w:rsidR="00C842D1" w:rsidRPr="004A2C5F">
        <w:rPr>
          <w:b/>
          <w:sz w:val="32"/>
          <w:szCs w:val="32"/>
        </w:rPr>
        <w:t>O</w:t>
      </w:r>
      <w:r w:rsidR="003E34F2" w:rsidRPr="004A2C5F">
        <w:rPr>
          <w:b/>
          <w:sz w:val="32"/>
          <w:szCs w:val="32"/>
        </w:rPr>
        <w:t>ne-Envelope Bidding P</w:t>
      </w:r>
      <w:r w:rsidR="00DC67BB" w:rsidRPr="004A2C5F">
        <w:rPr>
          <w:b/>
          <w:sz w:val="32"/>
          <w:szCs w:val="32"/>
        </w:rPr>
        <w:t>rocess)</w:t>
      </w:r>
    </w:p>
    <w:p w14:paraId="7A8D5B05" w14:textId="77777777" w:rsidR="00455149" w:rsidRPr="004A2C5F" w:rsidRDefault="00455149">
      <w:pPr>
        <w:jc w:val="center"/>
        <w:rPr>
          <w:b/>
          <w:sz w:val="40"/>
        </w:rPr>
      </w:pPr>
    </w:p>
    <w:p w14:paraId="1BE9C68E" w14:textId="77777777" w:rsidR="00E41492" w:rsidRPr="004A2C5F" w:rsidRDefault="00E41492">
      <w:pPr>
        <w:jc w:val="center"/>
        <w:rPr>
          <w:b/>
          <w:sz w:val="40"/>
        </w:rPr>
      </w:pPr>
    </w:p>
    <w:p w14:paraId="7272F340" w14:textId="77777777" w:rsidR="00E41492" w:rsidRPr="004A2C5F" w:rsidRDefault="00E41492">
      <w:pPr>
        <w:jc w:val="center"/>
        <w:rPr>
          <w:b/>
          <w:sz w:val="40"/>
        </w:rPr>
      </w:pPr>
    </w:p>
    <w:p w14:paraId="3EEACAE5" w14:textId="77777777" w:rsidR="00E41492" w:rsidRPr="004A2C5F" w:rsidRDefault="00E41492">
      <w:pPr>
        <w:jc w:val="center"/>
        <w:rPr>
          <w:b/>
          <w:sz w:val="40"/>
        </w:rPr>
      </w:pPr>
    </w:p>
    <w:p w14:paraId="50769BB7" w14:textId="77777777" w:rsidR="00E41492" w:rsidRPr="004A2C5F" w:rsidRDefault="00E41492" w:rsidP="00E41492">
      <w:pPr>
        <w:jc w:val="center"/>
        <w:rPr>
          <w:b/>
          <w:sz w:val="44"/>
          <w:szCs w:val="44"/>
        </w:rPr>
      </w:pPr>
      <w:r w:rsidRPr="004A2C5F">
        <w:rPr>
          <w:b/>
          <w:sz w:val="44"/>
          <w:szCs w:val="44"/>
        </w:rPr>
        <w:t xml:space="preserve">Procurement of: </w:t>
      </w:r>
    </w:p>
    <w:p w14:paraId="359656AF" w14:textId="77777777" w:rsidR="00E46841" w:rsidRDefault="00E46841" w:rsidP="00E46841">
      <w:pPr>
        <w:suppressAutoHyphens/>
        <w:spacing w:after="60"/>
        <w:jc w:val="center"/>
        <w:rPr>
          <w:bCs/>
          <w:i/>
          <w:iCs/>
          <w:sz w:val="44"/>
          <w:szCs w:val="44"/>
        </w:rPr>
      </w:pPr>
      <w:r w:rsidRPr="00E46841">
        <w:rPr>
          <w:bCs/>
          <w:i/>
          <w:iCs/>
          <w:sz w:val="44"/>
          <w:szCs w:val="44"/>
        </w:rPr>
        <w:t>Supply, Installation, Testing, Commissioning, and Handover of Post-Harvest Agribusiness Processing Equipment for Six (6) Consumer Cooperative Hubs</w:t>
      </w:r>
    </w:p>
    <w:p w14:paraId="7140A43A" w14:textId="367B5C72" w:rsidR="00E41492" w:rsidRPr="00E46841" w:rsidRDefault="00E41492" w:rsidP="00E46841">
      <w:pPr>
        <w:suppressAutoHyphens/>
        <w:spacing w:after="60"/>
        <w:jc w:val="center"/>
        <w:rPr>
          <w:bCs/>
          <w:i/>
          <w:iCs/>
          <w:sz w:val="44"/>
          <w:szCs w:val="44"/>
        </w:rPr>
      </w:pPr>
      <w:r w:rsidRPr="004A2C5F">
        <w:rPr>
          <w:sz w:val="56"/>
        </w:rPr>
        <w:t xml:space="preserve"> </w:t>
      </w:r>
    </w:p>
    <w:p w14:paraId="57E942B9" w14:textId="77777777" w:rsidR="00E41492" w:rsidRPr="004A2C5F" w:rsidRDefault="00E41492" w:rsidP="00E41492">
      <w:pPr>
        <w:spacing w:before="60" w:after="60"/>
        <w:rPr>
          <w:b/>
          <w:color w:val="000000" w:themeColor="text1"/>
          <w:sz w:val="28"/>
          <w:szCs w:val="28"/>
        </w:rPr>
      </w:pPr>
    </w:p>
    <w:p w14:paraId="2AB1A493" w14:textId="3130FF54" w:rsidR="00E41492" w:rsidRPr="004A2C5F" w:rsidRDefault="00E41492" w:rsidP="00E41492">
      <w:pPr>
        <w:spacing w:before="60" w:after="60"/>
        <w:rPr>
          <w:b/>
          <w:color w:val="000000" w:themeColor="text1"/>
          <w:sz w:val="28"/>
          <w:szCs w:val="28"/>
        </w:rPr>
      </w:pPr>
      <w:r w:rsidRPr="004A2C5F">
        <w:rPr>
          <w:b/>
          <w:color w:val="000000" w:themeColor="text1"/>
          <w:sz w:val="28"/>
          <w:szCs w:val="28"/>
        </w:rPr>
        <w:t xml:space="preserve">RFB No: </w:t>
      </w:r>
      <w:r w:rsidR="00E46841" w:rsidRPr="00E46841">
        <w:rPr>
          <w:i/>
          <w:color w:val="000000" w:themeColor="text1"/>
          <w:sz w:val="28"/>
          <w:szCs w:val="28"/>
        </w:rPr>
        <w:t>SD-MC-554246-GO-RFB</w:t>
      </w:r>
    </w:p>
    <w:p w14:paraId="7C036E6B" w14:textId="58F5F03F" w:rsidR="00E41492" w:rsidRPr="00E46841" w:rsidRDefault="00E41492" w:rsidP="00E46841">
      <w:pPr>
        <w:tabs>
          <w:tab w:val="left" w:pos="6660"/>
        </w:tabs>
        <w:suppressAutoHyphens/>
        <w:spacing w:after="60"/>
        <w:rPr>
          <w:i/>
          <w:color w:val="000000" w:themeColor="text1"/>
          <w:sz w:val="28"/>
          <w:szCs w:val="28"/>
        </w:rPr>
      </w:pPr>
      <w:r w:rsidRPr="004A2C5F">
        <w:rPr>
          <w:b/>
          <w:color w:val="000000" w:themeColor="text1"/>
          <w:sz w:val="28"/>
          <w:szCs w:val="28"/>
        </w:rPr>
        <w:t>Project:</w:t>
      </w:r>
      <w:r w:rsidRPr="004A2C5F">
        <w:rPr>
          <w:b/>
          <w:bCs/>
          <w:i/>
          <w:iCs/>
          <w:color w:val="000000" w:themeColor="text1"/>
          <w:sz w:val="28"/>
          <w:szCs w:val="28"/>
        </w:rPr>
        <w:t xml:space="preserve"> </w:t>
      </w:r>
      <w:r w:rsidR="00E46841" w:rsidRPr="00E46841">
        <w:rPr>
          <w:i/>
          <w:color w:val="000000" w:themeColor="text1"/>
          <w:sz w:val="28"/>
          <w:szCs w:val="28"/>
        </w:rPr>
        <w:t>Enhancing Community Resilience Project (THABAT AF1)</w:t>
      </w:r>
    </w:p>
    <w:p w14:paraId="2AB008F7" w14:textId="7EB7D08D" w:rsidR="00E41492" w:rsidRPr="004A2C5F" w:rsidRDefault="00E41492" w:rsidP="00E41492">
      <w:pPr>
        <w:spacing w:before="60" w:after="60"/>
        <w:rPr>
          <w:b/>
          <w:i/>
          <w:color w:val="000000" w:themeColor="text1"/>
          <w:sz w:val="28"/>
          <w:szCs w:val="28"/>
        </w:rPr>
      </w:pPr>
      <w:r w:rsidRPr="004A2C5F">
        <w:rPr>
          <w:b/>
          <w:iCs/>
          <w:color w:val="000000" w:themeColor="text1"/>
          <w:sz w:val="28"/>
          <w:szCs w:val="28"/>
        </w:rPr>
        <w:t>Purchaser</w:t>
      </w:r>
      <w:r w:rsidRPr="004A2C5F">
        <w:rPr>
          <w:b/>
          <w:color w:val="000000" w:themeColor="text1"/>
          <w:sz w:val="28"/>
          <w:szCs w:val="28"/>
        </w:rPr>
        <w:t xml:space="preserve">: </w:t>
      </w:r>
      <w:r w:rsidR="00E46841">
        <w:rPr>
          <w:i/>
          <w:color w:val="000000" w:themeColor="text1"/>
          <w:sz w:val="28"/>
          <w:szCs w:val="28"/>
        </w:rPr>
        <w:t>Mercy Corps</w:t>
      </w:r>
    </w:p>
    <w:p w14:paraId="3E54BC94" w14:textId="4E0F971E" w:rsidR="00E41492" w:rsidRPr="004A2C5F" w:rsidRDefault="00E41492" w:rsidP="00E41492">
      <w:pPr>
        <w:spacing w:before="60" w:after="60"/>
        <w:ind w:right="-540"/>
        <w:rPr>
          <w:i/>
          <w:color w:val="000000" w:themeColor="text1"/>
          <w:sz w:val="28"/>
          <w:szCs w:val="28"/>
        </w:rPr>
      </w:pPr>
      <w:r w:rsidRPr="004A2C5F">
        <w:rPr>
          <w:b/>
          <w:color w:val="000000" w:themeColor="text1"/>
          <w:sz w:val="28"/>
          <w:szCs w:val="28"/>
        </w:rPr>
        <w:t xml:space="preserve">Country: </w:t>
      </w:r>
      <w:r w:rsidR="00E46841">
        <w:rPr>
          <w:i/>
          <w:color w:val="000000" w:themeColor="text1"/>
          <w:sz w:val="28"/>
          <w:szCs w:val="28"/>
        </w:rPr>
        <w:t>Sudan</w:t>
      </w:r>
    </w:p>
    <w:p w14:paraId="53D3533B" w14:textId="53E0FA94" w:rsidR="00E41492" w:rsidRPr="004A2C5F" w:rsidRDefault="00E41492" w:rsidP="00E41492">
      <w:pPr>
        <w:spacing w:before="60" w:after="60"/>
        <w:ind w:right="-720"/>
        <w:rPr>
          <w:i/>
          <w:color w:val="000000" w:themeColor="text1"/>
          <w:sz w:val="28"/>
          <w:szCs w:val="28"/>
        </w:rPr>
      </w:pPr>
      <w:r w:rsidRPr="004A2C5F">
        <w:rPr>
          <w:b/>
          <w:color w:val="000000" w:themeColor="text1"/>
          <w:sz w:val="28"/>
          <w:szCs w:val="28"/>
        </w:rPr>
        <w:t xml:space="preserve">Issued on: </w:t>
      </w:r>
      <w:r w:rsidR="00E46841" w:rsidRPr="004D78AD">
        <w:rPr>
          <w:i/>
          <w:color w:val="000000" w:themeColor="text1"/>
          <w:sz w:val="28"/>
          <w:szCs w:val="28"/>
        </w:rPr>
        <w:t>August 06, 2026</w:t>
      </w:r>
    </w:p>
    <w:p w14:paraId="6D2CD3A0" w14:textId="77777777" w:rsidR="00EF3BD5" w:rsidRPr="004A2C5F" w:rsidRDefault="00EF3BD5" w:rsidP="00E41492">
      <w:pPr>
        <w:spacing w:before="60" w:after="60"/>
        <w:ind w:right="-720"/>
        <w:rPr>
          <w:i/>
          <w:color w:val="000000" w:themeColor="text1"/>
          <w:sz w:val="28"/>
          <w:szCs w:val="28"/>
        </w:rPr>
      </w:pPr>
    </w:p>
    <w:p w14:paraId="483E1866" w14:textId="77777777" w:rsidR="00CD24DC" w:rsidRDefault="00CD24DC"/>
    <w:p w14:paraId="6BBF8F1E" w14:textId="77777777" w:rsidR="00E46841" w:rsidRPr="004A2C5F" w:rsidRDefault="00E46841">
      <w:pPr>
        <w:sectPr w:rsidR="00E46841" w:rsidRPr="004A2C5F" w:rsidSect="00293CEF">
          <w:headerReference w:type="even" r:id="rId15"/>
          <w:headerReference w:type="default" r:id="rId16"/>
          <w:headerReference w:type="first" r:id="rId17"/>
          <w:type w:val="oddPage"/>
          <w:pgSz w:w="12240" w:h="15840" w:code="1"/>
          <w:pgMar w:top="1440" w:right="1440" w:bottom="1440" w:left="1800" w:header="720" w:footer="720" w:gutter="0"/>
          <w:paperSrc w:first="15" w:other="15"/>
          <w:pgNumType w:chapStyle="1"/>
          <w:cols w:space="720"/>
          <w:titlePg/>
        </w:sectPr>
      </w:pPr>
    </w:p>
    <w:p w14:paraId="35F3BC75" w14:textId="77777777" w:rsidR="00D721EB" w:rsidRPr="008E329A" w:rsidRDefault="00D721EB" w:rsidP="00D721EB">
      <w:pPr>
        <w:spacing w:before="240" w:after="60"/>
        <w:jc w:val="center"/>
        <w:rPr>
          <w:b/>
          <w:kern w:val="28"/>
          <w:sz w:val="32"/>
        </w:rPr>
      </w:pPr>
      <w:r w:rsidRPr="008E329A">
        <w:rPr>
          <w:b/>
          <w:iCs/>
          <w:kern w:val="28"/>
          <w:sz w:val="32"/>
        </w:rPr>
        <w:lastRenderedPageBreak/>
        <w:t>Standard</w:t>
      </w:r>
      <w:r w:rsidRPr="008E329A">
        <w:rPr>
          <w:b/>
          <w:kern w:val="28"/>
          <w:sz w:val="32"/>
        </w:rPr>
        <w:t xml:space="preserve"> Procurement Document</w:t>
      </w:r>
    </w:p>
    <w:p w14:paraId="2EE2649D" w14:textId="72ADE22F" w:rsidR="00455149" w:rsidRDefault="00455149"/>
    <w:p w14:paraId="13CB086F" w14:textId="77777777" w:rsidR="00D721EB" w:rsidRPr="004A2C5F" w:rsidRDefault="00D721EB"/>
    <w:p w14:paraId="3E3AB879" w14:textId="77777777" w:rsidR="00455149" w:rsidRPr="004A2C5F" w:rsidRDefault="00455149">
      <w:pPr>
        <w:jc w:val="center"/>
        <w:rPr>
          <w:b/>
          <w:sz w:val="32"/>
        </w:rPr>
      </w:pPr>
      <w:r w:rsidRPr="004A2C5F">
        <w:rPr>
          <w:b/>
          <w:sz w:val="32"/>
        </w:rPr>
        <w:t>Table of Contents</w:t>
      </w:r>
    </w:p>
    <w:p w14:paraId="5C3F6FDE" w14:textId="18ABC0BC" w:rsidR="00B3626A" w:rsidRDefault="00764A9B">
      <w:pPr>
        <w:pStyle w:val="TOC1"/>
        <w:rPr>
          <w:rFonts w:asciiTheme="minorHAnsi" w:eastAsiaTheme="minorEastAsia" w:hAnsiTheme="minorHAnsi" w:cstheme="minorBidi"/>
          <w:b w:val="0"/>
          <w:noProof/>
          <w:sz w:val="22"/>
          <w:szCs w:val="22"/>
        </w:rPr>
      </w:pPr>
      <w:r w:rsidRPr="004A2C5F">
        <w:fldChar w:fldCharType="begin"/>
      </w:r>
      <w:r w:rsidRPr="004A2C5F">
        <w:instrText xml:space="preserve"> TOC \h \z \t "Part 1,1,Section Heading,2" </w:instrText>
      </w:r>
      <w:r w:rsidRPr="004A2C5F">
        <w:fldChar w:fldCharType="separate"/>
      </w:r>
      <w:hyperlink w:anchor="_Toc135756336" w:history="1">
        <w:r w:rsidR="00B3626A" w:rsidRPr="009A2CD3">
          <w:rPr>
            <w:rStyle w:val="Hyperlink"/>
            <w:noProof/>
          </w:rPr>
          <w:t>PART 1 – Bidding Procedures</w:t>
        </w:r>
        <w:r w:rsidR="00B3626A">
          <w:rPr>
            <w:noProof/>
            <w:webHidden/>
          </w:rPr>
          <w:tab/>
        </w:r>
        <w:r w:rsidR="00B3626A">
          <w:rPr>
            <w:noProof/>
            <w:webHidden/>
          </w:rPr>
          <w:fldChar w:fldCharType="begin"/>
        </w:r>
        <w:r w:rsidR="00B3626A">
          <w:rPr>
            <w:noProof/>
            <w:webHidden/>
          </w:rPr>
          <w:instrText xml:space="preserve"> PAGEREF _Toc135756336 \h </w:instrText>
        </w:r>
        <w:r w:rsidR="00B3626A">
          <w:rPr>
            <w:noProof/>
            <w:webHidden/>
          </w:rPr>
        </w:r>
        <w:r w:rsidR="00B3626A">
          <w:rPr>
            <w:noProof/>
            <w:webHidden/>
          </w:rPr>
          <w:fldChar w:fldCharType="separate"/>
        </w:r>
        <w:r w:rsidR="00B3626A">
          <w:rPr>
            <w:noProof/>
            <w:webHidden/>
          </w:rPr>
          <w:t>3</w:t>
        </w:r>
        <w:r w:rsidR="00B3626A">
          <w:rPr>
            <w:noProof/>
            <w:webHidden/>
          </w:rPr>
          <w:fldChar w:fldCharType="end"/>
        </w:r>
      </w:hyperlink>
    </w:p>
    <w:p w14:paraId="08B37C48" w14:textId="2736F17D" w:rsidR="00B3626A" w:rsidRDefault="00B3626A">
      <w:pPr>
        <w:pStyle w:val="TOC2"/>
        <w:rPr>
          <w:rFonts w:asciiTheme="minorHAnsi" w:eastAsiaTheme="minorEastAsia" w:hAnsiTheme="minorHAnsi" w:cstheme="minorBidi"/>
          <w:sz w:val="22"/>
          <w:szCs w:val="22"/>
        </w:rPr>
      </w:pPr>
      <w:hyperlink w:anchor="_Toc135756337" w:history="1">
        <w:r w:rsidRPr="009A2CD3">
          <w:rPr>
            <w:rStyle w:val="Hyperlink"/>
          </w:rPr>
          <w:t>Section I - Instructions to Bidders</w:t>
        </w:r>
        <w:r>
          <w:rPr>
            <w:webHidden/>
          </w:rPr>
          <w:tab/>
        </w:r>
        <w:r>
          <w:rPr>
            <w:webHidden/>
          </w:rPr>
          <w:fldChar w:fldCharType="begin"/>
        </w:r>
        <w:r>
          <w:rPr>
            <w:webHidden/>
          </w:rPr>
          <w:instrText xml:space="preserve"> PAGEREF _Toc135756337 \h </w:instrText>
        </w:r>
        <w:r>
          <w:rPr>
            <w:webHidden/>
          </w:rPr>
        </w:r>
        <w:r>
          <w:rPr>
            <w:webHidden/>
          </w:rPr>
          <w:fldChar w:fldCharType="separate"/>
        </w:r>
        <w:r>
          <w:rPr>
            <w:webHidden/>
          </w:rPr>
          <w:t>5</w:t>
        </w:r>
        <w:r>
          <w:rPr>
            <w:webHidden/>
          </w:rPr>
          <w:fldChar w:fldCharType="end"/>
        </w:r>
      </w:hyperlink>
    </w:p>
    <w:p w14:paraId="68B38775" w14:textId="2CFB50B6" w:rsidR="00B3626A" w:rsidRDefault="00B3626A">
      <w:pPr>
        <w:pStyle w:val="TOC2"/>
        <w:rPr>
          <w:rFonts w:asciiTheme="minorHAnsi" w:eastAsiaTheme="minorEastAsia" w:hAnsiTheme="minorHAnsi" w:cstheme="minorBidi"/>
          <w:sz w:val="22"/>
          <w:szCs w:val="22"/>
        </w:rPr>
      </w:pPr>
      <w:hyperlink w:anchor="_Toc135756338" w:history="1">
        <w:r w:rsidRPr="009A2CD3">
          <w:rPr>
            <w:rStyle w:val="Hyperlink"/>
          </w:rPr>
          <w:t>Section II - Bid Data Sheet (BDS)</w:t>
        </w:r>
        <w:r>
          <w:rPr>
            <w:webHidden/>
          </w:rPr>
          <w:tab/>
        </w:r>
        <w:r>
          <w:rPr>
            <w:webHidden/>
          </w:rPr>
          <w:fldChar w:fldCharType="begin"/>
        </w:r>
        <w:r>
          <w:rPr>
            <w:webHidden/>
          </w:rPr>
          <w:instrText xml:space="preserve"> PAGEREF _Toc135756338 \h </w:instrText>
        </w:r>
        <w:r>
          <w:rPr>
            <w:webHidden/>
          </w:rPr>
        </w:r>
        <w:r>
          <w:rPr>
            <w:webHidden/>
          </w:rPr>
          <w:fldChar w:fldCharType="separate"/>
        </w:r>
        <w:r>
          <w:rPr>
            <w:webHidden/>
          </w:rPr>
          <w:t>35</w:t>
        </w:r>
        <w:r>
          <w:rPr>
            <w:webHidden/>
          </w:rPr>
          <w:fldChar w:fldCharType="end"/>
        </w:r>
      </w:hyperlink>
    </w:p>
    <w:p w14:paraId="4A608146" w14:textId="30B1CFB6" w:rsidR="00B3626A" w:rsidRDefault="00B3626A">
      <w:pPr>
        <w:pStyle w:val="TOC2"/>
        <w:rPr>
          <w:rFonts w:asciiTheme="minorHAnsi" w:eastAsiaTheme="minorEastAsia" w:hAnsiTheme="minorHAnsi" w:cstheme="minorBidi"/>
          <w:sz w:val="22"/>
          <w:szCs w:val="22"/>
        </w:rPr>
      </w:pPr>
      <w:hyperlink w:anchor="_Toc135756339" w:history="1">
        <w:r w:rsidRPr="009A2CD3">
          <w:rPr>
            <w:rStyle w:val="Hyperlink"/>
          </w:rPr>
          <w:t>Section III - Evaluation and Qualification Criteria</w:t>
        </w:r>
        <w:r>
          <w:rPr>
            <w:webHidden/>
          </w:rPr>
          <w:tab/>
        </w:r>
        <w:r>
          <w:rPr>
            <w:webHidden/>
          </w:rPr>
          <w:fldChar w:fldCharType="begin"/>
        </w:r>
        <w:r>
          <w:rPr>
            <w:webHidden/>
          </w:rPr>
          <w:instrText xml:space="preserve"> PAGEREF _Toc135756339 \h </w:instrText>
        </w:r>
        <w:r>
          <w:rPr>
            <w:webHidden/>
          </w:rPr>
        </w:r>
        <w:r>
          <w:rPr>
            <w:webHidden/>
          </w:rPr>
          <w:fldChar w:fldCharType="separate"/>
        </w:r>
        <w:r>
          <w:rPr>
            <w:webHidden/>
          </w:rPr>
          <w:t>43</w:t>
        </w:r>
        <w:r>
          <w:rPr>
            <w:webHidden/>
          </w:rPr>
          <w:fldChar w:fldCharType="end"/>
        </w:r>
      </w:hyperlink>
    </w:p>
    <w:p w14:paraId="734C383D" w14:textId="134E56FE" w:rsidR="00B3626A" w:rsidRDefault="00B3626A">
      <w:pPr>
        <w:pStyle w:val="TOC2"/>
        <w:rPr>
          <w:rFonts w:asciiTheme="minorHAnsi" w:eastAsiaTheme="minorEastAsia" w:hAnsiTheme="minorHAnsi" w:cstheme="minorBidi"/>
          <w:sz w:val="22"/>
          <w:szCs w:val="22"/>
        </w:rPr>
      </w:pPr>
      <w:hyperlink w:anchor="_Toc135756340" w:history="1">
        <w:r w:rsidRPr="009A2CD3">
          <w:rPr>
            <w:rStyle w:val="Hyperlink"/>
          </w:rPr>
          <w:t>Section IV - Bidding Forms</w:t>
        </w:r>
        <w:r>
          <w:rPr>
            <w:webHidden/>
          </w:rPr>
          <w:tab/>
        </w:r>
        <w:r>
          <w:rPr>
            <w:webHidden/>
          </w:rPr>
          <w:fldChar w:fldCharType="begin"/>
        </w:r>
        <w:r>
          <w:rPr>
            <w:webHidden/>
          </w:rPr>
          <w:instrText xml:space="preserve"> PAGEREF _Toc135756340 \h </w:instrText>
        </w:r>
        <w:r>
          <w:rPr>
            <w:webHidden/>
          </w:rPr>
        </w:r>
        <w:r>
          <w:rPr>
            <w:webHidden/>
          </w:rPr>
          <w:fldChar w:fldCharType="separate"/>
        </w:r>
        <w:r>
          <w:rPr>
            <w:webHidden/>
          </w:rPr>
          <w:t>51</w:t>
        </w:r>
        <w:r>
          <w:rPr>
            <w:webHidden/>
          </w:rPr>
          <w:fldChar w:fldCharType="end"/>
        </w:r>
      </w:hyperlink>
    </w:p>
    <w:p w14:paraId="4E1665E2" w14:textId="0ABD46F8" w:rsidR="00B3626A" w:rsidRDefault="00B3626A">
      <w:pPr>
        <w:pStyle w:val="TOC2"/>
        <w:rPr>
          <w:rFonts w:asciiTheme="minorHAnsi" w:eastAsiaTheme="minorEastAsia" w:hAnsiTheme="minorHAnsi" w:cstheme="minorBidi"/>
          <w:sz w:val="22"/>
          <w:szCs w:val="22"/>
        </w:rPr>
      </w:pPr>
      <w:hyperlink w:anchor="_Toc135756341" w:history="1">
        <w:r w:rsidRPr="009A2CD3">
          <w:rPr>
            <w:rStyle w:val="Hyperlink"/>
          </w:rPr>
          <w:t>Section V - Eligible Countries</w:t>
        </w:r>
        <w:r>
          <w:rPr>
            <w:webHidden/>
          </w:rPr>
          <w:tab/>
        </w:r>
        <w:r>
          <w:rPr>
            <w:webHidden/>
          </w:rPr>
          <w:fldChar w:fldCharType="begin"/>
        </w:r>
        <w:r>
          <w:rPr>
            <w:webHidden/>
          </w:rPr>
          <w:instrText xml:space="preserve"> PAGEREF _Toc135756341 \h </w:instrText>
        </w:r>
        <w:r>
          <w:rPr>
            <w:webHidden/>
          </w:rPr>
        </w:r>
        <w:r>
          <w:rPr>
            <w:webHidden/>
          </w:rPr>
          <w:fldChar w:fldCharType="separate"/>
        </w:r>
        <w:r>
          <w:rPr>
            <w:webHidden/>
          </w:rPr>
          <w:t>69</w:t>
        </w:r>
        <w:r>
          <w:rPr>
            <w:webHidden/>
          </w:rPr>
          <w:fldChar w:fldCharType="end"/>
        </w:r>
      </w:hyperlink>
    </w:p>
    <w:p w14:paraId="4C4F7454" w14:textId="21C43909" w:rsidR="00B3626A" w:rsidRDefault="00B3626A">
      <w:pPr>
        <w:pStyle w:val="TOC2"/>
        <w:rPr>
          <w:rFonts w:asciiTheme="minorHAnsi" w:eastAsiaTheme="minorEastAsia" w:hAnsiTheme="minorHAnsi" w:cstheme="minorBidi"/>
          <w:sz w:val="22"/>
          <w:szCs w:val="22"/>
        </w:rPr>
      </w:pPr>
      <w:hyperlink w:anchor="_Toc135756342" w:history="1">
        <w:r w:rsidRPr="009A2CD3">
          <w:rPr>
            <w:rStyle w:val="Hyperlink"/>
          </w:rPr>
          <w:t>Section VI - Fraud and Corruption</w:t>
        </w:r>
        <w:r>
          <w:rPr>
            <w:webHidden/>
          </w:rPr>
          <w:tab/>
        </w:r>
        <w:r>
          <w:rPr>
            <w:webHidden/>
          </w:rPr>
          <w:fldChar w:fldCharType="begin"/>
        </w:r>
        <w:r>
          <w:rPr>
            <w:webHidden/>
          </w:rPr>
          <w:instrText xml:space="preserve"> PAGEREF _Toc135756342 \h </w:instrText>
        </w:r>
        <w:r>
          <w:rPr>
            <w:webHidden/>
          </w:rPr>
        </w:r>
        <w:r>
          <w:rPr>
            <w:webHidden/>
          </w:rPr>
          <w:fldChar w:fldCharType="separate"/>
        </w:r>
        <w:r>
          <w:rPr>
            <w:webHidden/>
          </w:rPr>
          <w:t>71</w:t>
        </w:r>
        <w:r>
          <w:rPr>
            <w:webHidden/>
          </w:rPr>
          <w:fldChar w:fldCharType="end"/>
        </w:r>
      </w:hyperlink>
    </w:p>
    <w:p w14:paraId="1F2EA391" w14:textId="3CAD2140" w:rsidR="00B3626A" w:rsidRDefault="00B3626A">
      <w:pPr>
        <w:pStyle w:val="TOC1"/>
        <w:rPr>
          <w:rFonts w:asciiTheme="minorHAnsi" w:eastAsiaTheme="minorEastAsia" w:hAnsiTheme="minorHAnsi" w:cstheme="minorBidi"/>
          <w:b w:val="0"/>
          <w:noProof/>
          <w:sz w:val="22"/>
          <w:szCs w:val="22"/>
        </w:rPr>
      </w:pPr>
      <w:hyperlink w:anchor="_Toc135756343" w:history="1">
        <w:r w:rsidRPr="009A2CD3">
          <w:rPr>
            <w:rStyle w:val="Hyperlink"/>
            <w:noProof/>
          </w:rPr>
          <w:t>PART 2 – Supply Requirements</w:t>
        </w:r>
        <w:r>
          <w:rPr>
            <w:noProof/>
            <w:webHidden/>
          </w:rPr>
          <w:tab/>
        </w:r>
        <w:r>
          <w:rPr>
            <w:noProof/>
            <w:webHidden/>
          </w:rPr>
          <w:fldChar w:fldCharType="begin"/>
        </w:r>
        <w:r>
          <w:rPr>
            <w:noProof/>
            <w:webHidden/>
          </w:rPr>
          <w:instrText xml:space="preserve"> PAGEREF _Toc135756343 \h </w:instrText>
        </w:r>
        <w:r>
          <w:rPr>
            <w:noProof/>
            <w:webHidden/>
          </w:rPr>
        </w:r>
        <w:r>
          <w:rPr>
            <w:noProof/>
            <w:webHidden/>
          </w:rPr>
          <w:fldChar w:fldCharType="separate"/>
        </w:r>
        <w:r>
          <w:rPr>
            <w:noProof/>
            <w:webHidden/>
          </w:rPr>
          <w:t>75</w:t>
        </w:r>
        <w:r>
          <w:rPr>
            <w:noProof/>
            <w:webHidden/>
          </w:rPr>
          <w:fldChar w:fldCharType="end"/>
        </w:r>
      </w:hyperlink>
    </w:p>
    <w:p w14:paraId="5B45BE7A" w14:textId="25E54C54" w:rsidR="00B3626A" w:rsidRDefault="00B3626A">
      <w:pPr>
        <w:pStyle w:val="TOC2"/>
        <w:rPr>
          <w:rFonts w:asciiTheme="minorHAnsi" w:eastAsiaTheme="minorEastAsia" w:hAnsiTheme="minorHAnsi" w:cstheme="minorBidi"/>
          <w:sz w:val="22"/>
          <w:szCs w:val="22"/>
        </w:rPr>
      </w:pPr>
      <w:hyperlink w:anchor="_Toc135756344" w:history="1">
        <w:r w:rsidRPr="009A2CD3">
          <w:rPr>
            <w:rStyle w:val="Hyperlink"/>
          </w:rPr>
          <w:t>Section VII - Schedule of Requirements</w:t>
        </w:r>
        <w:r>
          <w:rPr>
            <w:webHidden/>
          </w:rPr>
          <w:tab/>
        </w:r>
        <w:r>
          <w:rPr>
            <w:webHidden/>
          </w:rPr>
          <w:fldChar w:fldCharType="begin"/>
        </w:r>
        <w:r>
          <w:rPr>
            <w:webHidden/>
          </w:rPr>
          <w:instrText xml:space="preserve"> PAGEREF _Toc135756344 \h </w:instrText>
        </w:r>
        <w:r>
          <w:rPr>
            <w:webHidden/>
          </w:rPr>
        </w:r>
        <w:r>
          <w:rPr>
            <w:webHidden/>
          </w:rPr>
          <w:fldChar w:fldCharType="separate"/>
        </w:r>
        <w:r>
          <w:rPr>
            <w:webHidden/>
          </w:rPr>
          <w:t>77</w:t>
        </w:r>
        <w:r>
          <w:rPr>
            <w:webHidden/>
          </w:rPr>
          <w:fldChar w:fldCharType="end"/>
        </w:r>
      </w:hyperlink>
    </w:p>
    <w:p w14:paraId="1DA92F21" w14:textId="7986013F" w:rsidR="00B3626A" w:rsidRDefault="00B3626A">
      <w:pPr>
        <w:pStyle w:val="TOC1"/>
        <w:rPr>
          <w:rFonts w:asciiTheme="minorHAnsi" w:eastAsiaTheme="minorEastAsia" w:hAnsiTheme="minorHAnsi" w:cstheme="minorBidi"/>
          <w:b w:val="0"/>
          <w:noProof/>
          <w:sz w:val="22"/>
          <w:szCs w:val="22"/>
        </w:rPr>
      </w:pPr>
      <w:hyperlink w:anchor="_Toc135756345" w:history="1">
        <w:r w:rsidRPr="009A2CD3">
          <w:rPr>
            <w:rStyle w:val="Hyperlink"/>
            <w:noProof/>
          </w:rPr>
          <w:t>PART 3 - Contract</w:t>
        </w:r>
        <w:r>
          <w:rPr>
            <w:noProof/>
            <w:webHidden/>
          </w:rPr>
          <w:tab/>
        </w:r>
        <w:r>
          <w:rPr>
            <w:noProof/>
            <w:webHidden/>
          </w:rPr>
          <w:fldChar w:fldCharType="begin"/>
        </w:r>
        <w:r>
          <w:rPr>
            <w:noProof/>
            <w:webHidden/>
          </w:rPr>
          <w:instrText xml:space="preserve"> PAGEREF _Toc135756345 \h </w:instrText>
        </w:r>
        <w:r>
          <w:rPr>
            <w:noProof/>
            <w:webHidden/>
          </w:rPr>
        </w:r>
        <w:r>
          <w:rPr>
            <w:noProof/>
            <w:webHidden/>
          </w:rPr>
          <w:fldChar w:fldCharType="separate"/>
        </w:r>
        <w:r>
          <w:rPr>
            <w:noProof/>
            <w:webHidden/>
          </w:rPr>
          <w:t>85</w:t>
        </w:r>
        <w:r>
          <w:rPr>
            <w:noProof/>
            <w:webHidden/>
          </w:rPr>
          <w:fldChar w:fldCharType="end"/>
        </w:r>
      </w:hyperlink>
    </w:p>
    <w:p w14:paraId="7E81D289" w14:textId="3B9FBF89" w:rsidR="00B3626A" w:rsidRDefault="00B3626A">
      <w:pPr>
        <w:pStyle w:val="TOC2"/>
        <w:rPr>
          <w:rFonts w:asciiTheme="minorHAnsi" w:eastAsiaTheme="minorEastAsia" w:hAnsiTheme="minorHAnsi" w:cstheme="minorBidi"/>
          <w:sz w:val="22"/>
          <w:szCs w:val="22"/>
        </w:rPr>
      </w:pPr>
      <w:hyperlink w:anchor="_Toc135756346" w:history="1">
        <w:r w:rsidRPr="009A2CD3">
          <w:rPr>
            <w:rStyle w:val="Hyperlink"/>
          </w:rPr>
          <w:t>Section VIII - General Conditions of Contract</w:t>
        </w:r>
        <w:r>
          <w:rPr>
            <w:webHidden/>
          </w:rPr>
          <w:tab/>
        </w:r>
        <w:r>
          <w:rPr>
            <w:webHidden/>
          </w:rPr>
          <w:fldChar w:fldCharType="begin"/>
        </w:r>
        <w:r>
          <w:rPr>
            <w:webHidden/>
          </w:rPr>
          <w:instrText xml:space="preserve"> PAGEREF _Toc135756346 \h </w:instrText>
        </w:r>
        <w:r>
          <w:rPr>
            <w:webHidden/>
          </w:rPr>
        </w:r>
        <w:r>
          <w:rPr>
            <w:webHidden/>
          </w:rPr>
          <w:fldChar w:fldCharType="separate"/>
        </w:r>
        <w:r>
          <w:rPr>
            <w:webHidden/>
          </w:rPr>
          <w:t>86</w:t>
        </w:r>
        <w:r>
          <w:rPr>
            <w:webHidden/>
          </w:rPr>
          <w:fldChar w:fldCharType="end"/>
        </w:r>
      </w:hyperlink>
    </w:p>
    <w:p w14:paraId="5576D1E5" w14:textId="66617D95" w:rsidR="00B3626A" w:rsidRDefault="00B3626A">
      <w:pPr>
        <w:pStyle w:val="TOC2"/>
        <w:rPr>
          <w:rFonts w:asciiTheme="minorHAnsi" w:eastAsiaTheme="minorEastAsia" w:hAnsiTheme="minorHAnsi" w:cstheme="minorBidi"/>
          <w:sz w:val="22"/>
          <w:szCs w:val="22"/>
        </w:rPr>
      </w:pPr>
      <w:hyperlink w:anchor="_Toc135756347" w:history="1">
        <w:r w:rsidRPr="009A2CD3">
          <w:rPr>
            <w:rStyle w:val="Hyperlink"/>
          </w:rPr>
          <w:t>Section IX - Special Conditions of Contract</w:t>
        </w:r>
        <w:r>
          <w:rPr>
            <w:webHidden/>
          </w:rPr>
          <w:tab/>
        </w:r>
        <w:r>
          <w:rPr>
            <w:webHidden/>
          </w:rPr>
          <w:fldChar w:fldCharType="begin"/>
        </w:r>
        <w:r>
          <w:rPr>
            <w:webHidden/>
          </w:rPr>
          <w:instrText xml:space="preserve"> PAGEREF _Toc135756347 \h </w:instrText>
        </w:r>
        <w:r>
          <w:rPr>
            <w:webHidden/>
          </w:rPr>
        </w:r>
        <w:r>
          <w:rPr>
            <w:webHidden/>
          </w:rPr>
          <w:fldChar w:fldCharType="separate"/>
        </w:r>
        <w:r>
          <w:rPr>
            <w:webHidden/>
          </w:rPr>
          <w:t>111</w:t>
        </w:r>
        <w:r>
          <w:rPr>
            <w:webHidden/>
          </w:rPr>
          <w:fldChar w:fldCharType="end"/>
        </w:r>
      </w:hyperlink>
    </w:p>
    <w:p w14:paraId="4A5F2F68" w14:textId="4A9B94BB" w:rsidR="00B3626A" w:rsidRDefault="00B3626A">
      <w:pPr>
        <w:pStyle w:val="TOC2"/>
        <w:rPr>
          <w:rFonts w:asciiTheme="minorHAnsi" w:eastAsiaTheme="minorEastAsia" w:hAnsiTheme="minorHAnsi" w:cstheme="minorBidi"/>
          <w:sz w:val="22"/>
          <w:szCs w:val="22"/>
        </w:rPr>
      </w:pPr>
      <w:hyperlink w:anchor="_Toc135756348" w:history="1">
        <w:r w:rsidRPr="009A2CD3">
          <w:rPr>
            <w:rStyle w:val="Hyperlink"/>
          </w:rPr>
          <w:t>Section X - Contract Forms</w:t>
        </w:r>
        <w:r>
          <w:rPr>
            <w:webHidden/>
          </w:rPr>
          <w:tab/>
        </w:r>
        <w:r>
          <w:rPr>
            <w:webHidden/>
          </w:rPr>
          <w:fldChar w:fldCharType="begin"/>
        </w:r>
        <w:r>
          <w:rPr>
            <w:webHidden/>
          </w:rPr>
          <w:instrText xml:space="preserve"> PAGEREF _Toc135756348 \h </w:instrText>
        </w:r>
        <w:r>
          <w:rPr>
            <w:webHidden/>
          </w:rPr>
        </w:r>
        <w:r>
          <w:rPr>
            <w:webHidden/>
          </w:rPr>
          <w:fldChar w:fldCharType="separate"/>
        </w:r>
        <w:r>
          <w:rPr>
            <w:webHidden/>
          </w:rPr>
          <w:t>123</w:t>
        </w:r>
        <w:r>
          <w:rPr>
            <w:webHidden/>
          </w:rPr>
          <w:fldChar w:fldCharType="end"/>
        </w:r>
      </w:hyperlink>
    </w:p>
    <w:p w14:paraId="13A0200B" w14:textId="40AA943B" w:rsidR="00796460" w:rsidRPr="004A2C5F" w:rsidRDefault="00764A9B" w:rsidP="00652EBF">
      <w:r w:rsidRPr="004A2C5F">
        <w:fldChar w:fldCharType="end"/>
      </w:r>
    </w:p>
    <w:p w14:paraId="00FA06BD" w14:textId="77777777" w:rsidR="00764A9B" w:rsidRPr="004A2C5F" w:rsidRDefault="00764A9B" w:rsidP="00652EBF"/>
    <w:p w14:paraId="12E131BE" w14:textId="77777777" w:rsidR="00764A9B" w:rsidRPr="004A2C5F" w:rsidRDefault="00764A9B" w:rsidP="00652EBF">
      <w:pPr>
        <w:sectPr w:rsidR="00764A9B" w:rsidRPr="004A2C5F" w:rsidSect="00EF3BD5">
          <w:headerReference w:type="first" r:id="rId18"/>
          <w:pgSz w:w="12240" w:h="15840" w:code="1"/>
          <w:pgMar w:top="1440" w:right="1440" w:bottom="1440" w:left="1800" w:header="720" w:footer="720" w:gutter="0"/>
          <w:paperSrc w:first="15" w:other="15"/>
          <w:pgNumType w:start="1" w:chapStyle="1"/>
          <w:cols w:space="720"/>
          <w:titlePg/>
        </w:sectPr>
      </w:pPr>
    </w:p>
    <w:p w14:paraId="643DF886" w14:textId="77777777" w:rsidR="00455149" w:rsidRPr="004A2C5F" w:rsidRDefault="00455149" w:rsidP="00652EBF"/>
    <w:p w14:paraId="3874225B" w14:textId="77777777" w:rsidR="00455149" w:rsidRPr="004A2C5F" w:rsidRDefault="00455149"/>
    <w:p w14:paraId="5A56CDFB" w14:textId="77777777" w:rsidR="00455149" w:rsidRPr="004A2C5F" w:rsidRDefault="00455149"/>
    <w:p w14:paraId="4F28F69E" w14:textId="77777777" w:rsidR="00455149" w:rsidRPr="004A2C5F" w:rsidRDefault="00455149"/>
    <w:p w14:paraId="7189DC78" w14:textId="77777777" w:rsidR="00455149" w:rsidRPr="004A2C5F" w:rsidRDefault="00455149"/>
    <w:p w14:paraId="50DBD5F6" w14:textId="77777777" w:rsidR="00455149" w:rsidRPr="004A2C5F" w:rsidRDefault="00455149"/>
    <w:p w14:paraId="1CAC2DA3" w14:textId="77777777" w:rsidR="00455149" w:rsidRPr="004A2C5F" w:rsidRDefault="00455149"/>
    <w:p w14:paraId="145F95F1" w14:textId="77777777" w:rsidR="00455149" w:rsidRPr="004A2C5F" w:rsidRDefault="00455149"/>
    <w:p w14:paraId="3207FC38" w14:textId="77777777" w:rsidR="00455149" w:rsidRPr="004A2C5F" w:rsidRDefault="00455149"/>
    <w:p w14:paraId="7763B6A0" w14:textId="77777777" w:rsidR="00455149" w:rsidRPr="004A2C5F" w:rsidRDefault="00455149"/>
    <w:p w14:paraId="47620080" w14:textId="77777777" w:rsidR="00455149" w:rsidRPr="004A2C5F" w:rsidRDefault="00455149"/>
    <w:p w14:paraId="15BA0964" w14:textId="77777777" w:rsidR="00455149" w:rsidRPr="004A2C5F" w:rsidRDefault="00455149"/>
    <w:p w14:paraId="1D070178" w14:textId="77777777" w:rsidR="00455149" w:rsidRPr="004A2C5F" w:rsidRDefault="00455149"/>
    <w:p w14:paraId="30D01EA7" w14:textId="77777777" w:rsidR="00455149" w:rsidRPr="004A2C5F" w:rsidRDefault="00455149"/>
    <w:p w14:paraId="3B34C024" w14:textId="77777777" w:rsidR="00455149" w:rsidRPr="004A2C5F" w:rsidRDefault="00455149"/>
    <w:p w14:paraId="71BBE5E3" w14:textId="77777777" w:rsidR="00455149" w:rsidRPr="004A2C5F" w:rsidRDefault="00455149"/>
    <w:p w14:paraId="506F3A3D" w14:textId="77777777" w:rsidR="00455149" w:rsidRPr="004A2C5F" w:rsidRDefault="00455149"/>
    <w:p w14:paraId="561A0AE7" w14:textId="77777777" w:rsidR="00455149" w:rsidRPr="004A2C5F" w:rsidRDefault="00455149"/>
    <w:p w14:paraId="40212A77" w14:textId="77777777" w:rsidR="00455149" w:rsidRPr="004A2C5F" w:rsidRDefault="00455149"/>
    <w:p w14:paraId="5366FC4F" w14:textId="77777777" w:rsidR="00455149" w:rsidRPr="004A2C5F" w:rsidRDefault="00455149"/>
    <w:p w14:paraId="30EA3DD0" w14:textId="77777777" w:rsidR="00455149" w:rsidRPr="004A2C5F" w:rsidRDefault="00455149"/>
    <w:p w14:paraId="2552299C" w14:textId="77777777" w:rsidR="00455149" w:rsidRPr="004A2C5F" w:rsidRDefault="00455149" w:rsidP="00764A9B">
      <w:pPr>
        <w:pStyle w:val="Part1"/>
      </w:pPr>
      <w:bookmarkStart w:id="0" w:name="_Toc438529596"/>
      <w:bookmarkStart w:id="1" w:name="_Toc438725752"/>
      <w:bookmarkStart w:id="2" w:name="_Toc438817747"/>
      <w:bookmarkStart w:id="3" w:name="_Toc438954441"/>
      <w:bookmarkStart w:id="4" w:name="_Toc461939615"/>
      <w:bookmarkStart w:id="5" w:name="_Toc347227538"/>
      <w:bookmarkStart w:id="6" w:name="_Toc436903894"/>
      <w:bookmarkStart w:id="7" w:name="_Toc135756336"/>
      <w:r w:rsidRPr="004A2C5F">
        <w:t>PART 1 – Bidding Procedures</w:t>
      </w:r>
      <w:bookmarkEnd w:id="0"/>
      <w:bookmarkEnd w:id="1"/>
      <w:bookmarkEnd w:id="2"/>
      <w:bookmarkEnd w:id="3"/>
      <w:bookmarkEnd w:id="4"/>
      <w:bookmarkEnd w:id="5"/>
      <w:bookmarkEnd w:id="6"/>
      <w:bookmarkEnd w:id="7"/>
    </w:p>
    <w:p w14:paraId="5C12FF5E" w14:textId="77777777" w:rsidR="00796460" w:rsidRPr="004A2C5F" w:rsidRDefault="00796460">
      <w:pPr>
        <w:pStyle w:val="Subtitle"/>
      </w:pPr>
      <w:bookmarkStart w:id="8" w:name="_Toc438954442"/>
      <w:bookmarkStart w:id="9" w:name="_Toc347227539"/>
    </w:p>
    <w:p w14:paraId="5FDB8DBE" w14:textId="77777777" w:rsidR="00796460" w:rsidRPr="004A2C5F" w:rsidRDefault="00796460">
      <w:pPr>
        <w:pStyle w:val="Subtitle"/>
        <w:sectPr w:rsidR="00796460" w:rsidRPr="004A2C5F" w:rsidSect="00293CEF">
          <w:headerReference w:type="even" r:id="rId19"/>
          <w:headerReference w:type="default" r:id="rId20"/>
          <w:headerReference w:type="first" r:id="rId21"/>
          <w:type w:val="oddPage"/>
          <w:pgSz w:w="12240" w:h="15840" w:code="1"/>
          <w:pgMar w:top="1440" w:right="1440" w:bottom="1440" w:left="1800" w:header="720" w:footer="720" w:gutter="0"/>
          <w:paperSrc w:first="15" w:other="15"/>
          <w:cols w:space="720"/>
          <w:titlePg/>
        </w:sectPr>
      </w:pPr>
    </w:p>
    <w:tbl>
      <w:tblPr>
        <w:tblW w:w="9198" w:type="dxa"/>
        <w:tblLayout w:type="fixed"/>
        <w:tblLook w:val="0000" w:firstRow="0" w:lastRow="0" w:firstColumn="0" w:lastColumn="0" w:noHBand="0" w:noVBand="0"/>
      </w:tblPr>
      <w:tblGrid>
        <w:gridCol w:w="9198"/>
      </w:tblGrid>
      <w:tr w:rsidR="00455149" w:rsidRPr="004A2C5F" w14:paraId="2941CA2C" w14:textId="77777777" w:rsidTr="00796460">
        <w:trPr>
          <w:trHeight w:val="801"/>
        </w:trPr>
        <w:tc>
          <w:tcPr>
            <w:tcW w:w="9198" w:type="dxa"/>
            <w:vAlign w:val="center"/>
          </w:tcPr>
          <w:p w14:paraId="04D98EA4" w14:textId="77777777" w:rsidR="00455149" w:rsidRPr="004A2C5F" w:rsidRDefault="00455149" w:rsidP="00764A9B">
            <w:pPr>
              <w:pStyle w:val="SectionHeading"/>
            </w:pPr>
            <w:bookmarkStart w:id="10" w:name="_Toc436903895"/>
            <w:bookmarkStart w:id="11" w:name="_Toc135756337"/>
            <w:r w:rsidRPr="004A2C5F">
              <w:lastRenderedPageBreak/>
              <w:t>Section I</w:t>
            </w:r>
            <w:r w:rsidR="00F6778E" w:rsidRPr="004A2C5F">
              <w:t xml:space="preserve"> -</w:t>
            </w:r>
            <w:r w:rsidR="00B95321" w:rsidRPr="004A2C5F">
              <w:t xml:space="preserve"> </w:t>
            </w:r>
            <w:r w:rsidRPr="004A2C5F">
              <w:t>Instructions to Bidders</w:t>
            </w:r>
            <w:bookmarkEnd w:id="8"/>
            <w:bookmarkEnd w:id="9"/>
            <w:bookmarkEnd w:id="10"/>
            <w:bookmarkEnd w:id="11"/>
          </w:p>
        </w:tc>
      </w:tr>
    </w:tbl>
    <w:p w14:paraId="5BF5D459" w14:textId="77777777" w:rsidR="00455149" w:rsidRPr="004A2C5F" w:rsidRDefault="00455149"/>
    <w:p w14:paraId="00E0366C" w14:textId="77777777" w:rsidR="00455149" w:rsidRPr="004A2C5F" w:rsidRDefault="00E9769A">
      <w:pPr>
        <w:jc w:val="center"/>
        <w:rPr>
          <w:b/>
          <w:sz w:val="32"/>
        </w:rPr>
      </w:pPr>
      <w:r w:rsidRPr="004A2C5F">
        <w:rPr>
          <w:b/>
          <w:sz w:val="32"/>
        </w:rPr>
        <w:t>Contents</w:t>
      </w:r>
    </w:p>
    <w:p w14:paraId="17FE9C8B" w14:textId="057DA2AA" w:rsidR="00B3626A" w:rsidRDefault="00131C2E">
      <w:pPr>
        <w:pStyle w:val="TOC1"/>
        <w:rPr>
          <w:rFonts w:asciiTheme="minorHAnsi" w:eastAsiaTheme="minorEastAsia" w:hAnsiTheme="minorHAnsi" w:cstheme="minorBidi"/>
          <w:b w:val="0"/>
          <w:noProof/>
          <w:sz w:val="22"/>
          <w:szCs w:val="22"/>
        </w:rPr>
      </w:pPr>
      <w:r w:rsidRPr="004A2C5F">
        <w:fldChar w:fldCharType="begin"/>
      </w:r>
      <w:r w:rsidRPr="004A2C5F">
        <w:instrText xml:space="preserve"> TOC \h \z \t "Body Text 2,1,Sec1-Clauses + After:  10 pt1,2" </w:instrText>
      </w:r>
      <w:r w:rsidRPr="004A2C5F">
        <w:fldChar w:fldCharType="separate"/>
      </w:r>
      <w:hyperlink w:anchor="_Toc135756283" w:history="1">
        <w:r w:rsidR="00B3626A" w:rsidRPr="00B35AE1">
          <w:rPr>
            <w:rStyle w:val="Hyperlink"/>
            <w:noProof/>
          </w:rPr>
          <w:t>A.</w:t>
        </w:r>
        <w:r w:rsidR="00B3626A">
          <w:rPr>
            <w:rFonts w:asciiTheme="minorHAnsi" w:eastAsiaTheme="minorEastAsia" w:hAnsiTheme="minorHAnsi" w:cstheme="minorBidi"/>
            <w:b w:val="0"/>
            <w:noProof/>
            <w:sz w:val="22"/>
            <w:szCs w:val="22"/>
          </w:rPr>
          <w:tab/>
        </w:r>
        <w:r w:rsidR="00B3626A" w:rsidRPr="00B35AE1">
          <w:rPr>
            <w:rStyle w:val="Hyperlink"/>
            <w:noProof/>
          </w:rPr>
          <w:t>General</w:t>
        </w:r>
        <w:r w:rsidR="00B3626A">
          <w:rPr>
            <w:noProof/>
            <w:webHidden/>
          </w:rPr>
          <w:tab/>
        </w:r>
        <w:r w:rsidR="00B3626A">
          <w:rPr>
            <w:noProof/>
            <w:webHidden/>
          </w:rPr>
          <w:fldChar w:fldCharType="begin"/>
        </w:r>
        <w:r w:rsidR="00B3626A">
          <w:rPr>
            <w:noProof/>
            <w:webHidden/>
          </w:rPr>
          <w:instrText xml:space="preserve"> PAGEREF _Toc135756283 \h </w:instrText>
        </w:r>
        <w:r w:rsidR="00B3626A">
          <w:rPr>
            <w:noProof/>
            <w:webHidden/>
          </w:rPr>
        </w:r>
        <w:r w:rsidR="00B3626A">
          <w:rPr>
            <w:noProof/>
            <w:webHidden/>
          </w:rPr>
          <w:fldChar w:fldCharType="separate"/>
        </w:r>
        <w:r w:rsidR="00B3626A">
          <w:rPr>
            <w:noProof/>
            <w:webHidden/>
          </w:rPr>
          <w:t>7</w:t>
        </w:r>
        <w:r w:rsidR="00B3626A">
          <w:rPr>
            <w:noProof/>
            <w:webHidden/>
          </w:rPr>
          <w:fldChar w:fldCharType="end"/>
        </w:r>
      </w:hyperlink>
    </w:p>
    <w:p w14:paraId="1DC84D4D" w14:textId="5A06B0AC" w:rsidR="00B3626A" w:rsidRDefault="00B3626A">
      <w:pPr>
        <w:pStyle w:val="TOC2"/>
        <w:rPr>
          <w:rFonts w:asciiTheme="minorHAnsi" w:eastAsiaTheme="minorEastAsia" w:hAnsiTheme="minorHAnsi" w:cstheme="minorBidi"/>
          <w:sz w:val="22"/>
          <w:szCs w:val="22"/>
        </w:rPr>
      </w:pPr>
      <w:hyperlink w:anchor="_Toc135756284" w:history="1">
        <w:r w:rsidRPr="00B35AE1">
          <w:rPr>
            <w:rStyle w:val="Hyperlink"/>
          </w:rPr>
          <w:t>1.</w:t>
        </w:r>
        <w:r>
          <w:rPr>
            <w:rFonts w:asciiTheme="minorHAnsi" w:eastAsiaTheme="minorEastAsia" w:hAnsiTheme="minorHAnsi" w:cstheme="minorBidi"/>
            <w:sz w:val="22"/>
            <w:szCs w:val="22"/>
          </w:rPr>
          <w:tab/>
        </w:r>
        <w:r w:rsidRPr="00B35AE1">
          <w:rPr>
            <w:rStyle w:val="Hyperlink"/>
          </w:rPr>
          <w:t>Scope of Bid</w:t>
        </w:r>
        <w:r>
          <w:rPr>
            <w:webHidden/>
          </w:rPr>
          <w:tab/>
        </w:r>
        <w:r>
          <w:rPr>
            <w:webHidden/>
          </w:rPr>
          <w:fldChar w:fldCharType="begin"/>
        </w:r>
        <w:r>
          <w:rPr>
            <w:webHidden/>
          </w:rPr>
          <w:instrText xml:space="preserve"> PAGEREF _Toc135756284 \h </w:instrText>
        </w:r>
        <w:r>
          <w:rPr>
            <w:webHidden/>
          </w:rPr>
        </w:r>
        <w:r>
          <w:rPr>
            <w:webHidden/>
          </w:rPr>
          <w:fldChar w:fldCharType="separate"/>
        </w:r>
        <w:r>
          <w:rPr>
            <w:webHidden/>
          </w:rPr>
          <w:t>7</w:t>
        </w:r>
        <w:r>
          <w:rPr>
            <w:webHidden/>
          </w:rPr>
          <w:fldChar w:fldCharType="end"/>
        </w:r>
      </w:hyperlink>
    </w:p>
    <w:p w14:paraId="284A3D6B" w14:textId="0EBDACD8" w:rsidR="00B3626A" w:rsidRDefault="00B3626A">
      <w:pPr>
        <w:pStyle w:val="TOC2"/>
        <w:rPr>
          <w:rFonts w:asciiTheme="minorHAnsi" w:eastAsiaTheme="minorEastAsia" w:hAnsiTheme="minorHAnsi" w:cstheme="minorBidi"/>
          <w:sz w:val="22"/>
          <w:szCs w:val="22"/>
        </w:rPr>
      </w:pPr>
      <w:hyperlink w:anchor="_Toc135756285" w:history="1">
        <w:r w:rsidRPr="00B35AE1">
          <w:rPr>
            <w:rStyle w:val="Hyperlink"/>
          </w:rPr>
          <w:t>2.</w:t>
        </w:r>
        <w:r>
          <w:rPr>
            <w:rFonts w:asciiTheme="minorHAnsi" w:eastAsiaTheme="minorEastAsia" w:hAnsiTheme="minorHAnsi" w:cstheme="minorBidi"/>
            <w:sz w:val="22"/>
            <w:szCs w:val="22"/>
          </w:rPr>
          <w:tab/>
        </w:r>
        <w:r w:rsidRPr="00B35AE1">
          <w:rPr>
            <w:rStyle w:val="Hyperlink"/>
          </w:rPr>
          <w:t>Source of Funds</w:t>
        </w:r>
        <w:r>
          <w:rPr>
            <w:webHidden/>
          </w:rPr>
          <w:tab/>
        </w:r>
        <w:r>
          <w:rPr>
            <w:webHidden/>
          </w:rPr>
          <w:fldChar w:fldCharType="begin"/>
        </w:r>
        <w:r>
          <w:rPr>
            <w:webHidden/>
          </w:rPr>
          <w:instrText xml:space="preserve"> PAGEREF _Toc135756285 \h </w:instrText>
        </w:r>
        <w:r>
          <w:rPr>
            <w:webHidden/>
          </w:rPr>
        </w:r>
        <w:r>
          <w:rPr>
            <w:webHidden/>
          </w:rPr>
          <w:fldChar w:fldCharType="separate"/>
        </w:r>
        <w:r>
          <w:rPr>
            <w:webHidden/>
          </w:rPr>
          <w:t>7</w:t>
        </w:r>
        <w:r>
          <w:rPr>
            <w:webHidden/>
          </w:rPr>
          <w:fldChar w:fldCharType="end"/>
        </w:r>
      </w:hyperlink>
    </w:p>
    <w:p w14:paraId="4322FF6C" w14:textId="4DC71A5A" w:rsidR="00B3626A" w:rsidRDefault="00B3626A">
      <w:pPr>
        <w:pStyle w:val="TOC2"/>
        <w:rPr>
          <w:rFonts w:asciiTheme="minorHAnsi" w:eastAsiaTheme="minorEastAsia" w:hAnsiTheme="minorHAnsi" w:cstheme="minorBidi"/>
          <w:sz w:val="22"/>
          <w:szCs w:val="22"/>
        </w:rPr>
      </w:pPr>
      <w:hyperlink w:anchor="_Toc135756286" w:history="1">
        <w:r w:rsidRPr="00B35AE1">
          <w:rPr>
            <w:rStyle w:val="Hyperlink"/>
          </w:rPr>
          <w:t>3.</w:t>
        </w:r>
        <w:r>
          <w:rPr>
            <w:rFonts w:asciiTheme="minorHAnsi" w:eastAsiaTheme="minorEastAsia" w:hAnsiTheme="minorHAnsi" w:cstheme="minorBidi"/>
            <w:sz w:val="22"/>
            <w:szCs w:val="22"/>
          </w:rPr>
          <w:tab/>
        </w:r>
        <w:r w:rsidRPr="00B35AE1">
          <w:rPr>
            <w:rStyle w:val="Hyperlink"/>
          </w:rPr>
          <w:t>Fraud and Corruption</w:t>
        </w:r>
        <w:r>
          <w:rPr>
            <w:webHidden/>
          </w:rPr>
          <w:tab/>
        </w:r>
        <w:r>
          <w:rPr>
            <w:webHidden/>
          </w:rPr>
          <w:fldChar w:fldCharType="begin"/>
        </w:r>
        <w:r>
          <w:rPr>
            <w:webHidden/>
          </w:rPr>
          <w:instrText xml:space="preserve"> PAGEREF _Toc135756286 \h </w:instrText>
        </w:r>
        <w:r>
          <w:rPr>
            <w:webHidden/>
          </w:rPr>
        </w:r>
        <w:r>
          <w:rPr>
            <w:webHidden/>
          </w:rPr>
          <w:fldChar w:fldCharType="separate"/>
        </w:r>
        <w:r>
          <w:rPr>
            <w:webHidden/>
          </w:rPr>
          <w:t>8</w:t>
        </w:r>
        <w:r>
          <w:rPr>
            <w:webHidden/>
          </w:rPr>
          <w:fldChar w:fldCharType="end"/>
        </w:r>
      </w:hyperlink>
    </w:p>
    <w:p w14:paraId="30ADAC00" w14:textId="175DD40A" w:rsidR="00B3626A" w:rsidRDefault="00B3626A">
      <w:pPr>
        <w:pStyle w:val="TOC2"/>
        <w:rPr>
          <w:rFonts w:asciiTheme="minorHAnsi" w:eastAsiaTheme="minorEastAsia" w:hAnsiTheme="minorHAnsi" w:cstheme="minorBidi"/>
          <w:sz w:val="22"/>
          <w:szCs w:val="22"/>
        </w:rPr>
      </w:pPr>
      <w:hyperlink w:anchor="_Toc135756287" w:history="1">
        <w:r w:rsidRPr="00B35AE1">
          <w:rPr>
            <w:rStyle w:val="Hyperlink"/>
          </w:rPr>
          <w:t>4.</w:t>
        </w:r>
        <w:r>
          <w:rPr>
            <w:rFonts w:asciiTheme="minorHAnsi" w:eastAsiaTheme="minorEastAsia" w:hAnsiTheme="minorHAnsi" w:cstheme="minorBidi"/>
            <w:sz w:val="22"/>
            <w:szCs w:val="22"/>
          </w:rPr>
          <w:tab/>
        </w:r>
        <w:r w:rsidRPr="00B35AE1">
          <w:rPr>
            <w:rStyle w:val="Hyperlink"/>
          </w:rPr>
          <w:t>Eligible Bidders</w:t>
        </w:r>
        <w:r>
          <w:rPr>
            <w:webHidden/>
          </w:rPr>
          <w:tab/>
        </w:r>
        <w:r>
          <w:rPr>
            <w:webHidden/>
          </w:rPr>
          <w:fldChar w:fldCharType="begin"/>
        </w:r>
        <w:r>
          <w:rPr>
            <w:webHidden/>
          </w:rPr>
          <w:instrText xml:space="preserve"> PAGEREF _Toc135756287 \h </w:instrText>
        </w:r>
        <w:r>
          <w:rPr>
            <w:webHidden/>
          </w:rPr>
        </w:r>
        <w:r>
          <w:rPr>
            <w:webHidden/>
          </w:rPr>
          <w:fldChar w:fldCharType="separate"/>
        </w:r>
        <w:r>
          <w:rPr>
            <w:webHidden/>
          </w:rPr>
          <w:t>8</w:t>
        </w:r>
        <w:r>
          <w:rPr>
            <w:webHidden/>
          </w:rPr>
          <w:fldChar w:fldCharType="end"/>
        </w:r>
      </w:hyperlink>
    </w:p>
    <w:p w14:paraId="11AC46B5" w14:textId="75F6DEB8" w:rsidR="00B3626A" w:rsidRDefault="00B3626A">
      <w:pPr>
        <w:pStyle w:val="TOC2"/>
        <w:rPr>
          <w:rFonts w:asciiTheme="minorHAnsi" w:eastAsiaTheme="minorEastAsia" w:hAnsiTheme="minorHAnsi" w:cstheme="minorBidi"/>
          <w:sz w:val="22"/>
          <w:szCs w:val="22"/>
        </w:rPr>
      </w:pPr>
      <w:hyperlink w:anchor="_Toc135756288" w:history="1">
        <w:r w:rsidRPr="00B35AE1">
          <w:rPr>
            <w:rStyle w:val="Hyperlink"/>
          </w:rPr>
          <w:t>5.</w:t>
        </w:r>
        <w:r>
          <w:rPr>
            <w:rFonts w:asciiTheme="minorHAnsi" w:eastAsiaTheme="minorEastAsia" w:hAnsiTheme="minorHAnsi" w:cstheme="minorBidi"/>
            <w:sz w:val="22"/>
            <w:szCs w:val="22"/>
          </w:rPr>
          <w:tab/>
        </w:r>
        <w:r w:rsidRPr="00B35AE1">
          <w:rPr>
            <w:rStyle w:val="Hyperlink"/>
          </w:rPr>
          <w:t>Eligible Goods and Related Services</w:t>
        </w:r>
        <w:r>
          <w:rPr>
            <w:webHidden/>
          </w:rPr>
          <w:tab/>
        </w:r>
        <w:r>
          <w:rPr>
            <w:webHidden/>
          </w:rPr>
          <w:fldChar w:fldCharType="begin"/>
        </w:r>
        <w:r>
          <w:rPr>
            <w:webHidden/>
          </w:rPr>
          <w:instrText xml:space="preserve"> PAGEREF _Toc135756288 \h </w:instrText>
        </w:r>
        <w:r>
          <w:rPr>
            <w:webHidden/>
          </w:rPr>
        </w:r>
        <w:r>
          <w:rPr>
            <w:webHidden/>
          </w:rPr>
          <w:fldChar w:fldCharType="separate"/>
        </w:r>
        <w:r>
          <w:rPr>
            <w:webHidden/>
          </w:rPr>
          <w:t>11</w:t>
        </w:r>
        <w:r>
          <w:rPr>
            <w:webHidden/>
          </w:rPr>
          <w:fldChar w:fldCharType="end"/>
        </w:r>
      </w:hyperlink>
    </w:p>
    <w:p w14:paraId="192144E7" w14:textId="0D9B4D52" w:rsidR="00B3626A" w:rsidRDefault="00B3626A">
      <w:pPr>
        <w:pStyle w:val="TOC1"/>
        <w:rPr>
          <w:rFonts w:asciiTheme="minorHAnsi" w:eastAsiaTheme="minorEastAsia" w:hAnsiTheme="minorHAnsi" w:cstheme="minorBidi"/>
          <w:b w:val="0"/>
          <w:noProof/>
          <w:sz w:val="22"/>
          <w:szCs w:val="22"/>
        </w:rPr>
      </w:pPr>
      <w:hyperlink w:anchor="_Toc135756289" w:history="1">
        <w:r w:rsidRPr="00B35AE1">
          <w:rPr>
            <w:rStyle w:val="Hyperlink"/>
            <w:noProof/>
          </w:rPr>
          <w:t>B. Contents of Request for Bids Document</w:t>
        </w:r>
        <w:r>
          <w:rPr>
            <w:noProof/>
            <w:webHidden/>
          </w:rPr>
          <w:tab/>
        </w:r>
        <w:r>
          <w:rPr>
            <w:noProof/>
            <w:webHidden/>
          </w:rPr>
          <w:fldChar w:fldCharType="begin"/>
        </w:r>
        <w:r>
          <w:rPr>
            <w:noProof/>
            <w:webHidden/>
          </w:rPr>
          <w:instrText xml:space="preserve"> PAGEREF _Toc135756289 \h </w:instrText>
        </w:r>
        <w:r>
          <w:rPr>
            <w:noProof/>
            <w:webHidden/>
          </w:rPr>
        </w:r>
        <w:r>
          <w:rPr>
            <w:noProof/>
            <w:webHidden/>
          </w:rPr>
          <w:fldChar w:fldCharType="separate"/>
        </w:r>
        <w:r>
          <w:rPr>
            <w:noProof/>
            <w:webHidden/>
          </w:rPr>
          <w:t>11</w:t>
        </w:r>
        <w:r>
          <w:rPr>
            <w:noProof/>
            <w:webHidden/>
          </w:rPr>
          <w:fldChar w:fldCharType="end"/>
        </w:r>
      </w:hyperlink>
    </w:p>
    <w:p w14:paraId="2C5D1FC5" w14:textId="2F8C15F0" w:rsidR="00B3626A" w:rsidRDefault="00B3626A">
      <w:pPr>
        <w:pStyle w:val="TOC2"/>
        <w:rPr>
          <w:rFonts w:asciiTheme="minorHAnsi" w:eastAsiaTheme="minorEastAsia" w:hAnsiTheme="minorHAnsi" w:cstheme="minorBidi"/>
          <w:sz w:val="22"/>
          <w:szCs w:val="22"/>
        </w:rPr>
      </w:pPr>
      <w:hyperlink w:anchor="_Toc135756290" w:history="1">
        <w:r w:rsidRPr="00B35AE1">
          <w:rPr>
            <w:rStyle w:val="Hyperlink"/>
          </w:rPr>
          <w:t>6.</w:t>
        </w:r>
        <w:r>
          <w:rPr>
            <w:rFonts w:asciiTheme="minorHAnsi" w:eastAsiaTheme="minorEastAsia" w:hAnsiTheme="minorHAnsi" w:cstheme="minorBidi"/>
            <w:sz w:val="22"/>
            <w:szCs w:val="22"/>
          </w:rPr>
          <w:tab/>
        </w:r>
        <w:r w:rsidRPr="00B35AE1">
          <w:rPr>
            <w:rStyle w:val="Hyperlink"/>
          </w:rPr>
          <w:t>Sections of Bidding Document</w:t>
        </w:r>
        <w:r>
          <w:rPr>
            <w:webHidden/>
          </w:rPr>
          <w:tab/>
        </w:r>
        <w:r>
          <w:rPr>
            <w:webHidden/>
          </w:rPr>
          <w:fldChar w:fldCharType="begin"/>
        </w:r>
        <w:r>
          <w:rPr>
            <w:webHidden/>
          </w:rPr>
          <w:instrText xml:space="preserve"> PAGEREF _Toc135756290 \h </w:instrText>
        </w:r>
        <w:r>
          <w:rPr>
            <w:webHidden/>
          </w:rPr>
        </w:r>
        <w:r>
          <w:rPr>
            <w:webHidden/>
          </w:rPr>
          <w:fldChar w:fldCharType="separate"/>
        </w:r>
        <w:r>
          <w:rPr>
            <w:webHidden/>
          </w:rPr>
          <w:t>11</w:t>
        </w:r>
        <w:r>
          <w:rPr>
            <w:webHidden/>
          </w:rPr>
          <w:fldChar w:fldCharType="end"/>
        </w:r>
      </w:hyperlink>
    </w:p>
    <w:p w14:paraId="0B9897D8" w14:textId="51EE77BB" w:rsidR="00B3626A" w:rsidRDefault="00B3626A">
      <w:pPr>
        <w:pStyle w:val="TOC2"/>
        <w:rPr>
          <w:rFonts w:asciiTheme="minorHAnsi" w:eastAsiaTheme="minorEastAsia" w:hAnsiTheme="minorHAnsi" w:cstheme="minorBidi"/>
          <w:sz w:val="22"/>
          <w:szCs w:val="22"/>
        </w:rPr>
      </w:pPr>
      <w:hyperlink w:anchor="_Toc135756291" w:history="1">
        <w:r w:rsidRPr="00B35AE1">
          <w:rPr>
            <w:rStyle w:val="Hyperlink"/>
          </w:rPr>
          <w:t>7.</w:t>
        </w:r>
        <w:r>
          <w:rPr>
            <w:rFonts w:asciiTheme="minorHAnsi" w:eastAsiaTheme="minorEastAsia" w:hAnsiTheme="minorHAnsi" w:cstheme="minorBidi"/>
            <w:sz w:val="22"/>
            <w:szCs w:val="22"/>
          </w:rPr>
          <w:tab/>
        </w:r>
        <w:r w:rsidRPr="00B35AE1">
          <w:rPr>
            <w:rStyle w:val="Hyperlink"/>
          </w:rPr>
          <w:t>Clarification of Bidding Document</w:t>
        </w:r>
        <w:r>
          <w:rPr>
            <w:webHidden/>
          </w:rPr>
          <w:tab/>
        </w:r>
        <w:r>
          <w:rPr>
            <w:webHidden/>
          </w:rPr>
          <w:fldChar w:fldCharType="begin"/>
        </w:r>
        <w:r>
          <w:rPr>
            <w:webHidden/>
          </w:rPr>
          <w:instrText xml:space="preserve"> PAGEREF _Toc135756291 \h </w:instrText>
        </w:r>
        <w:r>
          <w:rPr>
            <w:webHidden/>
          </w:rPr>
        </w:r>
        <w:r>
          <w:rPr>
            <w:webHidden/>
          </w:rPr>
          <w:fldChar w:fldCharType="separate"/>
        </w:r>
        <w:r>
          <w:rPr>
            <w:webHidden/>
          </w:rPr>
          <w:t>12</w:t>
        </w:r>
        <w:r>
          <w:rPr>
            <w:webHidden/>
          </w:rPr>
          <w:fldChar w:fldCharType="end"/>
        </w:r>
      </w:hyperlink>
    </w:p>
    <w:p w14:paraId="7805F3AF" w14:textId="422CFD8C" w:rsidR="00B3626A" w:rsidRDefault="00B3626A">
      <w:pPr>
        <w:pStyle w:val="TOC2"/>
        <w:rPr>
          <w:rFonts w:asciiTheme="minorHAnsi" w:eastAsiaTheme="minorEastAsia" w:hAnsiTheme="minorHAnsi" w:cstheme="minorBidi"/>
          <w:sz w:val="22"/>
          <w:szCs w:val="22"/>
        </w:rPr>
      </w:pPr>
      <w:hyperlink w:anchor="_Toc135756292" w:history="1">
        <w:r w:rsidRPr="00B35AE1">
          <w:rPr>
            <w:rStyle w:val="Hyperlink"/>
          </w:rPr>
          <w:t>8.</w:t>
        </w:r>
        <w:r>
          <w:rPr>
            <w:rFonts w:asciiTheme="minorHAnsi" w:eastAsiaTheme="minorEastAsia" w:hAnsiTheme="minorHAnsi" w:cstheme="minorBidi"/>
            <w:sz w:val="22"/>
            <w:szCs w:val="22"/>
          </w:rPr>
          <w:tab/>
        </w:r>
        <w:r w:rsidRPr="00B35AE1">
          <w:rPr>
            <w:rStyle w:val="Hyperlink"/>
          </w:rPr>
          <w:t>Amendment of Bidding Document</w:t>
        </w:r>
        <w:r>
          <w:rPr>
            <w:webHidden/>
          </w:rPr>
          <w:tab/>
        </w:r>
        <w:r>
          <w:rPr>
            <w:webHidden/>
          </w:rPr>
          <w:fldChar w:fldCharType="begin"/>
        </w:r>
        <w:r>
          <w:rPr>
            <w:webHidden/>
          </w:rPr>
          <w:instrText xml:space="preserve"> PAGEREF _Toc135756292 \h </w:instrText>
        </w:r>
        <w:r>
          <w:rPr>
            <w:webHidden/>
          </w:rPr>
        </w:r>
        <w:r>
          <w:rPr>
            <w:webHidden/>
          </w:rPr>
          <w:fldChar w:fldCharType="separate"/>
        </w:r>
        <w:r>
          <w:rPr>
            <w:webHidden/>
          </w:rPr>
          <w:t>12</w:t>
        </w:r>
        <w:r>
          <w:rPr>
            <w:webHidden/>
          </w:rPr>
          <w:fldChar w:fldCharType="end"/>
        </w:r>
      </w:hyperlink>
    </w:p>
    <w:p w14:paraId="176285F3" w14:textId="267011B1" w:rsidR="00B3626A" w:rsidRDefault="00B3626A">
      <w:pPr>
        <w:pStyle w:val="TOC1"/>
        <w:rPr>
          <w:rFonts w:asciiTheme="minorHAnsi" w:eastAsiaTheme="minorEastAsia" w:hAnsiTheme="minorHAnsi" w:cstheme="minorBidi"/>
          <w:b w:val="0"/>
          <w:noProof/>
          <w:sz w:val="22"/>
          <w:szCs w:val="22"/>
        </w:rPr>
      </w:pPr>
      <w:hyperlink w:anchor="_Toc135756293" w:history="1">
        <w:r w:rsidRPr="00B35AE1">
          <w:rPr>
            <w:rStyle w:val="Hyperlink"/>
            <w:noProof/>
          </w:rPr>
          <w:t>C. Preparation of Bids</w:t>
        </w:r>
        <w:r>
          <w:rPr>
            <w:noProof/>
            <w:webHidden/>
          </w:rPr>
          <w:tab/>
        </w:r>
        <w:r>
          <w:rPr>
            <w:noProof/>
            <w:webHidden/>
          </w:rPr>
          <w:fldChar w:fldCharType="begin"/>
        </w:r>
        <w:r>
          <w:rPr>
            <w:noProof/>
            <w:webHidden/>
          </w:rPr>
          <w:instrText xml:space="preserve"> PAGEREF _Toc135756293 \h </w:instrText>
        </w:r>
        <w:r>
          <w:rPr>
            <w:noProof/>
            <w:webHidden/>
          </w:rPr>
        </w:r>
        <w:r>
          <w:rPr>
            <w:noProof/>
            <w:webHidden/>
          </w:rPr>
          <w:fldChar w:fldCharType="separate"/>
        </w:r>
        <w:r>
          <w:rPr>
            <w:noProof/>
            <w:webHidden/>
          </w:rPr>
          <w:t>13</w:t>
        </w:r>
        <w:r>
          <w:rPr>
            <w:noProof/>
            <w:webHidden/>
          </w:rPr>
          <w:fldChar w:fldCharType="end"/>
        </w:r>
      </w:hyperlink>
    </w:p>
    <w:p w14:paraId="39B97B0B" w14:textId="44860B96" w:rsidR="00B3626A" w:rsidRDefault="00B3626A">
      <w:pPr>
        <w:pStyle w:val="TOC2"/>
        <w:rPr>
          <w:rFonts w:asciiTheme="minorHAnsi" w:eastAsiaTheme="minorEastAsia" w:hAnsiTheme="minorHAnsi" w:cstheme="minorBidi"/>
          <w:sz w:val="22"/>
          <w:szCs w:val="22"/>
        </w:rPr>
      </w:pPr>
      <w:hyperlink w:anchor="_Toc135756294" w:history="1">
        <w:r w:rsidRPr="00B35AE1">
          <w:rPr>
            <w:rStyle w:val="Hyperlink"/>
          </w:rPr>
          <w:t>9.</w:t>
        </w:r>
        <w:r>
          <w:rPr>
            <w:rFonts w:asciiTheme="minorHAnsi" w:eastAsiaTheme="minorEastAsia" w:hAnsiTheme="minorHAnsi" w:cstheme="minorBidi"/>
            <w:sz w:val="22"/>
            <w:szCs w:val="22"/>
          </w:rPr>
          <w:tab/>
        </w:r>
        <w:r w:rsidRPr="00B35AE1">
          <w:rPr>
            <w:rStyle w:val="Hyperlink"/>
          </w:rPr>
          <w:t>Cost of Bidding</w:t>
        </w:r>
        <w:r>
          <w:rPr>
            <w:webHidden/>
          </w:rPr>
          <w:tab/>
        </w:r>
        <w:r>
          <w:rPr>
            <w:webHidden/>
          </w:rPr>
          <w:fldChar w:fldCharType="begin"/>
        </w:r>
        <w:r>
          <w:rPr>
            <w:webHidden/>
          </w:rPr>
          <w:instrText xml:space="preserve"> PAGEREF _Toc135756294 \h </w:instrText>
        </w:r>
        <w:r>
          <w:rPr>
            <w:webHidden/>
          </w:rPr>
        </w:r>
        <w:r>
          <w:rPr>
            <w:webHidden/>
          </w:rPr>
          <w:fldChar w:fldCharType="separate"/>
        </w:r>
        <w:r>
          <w:rPr>
            <w:webHidden/>
          </w:rPr>
          <w:t>13</w:t>
        </w:r>
        <w:r>
          <w:rPr>
            <w:webHidden/>
          </w:rPr>
          <w:fldChar w:fldCharType="end"/>
        </w:r>
      </w:hyperlink>
    </w:p>
    <w:p w14:paraId="1BB21E94" w14:textId="08E7597D" w:rsidR="00B3626A" w:rsidRDefault="00B3626A">
      <w:pPr>
        <w:pStyle w:val="TOC2"/>
        <w:rPr>
          <w:rFonts w:asciiTheme="minorHAnsi" w:eastAsiaTheme="minorEastAsia" w:hAnsiTheme="minorHAnsi" w:cstheme="minorBidi"/>
          <w:sz w:val="22"/>
          <w:szCs w:val="22"/>
        </w:rPr>
      </w:pPr>
      <w:hyperlink w:anchor="_Toc135756295" w:history="1">
        <w:r w:rsidRPr="00B35AE1">
          <w:rPr>
            <w:rStyle w:val="Hyperlink"/>
          </w:rPr>
          <w:t>10.</w:t>
        </w:r>
        <w:r>
          <w:rPr>
            <w:rFonts w:asciiTheme="minorHAnsi" w:eastAsiaTheme="minorEastAsia" w:hAnsiTheme="minorHAnsi" w:cstheme="minorBidi"/>
            <w:sz w:val="22"/>
            <w:szCs w:val="22"/>
          </w:rPr>
          <w:tab/>
        </w:r>
        <w:r w:rsidRPr="00B35AE1">
          <w:rPr>
            <w:rStyle w:val="Hyperlink"/>
          </w:rPr>
          <w:t>Language of Bid</w:t>
        </w:r>
        <w:r>
          <w:rPr>
            <w:webHidden/>
          </w:rPr>
          <w:tab/>
        </w:r>
        <w:r>
          <w:rPr>
            <w:webHidden/>
          </w:rPr>
          <w:fldChar w:fldCharType="begin"/>
        </w:r>
        <w:r>
          <w:rPr>
            <w:webHidden/>
          </w:rPr>
          <w:instrText xml:space="preserve"> PAGEREF _Toc135756295 \h </w:instrText>
        </w:r>
        <w:r>
          <w:rPr>
            <w:webHidden/>
          </w:rPr>
        </w:r>
        <w:r>
          <w:rPr>
            <w:webHidden/>
          </w:rPr>
          <w:fldChar w:fldCharType="separate"/>
        </w:r>
        <w:r>
          <w:rPr>
            <w:webHidden/>
          </w:rPr>
          <w:t>13</w:t>
        </w:r>
        <w:r>
          <w:rPr>
            <w:webHidden/>
          </w:rPr>
          <w:fldChar w:fldCharType="end"/>
        </w:r>
      </w:hyperlink>
    </w:p>
    <w:p w14:paraId="1B4BD57B" w14:textId="0ABFA3B9" w:rsidR="00B3626A" w:rsidRDefault="00B3626A">
      <w:pPr>
        <w:pStyle w:val="TOC2"/>
        <w:rPr>
          <w:rFonts w:asciiTheme="minorHAnsi" w:eastAsiaTheme="minorEastAsia" w:hAnsiTheme="minorHAnsi" w:cstheme="minorBidi"/>
          <w:sz w:val="22"/>
          <w:szCs w:val="22"/>
        </w:rPr>
      </w:pPr>
      <w:hyperlink w:anchor="_Toc135756296" w:history="1">
        <w:r w:rsidRPr="00B35AE1">
          <w:rPr>
            <w:rStyle w:val="Hyperlink"/>
          </w:rPr>
          <w:t>11.</w:t>
        </w:r>
        <w:r>
          <w:rPr>
            <w:rFonts w:asciiTheme="minorHAnsi" w:eastAsiaTheme="minorEastAsia" w:hAnsiTheme="minorHAnsi" w:cstheme="minorBidi"/>
            <w:sz w:val="22"/>
            <w:szCs w:val="22"/>
          </w:rPr>
          <w:tab/>
        </w:r>
        <w:r w:rsidRPr="00B35AE1">
          <w:rPr>
            <w:rStyle w:val="Hyperlink"/>
          </w:rPr>
          <w:t>Documents Comprising the Bid</w:t>
        </w:r>
        <w:r>
          <w:rPr>
            <w:webHidden/>
          </w:rPr>
          <w:tab/>
        </w:r>
        <w:r>
          <w:rPr>
            <w:webHidden/>
          </w:rPr>
          <w:fldChar w:fldCharType="begin"/>
        </w:r>
        <w:r>
          <w:rPr>
            <w:webHidden/>
          </w:rPr>
          <w:instrText xml:space="preserve"> PAGEREF _Toc135756296 \h </w:instrText>
        </w:r>
        <w:r>
          <w:rPr>
            <w:webHidden/>
          </w:rPr>
        </w:r>
        <w:r>
          <w:rPr>
            <w:webHidden/>
          </w:rPr>
          <w:fldChar w:fldCharType="separate"/>
        </w:r>
        <w:r>
          <w:rPr>
            <w:webHidden/>
          </w:rPr>
          <w:t>13</w:t>
        </w:r>
        <w:r>
          <w:rPr>
            <w:webHidden/>
          </w:rPr>
          <w:fldChar w:fldCharType="end"/>
        </w:r>
      </w:hyperlink>
    </w:p>
    <w:p w14:paraId="47498EA0" w14:textId="744BF970" w:rsidR="00B3626A" w:rsidRDefault="00B3626A">
      <w:pPr>
        <w:pStyle w:val="TOC2"/>
        <w:rPr>
          <w:rFonts w:asciiTheme="minorHAnsi" w:eastAsiaTheme="minorEastAsia" w:hAnsiTheme="minorHAnsi" w:cstheme="minorBidi"/>
          <w:sz w:val="22"/>
          <w:szCs w:val="22"/>
        </w:rPr>
      </w:pPr>
      <w:hyperlink w:anchor="_Toc135756297" w:history="1">
        <w:r w:rsidRPr="00B35AE1">
          <w:rPr>
            <w:rStyle w:val="Hyperlink"/>
          </w:rPr>
          <w:t>12.</w:t>
        </w:r>
        <w:r>
          <w:rPr>
            <w:rFonts w:asciiTheme="minorHAnsi" w:eastAsiaTheme="minorEastAsia" w:hAnsiTheme="minorHAnsi" w:cstheme="minorBidi"/>
            <w:sz w:val="22"/>
            <w:szCs w:val="22"/>
          </w:rPr>
          <w:tab/>
        </w:r>
        <w:r w:rsidRPr="00B35AE1">
          <w:rPr>
            <w:rStyle w:val="Hyperlink"/>
          </w:rPr>
          <w:t>Letter of Bid and Price Schedules</w:t>
        </w:r>
        <w:r>
          <w:rPr>
            <w:webHidden/>
          </w:rPr>
          <w:tab/>
        </w:r>
        <w:r>
          <w:rPr>
            <w:webHidden/>
          </w:rPr>
          <w:fldChar w:fldCharType="begin"/>
        </w:r>
        <w:r>
          <w:rPr>
            <w:webHidden/>
          </w:rPr>
          <w:instrText xml:space="preserve"> PAGEREF _Toc135756297 \h </w:instrText>
        </w:r>
        <w:r>
          <w:rPr>
            <w:webHidden/>
          </w:rPr>
        </w:r>
        <w:r>
          <w:rPr>
            <w:webHidden/>
          </w:rPr>
          <w:fldChar w:fldCharType="separate"/>
        </w:r>
        <w:r>
          <w:rPr>
            <w:webHidden/>
          </w:rPr>
          <w:t>14</w:t>
        </w:r>
        <w:r>
          <w:rPr>
            <w:webHidden/>
          </w:rPr>
          <w:fldChar w:fldCharType="end"/>
        </w:r>
      </w:hyperlink>
    </w:p>
    <w:p w14:paraId="6BF159C7" w14:textId="11984273" w:rsidR="00B3626A" w:rsidRDefault="00B3626A">
      <w:pPr>
        <w:pStyle w:val="TOC2"/>
        <w:rPr>
          <w:rFonts w:asciiTheme="minorHAnsi" w:eastAsiaTheme="minorEastAsia" w:hAnsiTheme="minorHAnsi" w:cstheme="minorBidi"/>
          <w:sz w:val="22"/>
          <w:szCs w:val="22"/>
        </w:rPr>
      </w:pPr>
      <w:hyperlink w:anchor="_Toc135756298" w:history="1">
        <w:r w:rsidRPr="00B35AE1">
          <w:rPr>
            <w:rStyle w:val="Hyperlink"/>
          </w:rPr>
          <w:t>13.</w:t>
        </w:r>
        <w:r>
          <w:rPr>
            <w:rFonts w:asciiTheme="minorHAnsi" w:eastAsiaTheme="minorEastAsia" w:hAnsiTheme="minorHAnsi" w:cstheme="minorBidi"/>
            <w:sz w:val="22"/>
            <w:szCs w:val="22"/>
          </w:rPr>
          <w:tab/>
        </w:r>
        <w:r w:rsidRPr="00B35AE1">
          <w:rPr>
            <w:rStyle w:val="Hyperlink"/>
          </w:rPr>
          <w:t>Alternative Bids</w:t>
        </w:r>
        <w:r>
          <w:rPr>
            <w:webHidden/>
          </w:rPr>
          <w:tab/>
        </w:r>
        <w:r>
          <w:rPr>
            <w:webHidden/>
          </w:rPr>
          <w:fldChar w:fldCharType="begin"/>
        </w:r>
        <w:r>
          <w:rPr>
            <w:webHidden/>
          </w:rPr>
          <w:instrText xml:space="preserve"> PAGEREF _Toc135756298 \h </w:instrText>
        </w:r>
        <w:r>
          <w:rPr>
            <w:webHidden/>
          </w:rPr>
        </w:r>
        <w:r>
          <w:rPr>
            <w:webHidden/>
          </w:rPr>
          <w:fldChar w:fldCharType="separate"/>
        </w:r>
        <w:r>
          <w:rPr>
            <w:webHidden/>
          </w:rPr>
          <w:t>14</w:t>
        </w:r>
        <w:r>
          <w:rPr>
            <w:webHidden/>
          </w:rPr>
          <w:fldChar w:fldCharType="end"/>
        </w:r>
      </w:hyperlink>
    </w:p>
    <w:p w14:paraId="250E1657" w14:textId="32D1566C" w:rsidR="00B3626A" w:rsidRDefault="00B3626A">
      <w:pPr>
        <w:pStyle w:val="TOC2"/>
        <w:rPr>
          <w:rFonts w:asciiTheme="minorHAnsi" w:eastAsiaTheme="minorEastAsia" w:hAnsiTheme="minorHAnsi" w:cstheme="minorBidi"/>
          <w:sz w:val="22"/>
          <w:szCs w:val="22"/>
        </w:rPr>
      </w:pPr>
      <w:hyperlink w:anchor="_Toc135756299" w:history="1">
        <w:r w:rsidRPr="00B35AE1">
          <w:rPr>
            <w:rStyle w:val="Hyperlink"/>
          </w:rPr>
          <w:t>14.</w:t>
        </w:r>
        <w:r>
          <w:rPr>
            <w:rFonts w:asciiTheme="minorHAnsi" w:eastAsiaTheme="minorEastAsia" w:hAnsiTheme="minorHAnsi" w:cstheme="minorBidi"/>
            <w:sz w:val="22"/>
            <w:szCs w:val="22"/>
          </w:rPr>
          <w:tab/>
        </w:r>
        <w:r w:rsidRPr="00B35AE1">
          <w:rPr>
            <w:rStyle w:val="Hyperlink"/>
          </w:rPr>
          <w:t>Bid Prices and Discounts</w:t>
        </w:r>
        <w:r>
          <w:rPr>
            <w:webHidden/>
          </w:rPr>
          <w:tab/>
        </w:r>
        <w:r>
          <w:rPr>
            <w:webHidden/>
          </w:rPr>
          <w:fldChar w:fldCharType="begin"/>
        </w:r>
        <w:r>
          <w:rPr>
            <w:webHidden/>
          </w:rPr>
          <w:instrText xml:space="preserve"> PAGEREF _Toc135756299 \h </w:instrText>
        </w:r>
        <w:r>
          <w:rPr>
            <w:webHidden/>
          </w:rPr>
        </w:r>
        <w:r>
          <w:rPr>
            <w:webHidden/>
          </w:rPr>
          <w:fldChar w:fldCharType="separate"/>
        </w:r>
        <w:r>
          <w:rPr>
            <w:webHidden/>
          </w:rPr>
          <w:t>14</w:t>
        </w:r>
        <w:r>
          <w:rPr>
            <w:webHidden/>
          </w:rPr>
          <w:fldChar w:fldCharType="end"/>
        </w:r>
      </w:hyperlink>
    </w:p>
    <w:p w14:paraId="287BC293" w14:textId="31C1BBE9" w:rsidR="00B3626A" w:rsidRDefault="00B3626A">
      <w:pPr>
        <w:pStyle w:val="TOC2"/>
        <w:rPr>
          <w:rFonts w:asciiTheme="minorHAnsi" w:eastAsiaTheme="minorEastAsia" w:hAnsiTheme="minorHAnsi" w:cstheme="minorBidi"/>
          <w:sz w:val="22"/>
          <w:szCs w:val="22"/>
        </w:rPr>
      </w:pPr>
      <w:hyperlink w:anchor="_Toc135756300" w:history="1">
        <w:r w:rsidRPr="00B35AE1">
          <w:rPr>
            <w:rStyle w:val="Hyperlink"/>
          </w:rPr>
          <w:t>15.</w:t>
        </w:r>
        <w:r>
          <w:rPr>
            <w:rFonts w:asciiTheme="minorHAnsi" w:eastAsiaTheme="minorEastAsia" w:hAnsiTheme="minorHAnsi" w:cstheme="minorBidi"/>
            <w:sz w:val="22"/>
            <w:szCs w:val="22"/>
          </w:rPr>
          <w:tab/>
        </w:r>
        <w:r w:rsidRPr="00B35AE1">
          <w:rPr>
            <w:rStyle w:val="Hyperlink"/>
          </w:rPr>
          <w:t>Currencies of Bid and Payment</w:t>
        </w:r>
        <w:r>
          <w:rPr>
            <w:webHidden/>
          </w:rPr>
          <w:tab/>
        </w:r>
        <w:r>
          <w:rPr>
            <w:webHidden/>
          </w:rPr>
          <w:fldChar w:fldCharType="begin"/>
        </w:r>
        <w:r>
          <w:rPr>
            <w:webHidden/>
          </w:rPr>
          <w:instrText xml:space="preserve"> PAGEREF _Toc135756300 \h </w:instrText>
        </w:r>
        <w:r>
          <w:rPr>
            <w:webHidden/>
          </w:rPr>
        </w:r>
        <w:r>
          <w:rPr>
            <w:webHidden/>
          </w:rPr>
          <w:fldChar w:fldCharType="separate"/>
        </w:r>
        <w:r>
          <w:rPr>
            <w:webHidden/>
          </w:rPr>
          <w:t>16</w:t>
        </w:r>
        <w:r>
          <w:rPr>
            <w:webHidden/>
          </w:rPr>
          <w:fldChar w:fldCharType="end"/>
        </w:r>
      </w:hyperlink>
    </w:p>
    <w:p w14:paraId="2EE4595F" w14:textId="588ADE96" w:rsidR="00B3626A" w:rsidRDefault="00B3626A">
      <w:pPr>
        <w:pStyle w:val="TOC2"/>
        <w:rPr>
          <w:rFonts w:asciiTheme="minorHAnsi" w:eastAsiaTheme="minorEastAsia" w:hAnsiTheme="minorHAnsi" w:cstheme="minorBidi"/>
          <w:sz w:val="22"/>
          <w:szCs w:val="22"/>
        </w:rPr>
      </w:pPr>
      <w:hyperlink w:anchor="_Toc135756301" w:history="1">
        <w:r w:rsidRPr="00B35AE1">
          <w:rPr>
            <w:rStyle w:val="Hyperlink"/>
          </w:rPr>
          <w:t>16.</w:t>
        </w:r>
        <w:r>
          <w:rPr>
            <w:rFonts w:asciiTheme="minorHAnsi" w:eastAsiaTheme="minorEastAsia" w:hAnsiTheme="minorHAnsi" w:cstheme="minorBidi"/>
            <w:sz w:val="22"/>
            <w:szCs w:val="22"/>
          </w:rPr>
          <w:tab/>
        </w:r>
        <w:r w:rsidRPr="00B35AE1">
          <w:rPr>
            <w:rStyle w:val="Hyperlink"/>
          </w:rPr>
          <w:t>Documents Establishing the Eligibility and Conformity of the Goods and Related Services</w:t>
        </w:r>
        <w:r>
          <w:rPr>
            <w:webHidden/>
          </w:rPr>
          <w:tab/>
        </w:r>
        <w:r>
          <w:rPr>
            <w:webHidden/>
          </w:rPr>
          <w:fldChar w:fldCharType="begin"/>
        </w:r>
        <w:r>
          <w:rPr>
            <w:webHidden/>
          </w:rPr>
          <w:instrText xml:space="preserve"> PAGEREF _Toc135756301 \h </w:instrText>
        </w:r>
        <w:r>
          <w:rPr>
            <w:webHidden/>
          </w:rPr>
        </w:r>
        <w:r>
          <w:rPr>
            <w:webHidden/>
          </w:rPr>
          <w:fldChar w:fldCharType="separate"/>
        </w:r>
        <w:r>
          <w:rPr>
            <w:webHidden/>
          </w:rPr>
          <w:t>17</w:t>
        </w:r>
        <w:r>
          <w:rPr>
            <w:webHidden/>
          </w:rPr>
          <w:fldChar w:fldCharType="end"/>
        </w:r>
      </w:hyperlink>
    </w:p>
    <w:p w14:paraId="09454E6F" w14:textId="497CB0FA" w:rsidR="00B3626A" w:rsidRDefault="00B3626A">
      <w:pPr>
        <w:pStyle w:val="TOC2"/>
        <w:rPr>
          <w:rFonts w:asciiTheme="minorHAnsi" w:eastAsiaTheme="minorEastAsia" w:hAnsiTheme="minorHAnsi" w:cstheme="minorBidi"/>
          <w:sz w:val="22"/>
          <w:szCs w:val="22"/>
        </w:rPr>
      </w:pPr>
      <w:hyperlink w:anchor="_Toc135756302" w:history="1">
        <w:r w:rsidRPr="00B35AE1">
          <w:rPr>
            <w:rStyle w:val="Hyperlink"/>
          </w:rPr>
          <w:t>17.</w:t>
        </w:r>
        <w:r>
          <w:rPr>
            <w:rFonts w:asciiTheme="minorHAnsi" w:eastAsiaTheme="minorEastAsia" w:hAnsiTheme="minorHAnsi" w:cstheme="minorBidi"/>
            <w:sz w:val="22"/>
            <w:szCs w:val="22"/>
          </w:rPr>
          <w:tab/>
        </w:r>
        <w:r w:rsidRPr="00B35AE1">
          <w:rPr>
            <w:rStyle w:val="Hyperlink"/>
          </w:rPr>
          <w:t>Documents Establishing the Eligibility and Qualifications of the Bidder</w:t>
        </w:r>
        <w:r>
          <w:rPr>
            <w:webHidden/>
          </w:rPr>
          <w:tab/>
        </w:r>
        <w:r>
          <w:rPr>
            <w:webHidden/>
          </w:rPr>
          <w:fldChar w:fldCharType="begin"/>
        </w:r>
        <w:r>
          <w:rPr>
            <w:webHidden/>
          </w:rPr>
          <w:instrText xml:space="preserve"> PAGEREF _Toc135756302 \h </w:instrText>
        </w:r>
        <w:r>
          <w:rPr>
            <w:webHidden/>
          </w:rPr>
        </w:r>
        <w:r>
          <w:rPr>
            <w:webHidden/>
          </w:rPr>
          <w:fldChar w:fldCharType="separate"/>
        </w:r>
        <w:r>
          <w:rPr>
            <w:webHidden/>
          </w:rPr>
          <w:t>17</w:t>
        </w:r>
        <w:r>
          <w:rPr>
            <w:webHidden/>
          </w:rPr>
          <w:fldChar w:fldCharType="end"/>
        </w:r>
      </w:hyperlink>
    </w:p>
    <w:p w14:paraId="42DE9F49" w14:textId="4331D29F" w:rsidR="00B3626A" w:rsidRDefault="00B3626A">
      <w:pPr>
        <w:pStyle w:val="TOC2"/>
        <w:rPr>
          <w:rFonts w:asciiTheme="minorHAnsi" w:eastAsiaTheme="minorEastAsia" w:hAnsiTheme="minorHAnsi" w:cstheme="minorBidi"/>
          <w:sz w:val="22"/>
          <w:szCs w:val="22"/>
        </w:rPr>
      </w:pPr>
      <w:hyperlink w:anchor="_Toc135756303" w:history="1">
        <w:r w:rsidRPr="00B35AE1">
          <w:rPr>
            <w:rStyle w:val="Hyperlink"/>
          </w:rPr>
          <w:t>18.</w:t>
        </w:r>
        <w:r>
          <w:rPr>
            <w:rFonts w:asciiTheme="minorHAnsi" w:eastAsiaTheme="minorEastAsia" w:hAnsiTheme="minorHAnsi" w:cstheme="minorBidi"/>
            <w:sz w:val="22"/>
            <w:szCs w:val="22"/>
          </w:rPr>
          <w:tab/>
        </w:r>
        <w:r w:rsidRPr="00B35AE1">
          <w:rPr>
            <w:rStyle w:val="Hyperlink"/>
          </w:rPr>
          <w:t>Period of Validity of Bids</w:t>
        </w:r>
        <w:r>
          <w:rPr>
            <w:webHidden/>
          </w:rPr>
          <w:tab/>
        </w:r>
        <w:r>
          <w:rPr>
            <w:webHidden/>
          </w:rPr>
          <w:fldChar w:fldCharType="begin"/>
        </w:r>
        <w:r>
          <w:rPr>
            <w:webHidden/>
          </w:rPr>
          <w:instrText xml:space="preserve"> PAGEREF _Toc135756303 \h </w:instrText>
        </w:r>
        <w:r>
          <w:rPr>
            <w:webHidden/>
          </w:rPr>
        </w:r>
        <w:r>
          <w:rPr>
            <w:webHidden/>
          </w:rPr>
          <w:fldChar w:fldCharType="separate"/>
        </w:r>
        <w:r>
          <w:rPr>
            <w:webHidden/>
          </w:rPr>
          <w:t>18</w:t>
        </w:r>
        <w:r>
          <w:rPr>
            <w:webHidden/>
          </w:rPr>
          <w:fldChar w:fldCharType="end"/>
        </w:r>
      </w:hyperlink>
    </w:p>
    <w:p w14:paraId="71919EBD" w14:textId="0AA9A314" w:rsidR="00B3626A" w:rsidRDefault="00B3626A">
      <w:pPr>
        <w:pStyle w:val="TOC2"/>
        <w:rPr>
          <w:rFonts w:asciiTheme="minorHAnsi" w:eastAsiaTheme="minorEastAsia" w:hAnsiTheme="minorHAnsi" w:cstheme="minorBidi"/>
          <w:sz w:val="22"/>
          <w:szCs w:val="22"/>
        </w:rPr>
      </w:pPr>
      <w:hyperlink w:anchor="_Toc135756304" w:history="1">
        <w:r w:rsidRPr="00B35AE1">
          <w:rPr>
            <w:rStyle w:val="Hyperlink"/>
          </w:rPr>
          <w:t>19.</w:t>
        </w:r>
        <w:r>
          <w:rPr>
            <w:rFonts w:asciiTheme="minorHAnsi" w:eastAsiaTheme="minorEastAsia" w:hAnsiTheme="minorHAnsi" w:cstheme="minorBidi"/>
            <w:sz w:val="22"/>
            <w:szCs w:val="22"/>
          </w:rPr>
          <w:tab/>
        </w:r>
        <w:r w:rsidRPr="00B35AE1">
          <w:rPr>
            <w:rStyle w:val="Hyperlink"/>
          </w:rPr>
          <w:t>Bid Security</w:t>
        </w:r>
        <w:r>
          <w:rPr>
            <w:webHidden/>
          </w:rPr>
          <w:tab/>
        </w:r>
        <w:r>
          <w:rPr>
            <w:webHidden/>
          </w:rPr>
          <w:fldChar w:fldCharType="begin"/>
        </w:r>
        <w:r>
          <w:rPr>
            <w:webHidden/>
          </w:rPr>
          <w:instrText xml:space="preserve"> PAGEREF _Toc135756304 \h </w:instrText>
        </w:r>
        <w:r>
          <w:rPr>
            <w:webHidden/>
          </w:rPr>
        </w:r>
        <w:r>
          <w:rPr>
            <w:webHidden/>
          </w:rPr>
          <w:fldChar w:fldCharType="separate"/>
        </w:r>
        <w:r>
          <w:rPr>
            <w:webHidden/>
          </w:rPr>
          <w:t>19</w:t>
        </w:r>
        <w:r>
          <w:rPr>
            <w:webHidden/>
          </w:rPr>
          <w:fldChar w:fldCharType="end"/>
        </w:r>
      </w:hyperlink>
    </w:p>
    <w:p w14:paraId="7A83B616" w14:textId="7EA4B50C" w:rsidR="00B3626A" w:rsidRDefault="00B3626A">
      <w:pPr>
        <w:pStyle w:val="TOC2"/>
        <w:rPr>
          <w:rFonts w:asciiTheme="minorHAnsi" w:eastAsiaTheme="minorEastAsia" w:hAnsiTheme="minorHAnsi" w:cstheme="minorBidi"/>
          <w:sz w:val="22"/>
          <w:szCs w:val="22"/>
        </w:rPr>
      </w:pPr>
      <w:hyperlink w:anchor="_Toc135756305" w:history="1">
        <w:r w:rsidRPr="00B35AE1">
          <w:rPr>
            <w:rStyle w:val="Hyperlink"/>
          </w:rPr>
          <w:t>20.</w:t>
        </w:r>
        <w:r>
          <w:rPr>
            <w:rFonts w:asciiTheme="minorHAnsi" w:eastAsiaTheme="minorEastAsia" w:hAnsiTheme="minorHAnsi" w:cstheme="minorBidi"/>
            <w:sz w:val="22"/>
            <w:szCs w:val="22"/>
          </w:rPr>
          <w:tab/>
        </w:r>
        <w:r w:rsidRPr="00B35AE1">
          <w:rPr>
            <w:rStyle w:val="Hyperlink"/>
          </w:rPr>
          <w:t>Format and Signing of Bid</w:t>
        </w:r>
        <w:r>
          <w:rPr>
            <w:webHidden/>
          </w:rPr>
          <w:tab/>
        </w:r>
        <w:r>
          <w:rPr>
            <w:webHidden/>
          </w:rPr>
          <w:fldChar w:fldCharType="begin"/>
        </w:r>
        <w:r>
          <w:rPr>
            <w:webHidden/>
          </w:rPr>
          <w:instrText xml:space="preserve"> PAGEREF _Toc135756305 \h </w:instrText>
        </w:r>
        <w:r>
          <w:rPr>
            <w:webHidden/>
          </w:rPr>
        </w:r>
        <w:r>
          <w:rPr>
            <w:webHidden/>
          </w:rPr>
          <w:fldChar w:fldCharType="separate"/>
        </w:r>
        <w:r>
          <w:rPr>
            <w:webHidden/>
          </w:rPr>
          <w:t>20</w:t>
        </w:r>
        <w:r>
          <w:rPr>
            <w:webHidden/>
          </w:rPr>
          <w:fldChar w:fldCharType="end"/>
        </w:r>
      </w:hyperlink>
    </w:p>
    <w:p w14:paraId="29ED6CE5" w14:textId="46751373" w:rsidR="00B3626A" w:rsidRDefault="00B3626A">
      <w:pPr>
        <w:pStyle w:val="TOC1"/>
        <w:rPr>
          <w:rFonts w:asciiTheme="minorHAnsi" w:eastAsiaTheme="minorEastAsia" w:hAnsiTheme="minorHAnsi" w:cstheme="minorBidi"/>
          <w:b w:val="0"/>
          <w:noProof/>
          <w:sz w:val="22"/>
          <w:szCs w:val="22"/>
        </w:rPr>
      </w:pPr>
      <w:hyperlink w:anchor="_Toc135756306" w:history="1">
        <w:r w:rsidRPr="00B35AE1">
          <w:rPr>
            <w:rStyle w:val="Hyperlink"/>
            <w:noProof/>
          </w:rPr>
          <w:t>D. Submission and Opening of Bids</w:t>
        </w:r>
        <w:r>
          <w:rPr>
            <w:noProof/>
            <w:webHidden/>
          </w:rPr>
          <w:tab/>
        </w:r>
        <w:r>
          <w:rPr>
            <w:noProof/>
            <w:webHidden/>
          </w:rPr>
          <w:fldChar w:fldCharType="begin"/>
        </w:r>
        <w:r>
          <w:rPr>
            <w:noProof/>
            <w:webHidden/>
          </w:rPr>
          <w:instrText xml:space="preserve"> PAGEREF _Toc135756306 \h </w:instrText>
        </w:r>
        <w:r>
          <w:rPr>
            <w:noProof/>
            <w:webHidden/>
          </w:rPr>
        </w:r>
        <w:r>
          <w:rPr>
            <w:noProof/>
            <w:webHidden/>
          </w:rPr>
          <w:fldChar w:fldCharType="separate"/>
        </w:r>
        <w:r>
          <w:rPr>
            <w:noProof/>
            <w:webHidden/>
          </w:rPr>
          <w:t>21</w:t>
        </w:r>
        <w:r>
          <w:rPr>
            <w:noProof/>
            <w:webHidden/>
          </w:rPr>
          <w:fldChar w:fldCharType="end"/>
        </w:r>
      </w:hyperlink>
    </w:p>
    <w:p w14:paraId="14774D42" w14:textId="5D5F97D4" w:rsidR="00B3626A" w:rsidRDefault="00B3626A">
      <w:pPr>
        <w:pStyle w:val="TOC2"/>
        <w:rPr>
          <w:rFonts w:asciiTheme="minorHAnsi" w:eastAsiaTheme="minorEastAsia" w:hAnsiTheme="minorHAnsi" w:cstheme="minorBidi"/>
          <w:sz w:val="22"/>
          <w:szCs w:val="22"/>
        </w:rPr>
      </w:pPr>
      <w:hyperlink w:anchor="_Toc135756307" w:history="1">
        <w:r w:rsidRPr="00B35AE1">
          <w:rPr>
            <w:rStyle w:val="Hyperlink"/>
          </w:rPr>
          <w:t>21.</w:t>
        </w:r>
        <w:r>
          <w:rPr>
            <w:rFonts w:asciiTheme="minorHAnsi" w:eastAsiaTheme="minorEastAsia" w:hAnsiTheme="minorHAnsi" w:cstheme="minorBidi"/>
            <w:sz w:val="22"/>
            <w:szCs w:val="22"/>
          </w:rPr>
          <w:tab/>
        </w:r>
        <w:r w:rsidRPr="00B35AE1">
          <w:rPr>
            <w:rStyle w:val="Hyperlink"/>
          </w:rPr>
          <w:t>Sealing and Marking of Bids</w:t>
        </w:r>
        <w:r>
          <w:rPr>
            <w:webHidden/>
          </w:rPr>
          <w:tab/>
        </w:r>
        <w:r>
          <w:rPr>
            <w:webHidden/>
          </w:rPr>
          <w:fldChar w:fldCharType="begin"/>
        </w:r>
        <w:r>
          <w:rPr>
            <w:webHidden/>
          </w:rPr>
          <w:instrText xml:space="preserve"> PAGEREF _Toc135756307 \h </w:instrText>
        </w:r>
        <w:r>
          <w:rPr>
            <w:webHidden/>
          </w:rPr>
        </w:r>
        <w:r>
          <w:rPr>
            <w:webHidden/>
          </w:rPr>
          <w:fldChar w:fldCharType="separate"/>
        </w:r>
        <w:r>
          <w:rPr>
            <w:webHidden/>
          </w:rPr>
          <w:t>21</w:t>
        </w:r>
        <w:r>
          <w:rPr>
            <w:webHidden/>
          </w:rPr>
          <w:fldChar w:fldCharType="end"/>
        </w:r>
      </w:hyperlink>
    </w:p>
    <w:p w14:paraId="3FDB9C11" w14:textId="51806A59" w:rsidR="00B3626A" w:rsidRDefault="00B3626A">
      <w:pPr>
        <w:pStyle w:val="TOC2"/>
        <w:rPr>
          <w:rFonts w:asciiTheme="minorHAnsi" w:eastAsiaTheme="minorEastAsia" w:hAnsiTheme="minorHAnsi" w:cstheme="minorBidi"/>
          <w:sz w:val="22"/>
          <w:szCs w:val="22"/>
        </w:rPr>
      </w:pPr>
      <w:hyperlink w:anchor="_Toc135756308" w:history="1">
        <w:r w:rsidRPr="00B35AE1">
          <w:rPr>
            <w:rStyle w:val="Hyperlink"/>
          </w:rPr>
          <w:t>22.</w:t>
        </w:r>
        <w:r>
          <w:rPr>
            <w:rFonts w:asciiTheme="minorHAnsi" w:eastAsiaTheme="minorEastAsia" w:hAnsiTheme="minorHAnsi" w:cstheme="minorBidi"/>
            <w:sz w:val="22"/>
            <w:szCs w:val="22"/>
          </w:rPr>
          <w:tab/>
        </w:r>
        <w:r w:rsidRPr="00B35AE1">
          <w:rPr>
            <w:rStyle w:val="Hyperlink"/>
          </w:rPr>
          <w:t>Deadline for Submission of Bids</w:t>
        </w:r>
        <w:r>
          <w:rPr>
            <w:webHidden/>
          </w:rPr>
          <w:tab/>
        </w:r>
        <w:r>
          <w:rPr>
            <w:webHidden/>
          </w:rPr>
          <w:fldChar w:fldCharType="begin"/>
        </w:r>
        <w:r>
          <w:rPr>
            <w:webHidden/>
          </w:rPr>
          <w:instrText xml:space="preserve"> PAGEREF _Toc135756308 \h </w:instrText>
        </w:r>
        <w:r>
          <w:rPr>
            <w:webHidden/>
          </w:rPr>
        </w:r>
        <w:r>
          <w:rPr>
            <w:webHidden/>
          </w:rPr>
          <w:fldChar w:fldCharType="separate"/>
        </w:r>
        <w:r>
          <w:rPr>
            <w:webHidden/>
          </w:rPr>
          <w:t>22</w:t>
        </w:r>
        <w:r>
          <w:rPr>
            <w:webHidden/>
          </w:rPr>
          <w:fldChar w:fldCharType="end"/>
        </w:r>
      </w:hyperlink>
    </w:p>
    <w:p w14:paraId="66FF0FC4" w14:textId="6A9664EB" w:rsidR="00B3626A" w:rsidRDefault="00B3626A">
      <w:pPr>
        <w:pStyle w:val="TOC2"/>
        <w:rPr>
          <w:rFonts w:asciiTheme="minorHAnsi" w:eastAsiaTheme="minorEastAsia" w:hAnsiTheme="minorHAnsi" w:cstheme="minorBidi"/>
          <w:sz w:val="22"/>
          <w:szCs w:val="22"/>
        </w:rPr>
      </w:pPr>
      <w:hyperlink w:anchor="_Toc135756309" w:history="1">
        <w:r w:rsidRPr="00B35AE1">
          <w:rPr>
            <w:rStyle w:val="Hyperlink"/>
          </w:rPr>
          <w:t>23.</w:t>
        </w:r>
        <w:r>
          <w:rPr>
            <w:rFonts w:asciiTheme="minorHAnsi" w:eastAsiaTheme="minorEastAsia" w:hAnsiTheme="minorHAnsi" w:cstheme="minorBidi"/>
            <w:sz w:val="22"/>
            <w:szCs w:val="22"/>
          </w:rPr>
          <w:tab/>
        </w:r>
        <w:r w:rsidRPr="00B35AE1">
          <w:rPr>
            <w:rStyle w:val="Hyperlink"/>
          </w:rPr>
          <w:t>Late Bids</w:t>
        </w:r>
        <w:r>
          <w:rPr>
            <w:webHidden/>
          </w:rPr>
          <w:tab/>
        </w:r>
        <w:r>
          <w:rPr>
            <w:webHidden/>
          </w:rPr>
          <w:fldChar w:fldCharType="begin"/>
        </w:r>
        <w:r>
          <w:rPr>
            <w:webHidden/>
          </w:rPr>
          <w:instrText xml:space="preserve"> PAGEREF _Toc135756309 \h </w:instrText>
        </w:r>
        <w:r>
          <w:rPr>
            <w:webHidden/>
          </w:rPr>
        </w:r>
        <w:r>
          <w:rPr>
            <w:webHidden/>
          </w:rPr>
          <w:fldChar w:fldCharType="separate"/>
        </w:r>
        <w:r>
          <w:rPr>
            <w:webHidden/>
          </w:rPr>
          <w:t>22</w:t>
        </w:r>
        <w:r>
          <w:rPr>
            <w:webHidden/>
          </w:rPr>
          <w:fldChar w:fldCharType="end"/>
        </w:r>
      </w:hyperlink>
    </w:p>
    <w:p w14:paraId="620CB901" w14:textId="595D6704" w:rsidR="00B3626A" w:rsidRDefault="00B3626A">
      <w:pPr>
        <w:pStyle w:val="TOC2"/>
        <w:rPr>
          <w:rFonts w:asciiTheme="minorHAnsi" w:eastAsiaTheme="minorEastAsia" w:hAnsiTheme="minorHAnsi" w:cstheme="minorBidi"/>
          <w:sz w:val="22"/>
          <w:szCs w:val="22"/>
        </w:rPr>
      </w:pPr>
      <w:hyperlink w:anchor="_Toc135756310" w:history="1">
        <w:r w:rsidRPr="00B35AE1">
          <w:rPr>
            <w:rStyle w:val="Hyperlink"/>
          </w:rPr>
          <w:t>24.</w:t>
        </w:r>
        <w:r>
          <w:rPr>
            <w:rFonts w:asciiTheme="minorHAnsi" w:eastAsiaTheme="minorEastAsia" w:hAnsiTheme="minorHAnsi" w:cstheme="minorBidi"/>
            <w:sz w:val="22"/>
            <w:szCs w:val="22"/>
          </w:rPr>
          <w:tab/>
        </w:r>
        <w:r w:rsidRPr="00B35AE1">
          <w:rPr>
            <w:rStyle w:val="Hyperlink"/>
          </w:rPr>
          <w:t>Withdrawal, Substitution, and Modification of Bids</w:t>
        </w:r>
        <w:r>
          <w:rPr>
            <w:webHidden/>
          </w:rPr>
          <w:tab/>
        </w:r>
        <w:r>
          <w:rPr>
            <w:webHidden/>
          </w:rPr>
          <w:fldChar w:fldCharType="begin"/>
        </w:r>
        <w:r>
          <w:rPr>
            <w:webHidden/>
          </w:rPr>
          <w:instrText xml:space="preserve"> PAGEREF _Toc135756310 \h </w:instrText>
        </w:r>
        <w:r>
          <w:rPr>
            <w:webHidden/>
          </w:rPr>
        </w:r>
        <w:r>
          <w:rPr>
            <w:webHidden/>
          </w:rPr>
          <w:fldChar w:fldCharType="separate"/>
        </w:r>
        <w:r>
          <w:rPr>
            <w:webHidden/>
          </w:rPr>
          <w:t>22</w:t>
        </w:r>
        <w:r>
          <w:rPr>
            <w:webHidden/>
          </w:rPr>
          <w:fldChar w:fldCharType="end"/>
        </w:r>
      </w:hyperlink>
    </w:p>
    <w:p w14:paraId="1D223D4C" w14:textId="15416918" w:rsidR="00B3626A" w:rsidRDefault="00B3626A">
      <w:pPr>
        <w:pStyle w:val="TOC2"/>
        <w:rPr>
          <w:rFonts w:asciiTheme="minorHAnsi" w:eastAsiaTheme="minorEastAsia" w:hAnsiTheme="minorHAnsi" w:cstheme="minorBidi"/>
          <w:sz w:val="22"/>
          <w:szCs w:val="22"/>
        </w:rPr>
      </w:pPr>
      <w:hyperlink w:anchor="_Toc135756311" w:history="1">
        <w:r w:rsidRPr="00B35AE1">
          <w:rPr>
            <w:rStyle w:val="Hyperlink"/>
          </w:rPr>
          <w:t>25.</w:t>
        </w:r>
        <w:r>
          <w:rPr>
            <w:rFonts w:asciiTheme="minorHAnsi" w:eastAsiaTheme="minorEastAsia" w:hAnsiTheme="minorHAnsi" w:cstheme="minorBidi"/>
            <w:sz w:val="22"/>
            <w:szCs w:val="22"/>
          </w:rPr>
          <w:tab/>
        </w:r>
        <w:r w:rsidRPr="00B35AE1">
          <w:rPr>
            <w:rStyle w:val="Hyperlink"/>
          </w:rPr>
          <w:t>Bid Opening</w:t>
        </w:r>
        <w:r>
          <w:rPr>
            <w:webHidden/>
          </w:rPr>
          <w:tab/>
        </w:r>
        <w:r>
          <w:rPr>
            <w:webHidden/>
          </w:rPr>
          <w:fldChar w:fldCharType="begin"/>
        </w:r>
        <w:r>
          <w:rPr>
            <w:webHidden/>
          </w:rPr>
          <w:instrText xml:space="preserve"> PAGEREF _Toc135756311 \h </w:instrText>
        </w:r>
        <w:r>
          <w:rPr>
            <w:webHidden/>
          </w:rPr>
        </w:r>
        <w:r>
          <w:rPr>
            <w:webHidden/>
          </w:rPr>
          <w:fldChar w:fldCharType="separate"/>
        </w:r>
        <w:r>
          <w:rPr>
            <w:webHidden/>
          </w:rPr>
          <w:t>23</w:t>
        </w:r>
        <w:r>
          <w:rPr>
            <w:webHidden/>
          </w:rPr>
          <w:fldChar w:fldCharType="end"/>
        </w:r>
      </w:hyperlink>
    </w:p>
    <w:p w14:paraId="45964F98" w14:textId="31D5ADF7" w:rsidR="00B3626A" w:rsidRDefault="00B3626A">
      <w:pPr>
        <w:pStyle w:val="TOC1"/>
        <w:rPr>
          <w:rFonts w:asciiTheme="minorHAnsi" w:eastAsiaTheme="minorEastAsia" w:hAnsiTheme="minorHAnsi" w:cstheme="minorBidi"/>
          <w:b w:val="0"/>
          <w:noProof/>
          <w:sz w:val="22"/>
          <w:szCs w:val="22"/>
        </w:rPr>
      </w:pPr>
      <w:hyperlink w:anchor="_Toc135756312" w:history="1">
        <w:r w:rsidRPr="00B35AE1">
          <w:rPr>
            <w:rStyle w:val="Hyperlink"/>
            <w:noProof/>
          </w:rPr>
          <w:t>E. Evaluation and Comparison of Bids</w:t>
        </w:r>
        <w:r>
          <w:rPr>
            <w:noProof/>
            <w:webHidden/>
          </w:rPr>
          <w:tab/>
        </w:r>
        <w:r>
          <w:rPr>
            <w:noProof/>
            <w:webHidden/>
          </w:rPr>
          <w:fldChar w:fldCharType="begin"/>
        </w:r>
        <w:r>
          <w:rPr>
            <w:noProof/>
            <w:webHidden/>
          </w:rPr>
          <w:instrText xml:space="preserve"> PAGEREF _Toc135756312 \h </w:instrText>
        </w:r>
        <w:r>
          <w:rPr>
            <w:noProof/>
            <w:webHidden/>
          </w:rPr>
        </w:r>
        <w:r>
          <w:rPr>
            <w:noProof/>
            <w:webHidden/>
          </w:rPr>
          <w:fldChar w:fldCharType="separate"/>
        </w:r>
        <w:r>
          <w:rPr>
            <w:noProof/>
            <w:webHidden/>
          </w:rPr>
          <w:t>24</w:t>
        </w:r>
        <w:r>
          <w:rPr>
            <w:noProof/>
            <w:webHidden/>
          </w:rPr>
          <w:fldChar w:fldCharType="end"/>
        </w:r>
      </w:hyperlink>
    </w:p>
    <w:p w14:paraId="327862E5" w14:textId="20FEC35D" w:rsidR="00B3626A" w:rsidRDefault="00B3626A">
      <w:pPr>
        <w:pStyle w:val="TOC2"/>
        <w:rPr>
          <w:rFonts w:asciiTheme="minorHAnsi" w:eastAsiaTheme="minorEastAsia" w:hAnsiTheme="minorHAnsi" w:cstheme="minorBidi"/>
          <w:sz w:val="22"/>
          <w:szCs w:val="22"/>
        </w:rPr>
      </w:pPr>
      <w:hyperlink w:anchor="_Toc135756313" w:history="1">
        <w:r w:rsidRPr="00B35AE1">
          <w:rPr>
            <w:rStyle w:val="Hyperlink"/>
          </w:rPr>
          <w:t>26.</w:t>
        </w:r>
        <w:r>
          <w:rPr>
            <w:rFonts w:asciiTheme="minorHAnsi" w:eastAsiaTheme="minorEastAsia" w:hAnsiTheme="minorHAnsi" w:cstheme="minorBidi"/>
            <w:sz w:val="22"/>
            <w:szCs w:val="22"/>
          </w:rPr>
          <w:tab/>
        </w:r>
        <w:r w:rsidRPr="00B35AE1">
          <w:rPr>
            <w:rStyle w:val="Hyperlink"/>
          </w:rPr>
          <w:t>Confidentiality</w:t>
        </w:r>
        <w:r>
          <w:rPr>
            <w:webHidden/>
          </w:rPr>
          <w:tab/>
        </w:r>
        <w:r>
          <w:rPr>
            <w:webHidden/>
          </w:rPr>
          <w:fldChar w:fldCharType="begin"/>
        </w:r>
        <w:r>
          <w:rPr>
            <w:webHidden/>
          </w:rPr>
          <w:instrText xml:space="preserve"> PAGEREF _Toc135756313 \h </w:instrText>
        </w:r>
        <w:r>
          <w:rPr>
            <w:webHidden/>
          </w:rPr>
        </w:r>
        <w:r>
          <w:rPr>
            <w:webHidden/>
          </w:rPr>
          <w:fldChar w:fldCharType="separate"/>
        </w:r>
        <w:r>
          <w:rPr>
            <w:webHidden/>
          </w:rPr>
          <w:t>24</w:t>
        </w:r>
        <w:r>
          <w:rPr>
            <w:webHidden/>
          </w:rPr>
          <w:fldChar w:fldCharType="end"/>
        </w:r>
      </w:hyperlink>
    </w:p>
    <w:p w14:paraId="4F76BB84" w14:textId="249CB46A" w:rsidR="00B3626A" w:rsidRDefault="00B3626A">
      <w:pPr>
        <w:pStyle w:val="TOC2"/>
        <w:rPr>
          <w:rFonts w:asciiTheme="minorHAnsi" w:eastAsiaTheme="minorEastAsia" w:hAnsiTheme="minorHAnsi" w:cstheme="minorBidi"/>
          <w:sz w:val="22"/>
          <w:szCs w:val="22"/>
        </w:rPr>
      </w:pPr>
      <w:hyperlink w:anchor="_Toc135756314" w:history="1">
        <w:r w:rsidRPr="00B35AE1">
          <w:rPr>
            <w:rStyle w:val="Hyperlink"/>
          </w:rPr>
          <w:t>27.</w:t>
        </w:r>
        <w:r>
          <w:rPr>
            <w:rFonts w:asciiTheme="minorHAnsi" w:eastAsiaTheme="minorEastAsia" w:hAnsiTheme="minorHAnsi" w:cstheme="minorBidi"/>
            <w:sz w:val="22"/>
            <w:szCs w:val="22"/>
          </w:rPr>
          <w:tab/>
        </w:r>
        <w:r w:rsidRPr="00B35AE1">
          <w:rPr>
            <w:rStyle w:val="Hyperlink"/>
          </w:rPr>
          <w:t>Clarification of Bids</w:t>
        </w:r>
        <w:r>
          <w:rPr>
            <w:webHidden/>
          </w:rPr>
          <w:tab/>
        </w:r>
        <w:r>
          <w:rPr>
            <w:webHidden/>
          </w:rPr>
          <w:fldChar w:fldCharType="begin"/>
        </w:r>
        <w:r>
          <w:rPr>
            <w:webHidden/>
          </w:rPr>
          <w:instrText xml:space="preserve"> PAGEREF _Toc135756314 \h </w:instrText>
        </w:r>
        <w:r>
          <w:rPr>
            <w:webHidden/>
          </w:rPr>
        </w:r>
        <w:r>
          <w:rPr>
            <w:webHidden/>
          </w:rPr>
          <w:fldChar w:fldCharType="separate"/>
        </w:r>
        <w:r>
          <w:rPr>
            <w:webHidden/>
          </w:rPr>
          <w:t>25</w:t>
        </w:r>
        <w:r>
          <w:rPr>
            <w:webHidden/>
          </w:rPr>
          <w:fldChar w:fldCharType="end"/>
        </w:r>
      </w:hyperlink>
    </w:p>
    <w:p w14:paraId="19048601" w14:textId="4C379619" w:rsidR="00B3626A" w:rsidRDefault="00B3626A">
      <w:pPr>
        <w:pStyle w:val="TOC2"/>
        <w:rPr>
          <w:rFonts w:asciiTheme="minorHAnsi" w:eastAsiaTheme="minorEastAsia" w:hAnsiTheme="minorHAnsi" w:cstheme="minorBidi"/>
          <w:sz w:val="22"/>
          <w:szCs w:val="22"/>
        </w:rPr>
      </w:pPr>
      <w:hyperlink w:anchor="_Toc135756315" w:history="1">
        <w:r w:rsidRPr="00B35AE1">
          <w:rPr>
            <w:rStyle w:val="Hyperlink"/>
            <w:rFonts w:ascii="Times New Roman Bold" w:hAnsi="Times New Roman Bold"/>
          </w:rPr>
          <w:t>28.</w:t>
        </w:r>
        <w:r>
          <w:rPr>
            <w:rFonts w:asciiTheme="minorHAnsi" w:eastAsiaTheme="minorEastAsia" w:hAnsiTheme="minorHAnsi" w:cstheme="minorBidi"/>
            <w:sz w:val="22"/>
            <w:szCs w:val="22"/>
          </w:rPr>
          <w:tab/>
        </w:r>
        <w:r w:rsidRPr="00B35AE1">
          <w:rPr>
            <w:rStyle w:val="Hyperlink"/>
          </w:rPr>
          <w:t>Deviations, Reservations, and Omissions</w:t>
        </w:r>
        <w:r>
          <w:rPr>
            <w:webHidden/>
          </w:rPr>
          <w:tab/>
        </w:r>
        <w:r>
          <w:rPr>
            <w:webHidden/>
          </w:rPr>
          <w:fldChar w:fldCharType="begin"/>
        </w:r>
        <w:r>
          <w:rPr>
            <w:webHidden/>
          </w:rPr>
          <w:instrText xml:space="preserve"> PAGEREF _Toc135756315 \h </w:instrText>
        </w:r>
        <w:r>
          <w:rPr>
            <w:webHidden/>
          </w:rPr>
        </w:r>
        <w:r>
          <w:rPr>
            <w:webHidden/>
          </w:rPr>
          <w:fldChar w:fldCharType="separate"/>
        </w:r>
        <w:r>
          <w:rPr>
            <w:webHidden/>
          </w:rPr>
          <w:t>25</w:t>
        </w:r>
        <w:r>
          <w:rPr>
            <w:webHidden/>
          </w:rPr>
          <w:fldChar w:fldCharType="end"/>
        </w:r>
      </w:hyperlink>
    </w:p>
    <w:p w14:paraId="5D95A00A" w14:textId="55029BE5" w:rsidR="00B3626A" w:rsidRDefault="00B3626A">
      <w:pPr>
        <w:pStyle w:val="TOC2"/>
        <w:rPr>
          <w:rFonts w:asciiTheme="minorHAnsi" w:eastAsiaTheme="minorEastAsia" w:hAnsiTheme="minorHAnsi" w:cstheme="minorBidi"/>
          <w:sz w:val="22"/>
          <w:szCs w:val="22"/>
        </w:rPr>
      </w:pPr>
      <w:hyperlink w:anchor="_Toc135756316" w:history="1">
        <w:r w:rsidRPr="00B35AE1">
          <w:rPr>
            <w:rStyle w:val="Hyperlink"/>
          </w:rPr>
          <w:t>29.</w:t>
        </w:r>
        <w:r>
          <w:rPr>
            <w:rFonts w:asciiTheme="minorHAnsi" w:eastAsiaTheme="minorEastAsia" w:hAnsiTheme="minorHAnsi" w:cstheme="minorBidi"/>
            <w:sz w:val="22"/>
            <w:szCs w:val="22"/>
          </w:rPr>
          <w:tab/>
        </w:r>
        <w:r w:rsidRPr="00B35AE1">
          <w:rPr>
            <w:rStyle w:val="Hyperlink"/>
          </w:rPr>
          <w:t>Determination of Responsiveness</w:t>
        </w:r>
        <w:r>
          <w:rPr>
            <w:webHidden/>
          </w:rPr>
          <w:tab/>
        </w:r>
        <w:r>
          <w:rPr>
            <w:webHidden/>
          </w:rPr>
          <w:fldChar w:fldCharType="begin"/>
        </w:r>
        <w:r>
          <w:rPr>
            <w:webHidden/>
          </w:rPr>
          <w:instrText xml:space="preserve"> PAGEREF _Toc135756316 \h </w:instrText>
        </w:r>
        <w:r>
          <w:rPr>
            <w:webHidden/>
          </w:rPr>
        </w:r>
        <w:r>
          <w:rPr>
            <w:webHidden/>
          </w:rPr>
          <w:fldChar w:fldCharType="separate"/>
        </w:r>
        <w:r>
          <w:rPr>
            <w:webHidden/>
          </w:rPr>
          <w:t>25</w:t>
        </w:r>
        <w:r>
          <w:rPr>
            <w:webHidden/>
          </w:rPr>
          <w:fldChar w:fldCharType="end"/>
        </w:r>
      </w:hyperlink>
    </w:p>
    <w:p w14:paraId="50298B01" w14:textId="15E87403" w:rsidR="00B3626A" w:rsidRDefault="00B3626A">
      <w:pPr>
        <w:pStyle w:val="TOC2"/>
        <w:rPr>
          <w:rFonts w:asciiTheme="minorHAnsi" w:eastAsiaTheme="minorEastAsia" w:hAnsiTheme="minorHAnsi" w:cstheme="minorBidi"/>
          <w:sz w:val="22"/>
          <w:szCs w:val="22"/>
        </w:rPr>
      </w:pPr>
      <w:hyperlink w:anchor="_Toc135756317" w:history="1">
        <w:r w:rsidRPr="00B35AE1">
          <w:rPr>
            <w:rStyle w:val="Hyperlink"/>
          </w:rPr>
          <w:t>30.</w:t>
        </w:r>
        <w:r>
          <w:rPr>
            <w:rFonts w:asciiTheme="minorHAnsi" w:eastAsiaTheme="minorEastAsia" w:hAnsiTheme="minorHAnsi" w:cstheme="minorBidi"/>
            <w:sz w:val="22"/>
            <w:szCs w:val="22"/>
          </w:rPr>
          <w:tab/>
        </w:r>
        <w:r w:rsidRPr="00B35AE1">
          <w:rPr>
            <w:rStyle w:val="Hyperlink"/>
          </w:rPr>
          <w:t>Nonconformities, Errors and Omissions</w:t>
        </w:r>
        <w:r>
          <w:rPr>
            <w:webHidden/>
          </w:rPr>
          <w:tab/>
        </w:r>
        <w:r>
          <w:rPr>
            <w:webHidden/>
          </w:rPr>
          <w:fldChar w:fldCharType="begin"/>
        </w:r>
        <w:r>
          <w:rPr>
            <w:webHidden/>
          </w:rPr>
          <w:instrText xml:space="preserve"> PAGEREF _Toc135756317 \h </w:instrText>
        </w:r>
        <w:r>
          <w:rPr>
            <w:webHidden/>
          </w:rPr>
        </w:r>
        <w:r>
          <w:rPr>
            <w:webHidden/>
          </w:rPr>
          <w:fldChar w:fldCharType="separate"/>
        </w:r>
        <w:r>
          <w:rPr>
            <w:webHidden/>
          </w:rPr>
          <w:t>26</w:t>
        </w:r>
        <w:r>
          <w:rPr>
            <w:webHidden/>
          </w:rPr>
          <w:fldChar w:fldCharType="end"/>
        </w:r>
      </w:hyperlink>
    </w:p>
    <w:p w14:paraId="64C68A5D" w14:textId="04E94981" w:rsidR="00B3626A" w:rsidRDefault="00B3626A">
      <w:pPr>
        <w:pStyle w:val="TOC2"/>
        <w:rPr>
          <w:rFonts w:asciiTheme="minorHAnsi" w:eastAsiaTheme="minorEastAsia" w:hAnsiTheme="minorHAnsi" w:cstheme="minorBidi"/>
          <w:sz w:val="22"/>
          <w:szCs w:val="22"/>
        </w:rPr>
      </w:pPr>
      <w:hyperlink w:anchor="_Toc135756318" w:history="1">
        <w:r w:rsidRPr="00B35AE1">
          <w:rPr>
            <w:rStyle w:val="Hyperlink"/>
          </w:rPr>
          <w:t>31.</w:t>
        </w:r>
        <w:r>
          <w:rPr>
            <w:rFonts w:asciiTheme="minorHAnsi" w:eastAsiaTheme="minorEastAsia" w:hAnsiTheme="minorHAnsi" w:cstheme="minorBidi"/>
            <w:sz w:val="22"/>
            <w:szCs w:val="22"/>
          </w:rPr>
          <w:tab/>
        </w:r>
        <w:r w:rsidRPr="00B35AE1">
          <w:rPr>
            <w:rStyle w:val="Hyperlink"/>
          </w:rPr>
          <w:t>Correction of Arithmetical Errors</w:t>
        </w:r>
        <w:r>
          <w:rPr>
            <w:webHidden/>
          </w:rPr>
          <w:tab/>
        </w:r>
        <w:r>
          <w:rPr>
            <w:webHidden/>
          </w:rPr>
          <w:fldChar w:fldCharType="begin"/>
        </w:r>
        <w:r>
          <w:rPr>
            <w:webHidden/>
          </w:rPr>
          <w:instrText xml:space="preserve"> PAGEREF _Toc135756318 \h </w:instrText>
        </w:r>
        <w:r>
          <w:rPr>
            <w:webHidden/>
          </w:rPr>
        </w:r>
        <w:r>
          <w:rPr>
            <w:webHidden/>
          </w:rPr>
          <w:fldChar w:fldCharType="separate"/>
        </w:r>
        <w:r>
          <w:rPr>
            <w:webHidden/>
          </w:rPr>
          <w:t>26</w:t>
        </w:r>
        <w:r>
          <w:rPr>
            <w:webHidden/>
          </w:rPr>
          <w:fldChar w:fldCharType="end"/>
        </w:r>
      </w:hyperlink>
    </w:p>
    <w:p w14:paraId="2FB70C4B" w14:textId="054B831F" w:rsidR="00B3626A" w:rsidRDefault="00B3626A">
      <w:pPr>
        <w:pStyle w:val="TOC2"/>
        <w:rPr>
          <w:rFonts w:asciiTheme="minorHAnsi" w:eastAsiaTheme="minorEastAsia" w:hAnsiTheme="minorHAnsi" w:cstheme="minorBidi"/>
          <w:sz w:val="22"/>
          <w:szCs w:val="22"/>
        </w:rPr>
      </w:pPr>
      <w:hyperlink w:anchor="_Toc135756319" w:history="1">
        <w:r w:rsidRPr="00B35AE1">
          <w:rPr>
            <w:rStyle w:val="Hyperlink"/>
          </w:rPr>
          <w:t>32.</w:t>
        </w:r>
        <w:r>
          <w:rPr>
            <w:rFonts w:asciiTheme="minorHAnsi" w:eastAsiaTheme="minorEastAsia" w:hAnsiTheme="minorHAnsi" w:cstheme="minorBidi"/>
            <w:sz w:val="22"/>
            <w:szCs w:val="22"/>
          </w:rPr>
          <w:tab/>
        </w:r>
        <w:r w:rsidRPr="00B35AE1">
          <w:rPr>
            <w:rStyle w:val="Hyperlink"/>
          </w:rPr>
          <w:t>Conversion to Single Currency</w:t>
        </w:r>
        <w:r>
          <w:rPr>
            <w:webHidden/>
          </w:rPr>
          <w:tab/>
        </w:r>
        <w:r>
          <w:rPr>
            <w:webHidden/>
          </w:rPr>
          <w:fldChar w:fldCharType="begin"/>
        </w:r>
        <w:r>
          <w:rPr>
            <w:webHidden/>
          </w:rPr>
          <w:instrText xml:space="preserve"> PAGEREF _Toc135756319 \h </w:instrText>
        </w:r>
        <w:r>
          <w:rPr>
            <w:webHidden/>
          </w:rPr>
        </w:r>
        <w:r>
          <w:rPr>
            <w:webHidden/>
          </w:rPr>
          <w:fldChar w:fldCharType="separate"/>
        </w:r>
        <w:r>
          <w:rPr>
            <w:webHidden/>
          </w:rPr>
          <w:t>27</w:t>
        </w:r>
        <w:r>
          <w:rPr>
            <w:webHidden/>
          </w:rPr>
          <w:fldChar w:fldCharType="end"/>
        </w:r>
      </w:hyperlink>
    </w:p>
    <w:p w14:paraId="1C5F726A" w14:textId="302926B3" w:rsidR="00B3626A" w:rsidRDefault="00B3626A">
      <w:pPr>
        <w:pStyle w:val="TOC2"/>
        <w:rPr>
          <w:rFonts w:asciiTheme="minorHAnsi" w:eastAsiaTheme="minorEastAsia" w:hAnsiTheme="minorHAnsi" w:cstheme="minorBidi"/>
          <w:sz w:val="22"/>
          <w:szCs w:val="22"/>
        </w:rPr>
      </w:pPr>
      <w:hyperlink w:anchor="_Toc135756320" w:history="1">
        <w:r w:rsidRPr="00B35AE1">
          <w:rPr>
            <w:rStyle w:val="Hyperlink"/>
          </w:rPr>
          <w:t>33.</w:t>
        </w:r>
        <w:r>
          <w:rPr>
            <w:rFonts w:asciiTheme="minorHAnsi" w:eastAsiaTheme="minorEastAsia" w:hAnsiTheme="minorHAnsi" w:cstheme="minorBidi"/>
            <w:sz w:val="22"/>
            <w:szCs w:val="22"/>
          </w:rPr>
          <w:tab/>
        </w:r>
        <w:r w:rsidRPr="00B35AE1">
          <w:rPr>
            <w:rStyle w:val="Hyperlink"/>
          </w:rPr>
          <w:t>Margin of  Preference</w:t>
        </w:r>
        <w:r>
          <w:rPr>
            <w:webHidden/>
          </w:rPr>
          <w:tab/>
        </w:r>
        <w:r>
          <w:rPr>
            <w:webHidden/>
          </w:rPr>
          <w:fldChar w:fldCharType="begin"/>
        </w:r>
        <w:r>
          <w:rPr>
            <w:webHidden/>
          </w:rPr>
          <w:instrText xml:space="preserve"> PAGEREF _Toc135756320 \h </w:instrText>
        </w:r>
        <w:r>
          <w:rPr>
            <w:webHidden/>
          </w:rPr>
        </w:r>
        <w:r>
          <w:rPr>
            <w:webHidden/>
          </w:rPr>
          <w:fldChar w:fldCharType="separate"/>
        </w:r>
        <w:r>
          <w:rPr>
            <w:webHidden/>
          </w:rPr>
          <w:t>27</w:t>
        </w:r>
        <w:r>
          <w:rPr>
            <w:webHidden/>
          </w:rPr>
          <w:fldChar w:fldCharType="end"/>
        </w:r>
      </w:hyperlink>
    </w:p>
    <w:p w14:paraId="14B505D5" w14:textId="2B704037" w:rsidR="00B3626A" w:rsidRDefault="00B3626A">
      <w:pPr>
        <w:pStyle w:val="TOC2"/>
        <w:rPr>
          <w:rFonts w:asciiTheme="minorHAnsi" w:eastAsiaTheme="minorEastAsia" w:hAnsiTheme="minorHAnsi" w:cstheme="minorBidi"/>
          <w:sz w:val="22"/>
          <w:szCs w:val="22"/>
        </w:rPr>
      </w:pPr>
      <w:hyperlink w:anchor="_Toc135756321" w:history="1">
        <w:r w:rsidRPr="00B35AE1">
          <w:rPr>
            <w:rStyle w:val="Hyperlink"/>
          </w:rPr>
          <w:t>34.</w:t>
        </w:r>
        <w:r>
          <w:rPr>
            <w:rFonts w:asciiTheme="minorHAnsi" w:eastAsiaTheme="minorEastAsia" w:hAnsiTheme="minorHAnsi" w:cstheme="minorBidi"/>
            <w:sz w:val="22"/>
            <w:szCs w:val="22"/>
          </w:rPr>
          <w:tab/>
        </w:r>
        <w:r w:rsidRPr="00B35AE1">
          <w:rPr>
            <w:rStyle w:val="Hyperlink"/>
          </w:rPr>
          <w:t>Evaluation of Bids</w:t>
        </w:r>
        <w:r>
          <w:rPr>
            <w:webHidden/>
          </w:rPr>
          <w:tab/>
        </w:r>
        <w:r>
          <w:rPr>
            <w:webHidden/>
          </w:rPr>
          <w:fldChar w:fldCharType="begin"/>
        </w:r>
        <w:r>
          <w:rPr>
            <w:webHidden/>
          </w:rPr>
          <w:instrText xml:space="preserve"> PAGEREF _Toc135756321 \h </w:instrText>
        </w:r>
        <w:r>
          <w:rPr>
            <w:webHidden/>
          </w:rPr>
        </w:r>
        <w:r>
          <w:rPr>
            <w:webHidden/>
          </w:rPr>
          <w:fldChar w:fldCharType="separate"/>
        </w:r>
        <w:r>
          <w:rPr>
            <w:webHidden/>
          </w:rPr>
          <w:t>27</w:t>
        </w:r>
        <w:r>
          <w:rPr>
            <w:webHidden/>
          </w:rPr>
          <w:fldChar w:fldCharType="end"/>
        </w:r>
      </w:hyperlink>
    </w:p>
    <w:p w14:paraId="7FAD6E21" w14:textId="4D094252" w:rsidR="00B3626A" w:rsidRDefault="00B3626A">
      <w:pPr>
        <w:pStyle w:val="TOC2"/>
        <w:rPr>
          <w:rFonts w:asciiTheme="minorHAnsi" w:eastAsiaTheme="minorEastAsia" w:hAnsiTheme="minorHAnsi" w:cstheme="minorBidi"/>
          <w:sz w:val="22"/>
          <w:szCs w:val="22"/>
        </w:rPr>
      </w:pPr>
      <w:hyperlink w:anchor="_Toc135756322" w:history="1">
        <w:r w:rsidRPr="00B35AE1">
          <w:rPr>
            <w:rStyle w:val="Hyperlink"/>
          </w:rPr>
          <w:t>35.</w:t>
        </w:r>
        <w:r>
          <w:rPr>
            <w:rFonts w:asciiTheme="minorHAnsi" w:eastAsiaTheme="minorEastAsia" w:hAnsiTheme="minorHAnsi" w:cstheme="minorBidi"/>
            <w:sz w:val="22"/>
            <w:szCs w:val="22"/>
          </w:rPr>
          <w:tab/>
        </w:r>
        <w:r w:rsidRPr="00B35AE1">
          <w:rPr>
            <w:rStyle w:val="Hyperlink"/>
          </w:rPr>
          <w:t>Comparison of Bids</w:t>
        </w:r>
        <w:r>
          <w:rPr>
            <w:webHidden/>
          </w:rPr>
          <w:tab/>
        </w:r>
        <w:r>
          <w:rPr>
            <w:webHidden/>
          </w:rPr>
          <w:fldChar w:fldCharType="begin"/>
        </w:r>
        <w:r>
          <w:rPr>
            <w:webHidden/>
          </w:rPr>
          <w:instrText xml:space="preserve"> PAGEREF _Toc135756322 \h </w:instrText>
        </w:r>
        <w:r>
          <w:rPr>
            <w:webHidden/>
          </w:rPr>
        </w:r>
        <w:r>
          <w:rPr>
            <w:webHidden/>
          </w:rPr>
          <w:fldChar w:fldCharType="separate"/>
        </w:r>
        <w:r>
          <w:rPr>
            <w:webHidden/>
          </w:rPr>
          <w:t>29</w:t>
        </w:r>
        <w:r>
          <w:rPr>
            <w:webHidden/>
          </w:rPr>
          <w:fldChar w:fldCharType="end"/>
        </w:r>
      </w:hyperlink>
    </w:p>
    <w:p w14:paraId="3B66D935" w14:textId="6CC215AF" w:rsidR="00B3626A" w:rsidRDefault="00B3626A">
      <w:pPr>
        <w:pStyle w:val="TOC2"/>
        <w:rPr>
          <w:rFonts w:asciiTheme="minorHAnsi" w:eastAsiaTheme="minorEastAsia" w:hAnsiTheme="minorHAnsi" w:cstheme="minorBidi"/>
          <w:sz w:val="22"/>
          <w:szCs w:val="22"/>
        </w:rPr>
      </w:pPr>
      <w:hyperlink w:anchor="_Toc135756323" w:history="1">
        <w:r w:rsidRPr="00B35AE1">
          <w:rPr>
            <w:rStyle w:val="Hyperlink"/>
          </w:rPr>
          <w:t>36.</w:t>
        </w:r>
        <w:r>
          <w:rPr>
            <w:rFonts w:asciiTheme="minorHAnsi" w:eastAsiaTheme="minorEastAsia" w:hAnsiTheme="minorHAnsi" w:cstheme="minorBidi"/>
            <w:sz w:val="22"/>
            <w:szCs w:val="22"/>
          </w:rPr>
          <w:tab/>
        </w:r>
        <w:r w:rsidRPr="00B35AE1">
          <w:rPr>
            <w:rStyle w:val="Hyperlink"/>
          </w:rPr>
          <w:t>Abnormally Low Bids</w:t>
        </w:r>
        <w:r>
          <w:rPr>
            <w:webHidden/>
          </w:rPr>
          <w:tab/>
        </w:r>
        <w:r>
          <w:rPr>
            <w:webHidden/>
          </w:rPr>
          <w:fldChar w:fldCharType="begin"/>
        </w:r>
        <w:r>
          <w:rPr>
            <w:webHidden/>
          </w:rPr>
          <w:instrText xml:space="preserve"> PAGEREF _Toc135756323 \h </w:instrText>
        </w:r>
        <w:r>
          <w:rPr>
            <w:webHidden/>
          </w:rPr>
        </w:r>
        <w:r>
          <w:rPr>
            <w:webHidden/>
          </w:rPr>
          <w:fldChar w:fldCharType="separate"/>
        </w:r>
        <w:r>
          <w:rPr>
            <w:webHidden/>
          </w:rPr>
          <w:t>29</w:t>
        </w:r>
        <w:r>
          <w:rPr>
            <w:webHidden/>
          </w:rPr>
          <w:fldChar w:fldCharType="end"/>
        </w:r>
      </w:hyperlink>
    </w:p>
    <w:p w14:paraId="73A78B69" w14:textId="5D48031B" w:rsidR="00B3626A" w:rsidRDefault="00B3626A">
      <w:pPr>
        <w:pStyle w:val="TOC2"/>
        <w:rPr>
          <w:rFonts w:asciiTheme="minorHAnsi" w:eastAsiaTheme="minorEastAsia" w:hAnsiTheme="minorHAnsi" w:cstheme="minorBidi"/>
          <w:sz w:val="22"/>
          <w:szCs w:val="22"/>
        </w:rPr>
      </w:pPr>
      <w:hyperlink w:anchor="_Toc135756324" w:history="1">
        <w:r w:rsidRPr="00B35AE1">
          <w:rPr>
            <w:rStyle w:val="Hyperlink"/>
          </w:rPr>
          <w:t>37.</w:t>
        </w:r>
        <w:r>
          <w:rPr>
            <w:rFonts w:asciiTheme="minorHAnsi" w:eastAsiaTheme="minorEastAsia" w:hAnsiTheme="minorHAnsi" w:cstheme="minorBidi"/>
            <w:sz w:val="22"/>
            <w:szCs w:val="22"/>
          </w:rPr>
          <w:tab/>
        </w:r>
        <w:r w:rsidRPr="00B35AE1">
          <w:rPr>
            <w:rStyle w:val="Hyperlink"/>
          </w:rPr>
          <w:t>Qualification of the Bidder</w:t>
        </w:r>
        <w:r>
          <w:rPr>
            <w:webHidden/>
          </w:rPr>
          <w:tab/>
        </w:r>
        <w:r>
          <w:rPr>
            <w:webHidden/>
          </w:rPr>
          <w:fldChar w:fldCharType="begin"/>
        </w:r>
        <w:r>
          <w:rPr>
            <w:webHidden/>
          </w:rPr>
          <w:instrText xml:space="preserve"> PAGEREF _Toc135756324 \h </w:instrText>
        </w:r>
        <w:r>
          <w:rPr>
            <w:webHidden/>
          </w:rPr>
        </w:r>
        <w:r>
          <w:rPr>
            <w:webHidden/>
          </w:rPr>
          <w:fldChar w:fldCharType="separate"/>
        </w:r>
        <w:r>
          <w:rPr>
            <w:webHidden/>
          </w:rPr>
          <w:t>29</w:t>
        </w:r>
        <w:r>
          <w:rPr>
            <w:webHidden/>
          </w:rPr>
          <w:fldChar w:fldCharType="end"/>
        </w:r>
      </w:hyperlink>
    </w:p>
    <w:p w14:paraId="7D9C2E15" w14:textId="1A4F0C32" w:rsidR="00B3626A" w:rsidRDefault="00B3626A">
      <w:pPr>
        <w:pStyle w:val="TOC2"/>
        <w:rPr>
          <w:rFonts w:asciiTheme="minorHAnsi" w:eastAsiaTheme="minorEastAsia" w:hAnsiTheme="minorHAnsi" w:cstheme="minorBidi"/>
          <w:sz w:val="22"/>
          <w:szCs w:val="22"/>
        </w:rPr>
      </w:pPr>
      <w:hyperlink w:anchor="_Toc135756325" w:history="1">
        <w:r w:rsidRPr="00B35AE1">
          <w:rPr>
            <w:rStyle w:val="Hyperlink"/>
          </w:rPr>
          <w:t>38.</w:t>
        </w:r>
        <w:r>
          <w:rPr>
            <w:rFonts w:asciiTheme="minorHAnsi" w:eastAsiaTheme="minorEastAsia" w:hAnsiTheme="minorHAnsi" w:cstheme="minorBidi"/>
            <w:sz w:val="22"/>
            <w:szCs w:val="22"/>
          </w:rPr>
          <w:tab/>
        </w:r>
        <w:r w:rsidRPr="00B35AE1">
          <w:rPr>
            <w:rStyle w:val="Hyperlink"/>
          </w:rPr>
          <w:t>Purchaser’s Right to Accept Any Bid, and to Reject Any or All Bids</w:t>
        </w:r>
        <w:r>
          <w:rPr>
            <w:webHidden/>
          </w:rPr>
          <w:tab/>
        </w:r>
        <w:r>
          <w:rPr>
            <w:webHidden/>
          </w:rPr>
          <w:fldChar w:fldCharType="begin"/>
        </w:r>
        <w:r>
          <w:rPr>
            <w:webHidden/>
          </w:rPr>
          <w:instrText xml:space="preserve"> PAGEREF _Toc135756325 \h </w:instrText>
        </w:r>
        <w:r>
          <w:rPr>
            <w:webHidden/>
          </w:rPr>
        </w:r>
        <w:r>
          <w:rPr>
            <w:webHidden/>
          </w:rPr>
          <w:fldChar w:fldCharType="separate"/>
        </w:r>
        <w:r>
          <w:rPr>
            <w:webHidden/>
          </w:rPr>
          <w:t>30</w:t>
        </w:r>
        <w:r>
          <w:rPr>
            <w:webHidden/>
          </w:rPr>
          <w:fldChar w:fldCharType="end"/>
        </w:r>
      </w:hyperlink>
    </w:p>
    <w:p w14:paraId="6BA0CE0B" w14:textId="4AEC544E" w:rsidR="00B3626A" w:rsidRDefault="00B3626A">
      <w:pPr>
        <w:pStyle w:val="TOC2"/>
        <w:rPr>
          <w:rFonts w:asciiTheme="minorHAnsi" w:eastAsiaTheme="minorEastAsia" w:hAnsiTheme="minorHAnsi" w:cstheme="minorBidi"/>
          <w:sz w:val="22"/>
          <w:szCs w:val="22"/>
        </w:rPr>
      </w:pPr>
      <w:hyperlink w:anchor="_Toc135756326" w:history="1">
        <w:r w:rsidRPr="00B35AE1">
          <w:rPr>
            <w:rStyle w:val="Hyperlink"/>
          </w:rPr>
          <w:t>39.</w:t>
        </w:r>
        <w:r>
          <w:rPr>
            <w:rFonts w:asciiTheme="minorHAnsi" w:eastAsiaTheme="minorEastAsia" w:hAnsiTheme="minorHAnsi" w:cstheme="minorBidi"/>
            <w:sz w:val="22"/>
            <w:szCs w:val="22"/>
          </w:rPr>
          <w:tab/>
        </w:r>
        <w:r w:rsidRPr="00B35AE1">
          <w:rPr>
            <w:rStyle w:val="Hyperlink"/>
          </w:rPr>
          <w:t>Standstill Period</w:t>
        </w:r>
        <w:r>
          <w:rPr>
            <w:webHidden/>
          </w:rPr>
          <w:tab/>
        </w:r>
        <w:r>
          <w:rPr>
            <w:webHidden/>
          </w:rPr>
          <w:fldChar w:fldCharType="begin"/>
        </w:r>
        <w:r>
          <w:rPr>
            <w:webHidden/>
          </w:rPr>
          <w:instrText xml:space="preserve"> PAGEREF _Toc135756326 \h </w:instrText>
        </w:r>
        <w:r>
          <w:rPr>
            <w:webHidden/>
          </w:rPr>
        </w:r>
        <w:r>
          <w:rPr>
            <w:webHidden/>
          </w:rPr>
          <w:fldChar w:fldCharType="separate"/>
        </w:r>
        <w:r>
          <w:rPr>
            <w:webHidden/>
          </w:rPr>
          <w:t>30</w:t>
        </w:r>
        <w:r>
          <w:rPr>
            <w:webHidden/>
          </w:rPr>
          <w:fldChar w:fldCharType="end"/>
        </w:r>
      </w:hyperlink>
    </w:p>
    <w:p w14:paraId="130D63ED" w14:textId="117A201F" w:rsidR="00B3626A" w:rsidRDefault="00B3626A">
      <w:pPr>
        <w:pStyle w:val="TOC2"/>
        <w:rPr>
          <w:rFonts w:asciiTheme="minorHAnsi" w:eastAsiaTheme="minorEastAsia" w:hAnsiTheme="minorHAnsi" w:cstheme="minorBidi"/>
          <w:sz w:val="22"/>
          <w:szCs w:val="22"/>
        </w:rPr>
      </w:pPr>
      <w:hyperlink w:anchor="_Toc135756327" w:history="1">
        <w:r w:rsidRPr="00B35AE1">
          <w:rPr>
            <w:rStyle w:val="Hyperlink"/>
          </w:rPr>
          <w:t>40.</w:t>
        </w:r>
        <w:r>
          <w:rPr>
            <w:rFonts w:asciiTheme="minorHAnsi" w:eastAsiaTheme="minorEastAsia" w:hAnsiTheme="minorHAnsi" w:cstheme="minorBidi"/>
            <w:sz w:val="22"/>
            <w:szCs w:val="22"/>
          </w:rPr>
          <w:tab/>
        </w:r>
        <w:r w:rsidRPr="00B35AE1">
          <w:rPr>
            <w:rStyle w:val="Hyperlink"/>
          </w:rPr>
          <w:t>Notification of Intention to Award</w:t>
        </w:r>
        <w:r>
          <w:rPr>
            <w:webHidden/>
          </w:rPr>
          <w:tab/>
        </w:r>
        <w:r>
          <w:rPr>
            <w:webHidden/>
          </w:rPr>
          <w:fldChar w:fldCharType="begin"/>
        </w:r>
        <w:r>
          <w:rPr>
            <w:webHidden/>
          </w:rPr>
          <w:instrText xml:space="preserve"> PAGEREF _Toc135756327 \h </w:instrText>
        </w:r>
        <w:r>
          <w:rPr>
            <w:webHidden/>
          </w:rPr>
        </w:r>
        <w:r>
          <w:rPr>
            <w:webHidden/>
          </w:rPr>
          <w:fldChar w:fldCharType="separate"/>
        </w:r>
        <w:r>
          <w:rPr>
            <w:webHidden/>
          </w:rPr>
          <w:t>30</w:t>
        </w:r>
        <w:r>
          <w:rPr>
            <w:webHidden/>
          </w:rPr>
          <w:fldChar w:fldCharType="end"/>
        </w:r>
      </w:hyperlink>
    </w:p>
    <w:p w14:paraId="03BF2C2E" w14:textId="68C074CA" w:rsidR="00B3626A" w:rsidRDefault="00B3626A">
      <w:pPr>
        <w:pStyle w:val="TOC1"/>
        <w:rPr>
          <w:rFonts w:asciiTheme="minorHAnsi" w:eastAsiaTheme="minorEastAsia" w:hAnsiTheme="minorHAnsi" w:cstheme="minorBidi"/>
          <w:b w:val="0"/>
          <w:noProof/>
          <w:sz w:val="22"/>
          <w:szCs w:val="22"/>
        </w:rPr>
      </w:pPr>
      <w:hyperlink w:anchor="_Toc135756328" w:history="1">
        <w:r w:rsidRPr="00B35AE1">
          <w:rPr>
            <w:rStyle w:val="Hyperlink"/>
            <w:noProof/>
          </w:rPr>
          <w:t>F. Award of Contract</w:t>
        </w:r>
        <w:r>
          <w:rPr>
            <w:noProof/>
            <w:webHidden/>
          </w:rPr>
          <w:tab/>
        </w:r>
        <w:r>
          <w:rPr>
            <w:noProof/>
            <w:webHidden/>
          </w:rPr>
          <w:fldChar w:fldCharType="begin"/>
        </w:r>
        <w:r>
          <w:rPr>
            <w:noProof/>
            <w:webHidden/>
          </w:rPr>
          <w:instrText xml:space="preserve"> PAGEREF _Toc135756328 \h </w:instrText>
        </w:r>
        <w:r>
          <w:rPr>
            <w:noProof/>
            <w:webHidden/>
          </w:rPr>
        </w:r>
        <w:r>
          <w:rPr>
            <w:noProof/>
            <w:webHidden/>
          </w:rPr>
          <w:fldChar w:fldCharType="separate"/>
        </w:r>
        <w:r>
          <w:rPr>
            <w:noProof/>
            <w:webHidden/>
          </w:rPr>
          <w:t>31</w:t>
        </w:r>
        <w:r>
          <w:rPr>
            <w:noProof/>
            <w:webHidden/>
          </w:rPr>
          <w:fldChar w:fldCharType="end"/>
        </w:r>
      </w:hyperlink>
    </w:p>
    <w:p w14:paraId="580E9336" w14:textId="2BA8DFA9" w:rsidR="00B3626A" w:rsidRDefault="00B3626A">
      <w:pPr>
        <w:pStyle w:val="TOC2"/>
        <w:rPr>
          <w:rFonts w:asciiTheme="minorHAnsi" w:eastAsiaTheme="minorEastAsia" w:hAnsiTheme="minorHAnsi" w:cstheme="minorBidi"/>
          <w:sz w:val="22"/>
          <w:szCs w:val="22"/>
        </w:rPr>
      </w:pPr>
      <w:hyperlink w:anchor="_Toc135756329" w:history="1">
        <w:r w:rsidRPr="00B35AE1">
          <w:rPr>
            <w:rStyle w:val="Hyperlink"/>
          </w:rPr>
          <w:t>41.</w:t>
        </w:r>
        <w:r>
          <w:rPr>
            <w:rFonts w:asciiTheme="minorHAnsi" w:eastAsiaTheme="minorEastAsia" w:hAnsiTheme="minorHAnsi" w:cstheme="minorBidi"/>
            <w:sz w:val="22"/>
            <w:szCs w:val="22"/>
          </w:rPr>
          <w:tab/>
        </w:r>
        <w:r w:rsidRPr="00B35AE1">
          <w:rPr>
            <w:rStyle w:val="Hyperlink"/>
          </w:rPr>
          <w:t>Award Criteria</w:t>
        </w:r>
        <w:r>
          <w:rPr>
            <w:webHidden/>
          </w:rPr>
          <w:tab/>
        </w:r>
        <w:r>
          <w:rPr>
            <w:webHidden/>
          </w:rPr>
          <w:fldChar w:fldCharType="begin"/>
        </w:r>
        <w:r>
          <w:rPr>
            <w:webHidden/>
          </w:rPr>
          <w:instrText xml:space="preserve"> PAGEREF _Toc135756329 \h </w:instrText>
        </w:r>
        <w:r>
          <w:rPr>
            <w:webHidden/>
          </w:rPr>
        </w:r>
        <w:r>
          <w:rPr>
            <w:webHidden/>
          </w:rPr>
          <w:fldChar w:fldCharType="separate"/>
        </w:r>
        <w:r>
          <w:rPr>
            <w:webHidden/>
          </w:rPr>
          <w:t>31</w:t>
        </w:r>
        <w:r>
          <w:rPr>
            <w:webHidden/>
          </w:rPr>
          <w:fldChar w:fldCharType="end"/>
        </w:r>
      </w:hyperlink>
    </w:p>
    <w:p w14:paraId="423268CA" w14:textId="5FF72801" w:rsidR="00B3626A" w:rsidRDefault="00B3626A">
      <w:pPr>
        <w:pStyle w:val="TOC2"/>
        <w:rPr>
          <w:rFonts w:asciiTheme="minorHAnsi" w:eastAsiaTheme="minorEastAsia" w:hAnsiTheme="minorHAnsi" w:cstheme="minorBidi"/>
          <w:sz w:val="22"/>
          <w:szCs w:val="22"/>
        </w:rPr>
      </w:pPr>
      <w:hyperlink w:anchor="_Toc135756330" w:history="1">
        <w:r w:rsidRPr="00B35AE1">
          <w:rPr>
            <w:rStyle w:val="Hyperlink"/>
          </w:rPr>
          <w:t>42.</w:t>
        </w:r>
        <w:r>
          <w:rPr>
            <w:rFonts w:asciiTheme="minorHAnsi" w:eastAsiaTheme="minorEastAsia" w:hAnsiTheme="minorHAnsi" w:cstheme="minorBidi"/>
            <w:sz w:val="22"/>
            <w:szCs w:val="22"/>
          </w:rPr>
          <w:tab/>
        </w:r>
        <w:r w:rsidRPr="00B35AE1">
          <w:rPr>
            <w:rStyle w:val="Hyperlink"/>
          </w:rPr>
          <w:t>Purchaser’s Right to Vary Quantities at Time of Award</w:t>
        </w:r>
        <w:r>
          <w:rPr>
            <w:webHidden/>
          </w:rPr>
          <w:tab/>
        </w:r>
        <w:r>
          <w:rPr>
            <w:webHidden/>
          </w:rPr>
          <w:fldChar w:fldCharType="begin"/>
        </w:r>
        <w:r>
          <w:rPr>
            <w:webHidden/>
          </w:rPr>
          <w:instrText xml:space="preserve"> PAGEREF _Toc135756330 \h </w:instrText>
        </w:r>
        <w:r>
          <w:rPr>
            <w:webHidden/>
          </w:rPr>
        </w:r>
        <w:r>
          <w:rPr>
            <w:webHidden/>
          </w:rPr>
          <w:fldChar w:fldCharType="separate"/>
        </w:r>
        <w:r>
          <w:rPr>
            <w:webHidden/>
          </w:rPr>
          <w:t>31</w:t>
        </w:r>
        <w:r>
          <w:rPr>
            <w:webHidden/>
          </w:rPr>
          <w:fldChar w:fldCharType="end"/>
        </w:r>
      </w:hyperlink>
    </w:p>
    <w:p w14:paraId="22EAF5FC" w14:textId="4854769C" w:rsidR="00B3626A" w:rsidRDefault="00B3626A">
      <w:pPr>
        <w:pStyle w:val="TOC2"/>
        <w:rPr>
          <w:rFonts w:asciiTheme="minorHAnsi" w:eastAsiaTheme="minorEastAsia" w:hAnsiTheme="minorHAnsi" w:cstheme="minorBidi"/>
          <w:sz w:val="22"/>
          <w:szCs w:val="22"/>
        </w:rPr>
      </w:pPr>
      <w:hyperlink w:anchor="_Toc135756331" w:history="1">
        <w:r w:rsidRPr="00B35AE1">
          <w:rPr>
            <w:rStyle w:val="Hyperlink"/>
          </w:rPr>
          <w:t>43.</w:t>
        </w:r>
        <w:r>
          <w:rPr>
            <w:rFonts w:asciiTheme="minorHAnsi" w:eastAsiaTheme="minorEastAsia" w:hAnsiTheme="minorHAnsi" w:cstheme="minorBidi"/>
            <w:sz w:val="22"/>
            <w:szCs w:val="22"/>
          </w:rPr>
          <w:tab/>
        </w:r>
        <w:r w:rsidRPr="00B35AE1">
          <w:rPr>
            <w:rStyle w:val="Hyperlink"/>
          </w:rPr>
          <w:t>Notification of Award</w:t>
        </w:r>
        <w:r>
          <w:rPr>
            <w:webHidden/>
          </w:rPr>
          <w:tab/>
        </w:r>
        <w:r>
          <w:rPr>
            <w:webHidden/>
          </w:rPr>
          <w:fldChar w:fldCharType="begin"/>
        </w:r>
        <w:r>
          <w:rPr>
            <w:webHidden/>
          </w:rPr>
          <w:instrText xml:space="preserve"> PAGEREF _Toc135756331 \h </w:instrText>
        </w:r>
        <w:r>
          <w:rPr>
            <w:webHidden/>
          </w:rPr>
        </w:r>
        <w:r>
          <w:rPr>
            <w:webHidden/>
          </w:rPr>
          <w:fldChar w:fldCharType="separate"/>
        </w:r>
        <w:r>
          <w:rPr>
            <w:webHidden/>
          </w:rPr>
          <w:t>31</w:t>
        </w:r>
        <w:r>
          <w:rPr>
            <w:webHidden/>
          </w:rPr>
          <w:fldChar w:fldCharType="end"/>
        </w:r>
      </w:hyperlink>
    </w:p>
    <w:p w14:paraId="2AEB8DE7" w14:textId="1E5BB19A" w:rsidR="00B3626A" w:rsidRDefault="00B3626A">
      <w:pPr>
        <w:pStyle w:val="TOC2"/>
        <w:rPr>
          <w:rFonts w:asciiTheme="minorHAnsi" w:eastAsiaTheme="minorEastAsia" w:hAnsiTheme="minorHAnsi" w:cstheme="minorBidi"/>
          <w:sz w:val="22"/>
          <w:szCs w:val="22"/>
        </w:rPr>
      </w:pPr>
      <w:hyperlink w:anchor="_Toc135756332" w:history="1">
        <w:r w:rsidRPr="00B35AE1">
          <w:rPr>
            <w:rStyle w:val="Hyperlink"/>
          </w:rPr>
          <w:t>44.</w:t>
        </w:r>
        <w:r>
          <w:rPr>
            <w:rFonts w:asciiTheme="minorHAnsi" w:eastAsiaTheme="minorEastAsia" w:hAnsiTheme="minorHAnsi" w:cstheme="minorBidi"/>
            <w:sz w:val="22"/>
            <w:szCs w:val="22"/>
          </w:rPr>
          <w:tab/>
        </w:r>
        <w:r w:rsidRPr="00B35AE1">
          <w:rPr>
            <w:rStyle w:val="Hyperlink"/>
          </w:rPr>
          <w:t>Debriefing by the Purchaser</w:t>
        </w:r>
        <w:r>
          <w:rPr>
            <w:webHidden/>
          </w:rPr>
          <w:tab/>
        </w:r>
        <w:r>
          <w:rPr>
            <w:webHidden/>
          </w:rPr>
          <w:fldChar w:fldCharType="begin"/>
        </w:r>
        <w:r>
          <w:rPr>
            <w:webHidden/>
          </w:rPr>
          <w:instrText xml:space="preserve"> PAGEREF _Toc135756332 \h </w:instrText>
        </w:r>
        <w:r>
          <w:rPr>
            <w:webHidden/>
          </w:rPr>
        </w:r>
        <w:r>
          <w:rPr>
            <w:webHidden/>
          </w:rPr>
          <w:fldChar w:fldCharType="separate"/>
        </w:r>
        <w:r>
          <w:rPr>
            <w:webHidden/>
          </w:rPr>
          <w:t>32</w:t>
        </w:r>
        <w:r>
          <w:rPr>
            <w:webHidden/>
          </w:rPr>
          <w:fldChar w:fldCharType="end"/>
        </w:r>
      </w:hyperlink>
    </w:p>
    <w:p w14:paraId="29AFAA17" w14:textId="7B8F7F51" w:rsidR="00B3626A" w:rsidRDefault="00B3626A">
      <w:pPr>
        <w:pStyle w:val="TOC2"/>
        <w:rPr>
          <w:rFonts w:asciiTheme="minorHAnsi" w:eastAsiaTheme="minorEastAsia" w:hAnsiTheme="minorHAnsi" w:cstheme="minorBidi"/>
          <w:sz w:val="22"/>
          <w:szCs w:val="22"/>
        </w:rPr>
      </w:pPr>
      <w:hyperlink w:anchor="_Toc135756333" w:history="1">
        <w:r w:rsidRPr="00B35AE1">
          <w:rPr>
            <w:rStyle w:val="Hyperlink"/>
          </w:rPr>
          <w:t>45.</w:t>
        </w:r>
        <w:r>
          <w:rPr>
            <w:rFonts w:asciiTheme="minorHAnsi" w:eastAsiaTheme="minorEastAsia" w:hAnsiTheme="minorHAnsi" w:cstheme="minorBidi"/>
            <w:sz w:val="22"/>
            <w:szCs w:val="22"/>
          </w:rPr>
          <w:tab/>
        </w:r>
        <w:r w:rsidRPr="00B35AE1">
          <w:rPr>
            <w:rStyle w:val="Hyperlink"/>
          </w:rPr>
          <w:t>Signing of Contract</w:t>
        </w:r>
        <w:r>
          <w:rPr>
            <w:webHidden/>
          </w:rPr>
          <w:tab/>
        </w:r>
        <w:r>
          <w:rPr>
            <w:webHidden/>
          </w:rPr>
          <w:fldChar w:fldCharType="begin"/>
        </w:r>
        <w:r>
          <w:rPr>
            <w:webHidden/>
          </w:rPr>
          <w:instrText xml:space="preserve"> PAGEREF _Toc135756333 \h </w:instrText>
        </w:r>
        <w:r>
          <w:rPr>
            <w:webHidden/>
          </w:rPr>
        </w:r>
        <w:r>
          <w:rPr>
            <w:webHidden/>
          </w:rPr>
          <w:fldChar w:fldCharType="separate"/>
        </w:r>
        <w:r>
          <w:rPr>
            <w:webHidden/>
          </w:rPr>
          <w:t>33</w:t>
        </w:r>
        <w:r>
          <w:rPr>
            <w:webHidden/>
          </w:rPr>
          <w:fldChar w:fldCharType="end"/>
        </w:r>
      </w:hyperlink>
    </w:p>
    <w:p w14:paraId="531CFFA8" w14:textId="712F5D2E" w:rsidR="00B3626A" w:rsidRDefault="00B3626A">
      <w:pPr>
        <w:pStyle w:val="TOC2"/>
        <w:rPr>
          <w:rFonts w:asciiTheme="minorHAnsi" w:eastAsiaTheme="minorEastAsia" w:hAnsiTheme="minorHAnsi" w:cstheme="minorBidi"/>
          <w:sz w:val="22"/>
          <w:szCs w:val="22"/>
        </w:rPr>
      </w:pPr>
      <w:hyperlink w:anchor="_Toc135756334" w:history="1">
        <w:r w:rsidRPr="00B35AE1">
          <w:rPr>
            <w:rStyle w:val="Hyperlink"/>
          </w:rPr>
          <w:t>46.</w:t>
        </w:r>
        <w:r>
          <w:rPr>
            <w:rFonts w:asciiTheme="minorHAnsi" w:eastAsiaTheme="minorEastAsia" w:hAnsiTheme="minorHAnsi" w:cstheme="minorBidi"/>
            <w:sz w:val="22"/>
            <w:szCs w:val="22"/>
          </w:rPr>
          <w:tab/>
        </w:r>
        <w:r w:rsidRPr="00B35AE1">
          <w:rPr>
            <w:rStyle w:val="Hyperlink"/>
          </w:rPr>
          <w:t>Performance Security</w:t>
        </w:r>
        <w:r>
          <w:rPr>
            <w:webHidden/>
          </w:rPr>
          <w:tab/>
        </w:r>
        <w:r>
          <w:rPr>
            <w:webHidden/>
          </w:rPr>
          <w:fldChar w:fldCharType="begin"/>
        </w:r>
        <w:r>
          <w:rPr>
            <w:webHidden/>
          </w:rPr>
          <w:instrText xml:space="preserve"> PAGEREF _Toc135756334 \h </w:instrText>
        </w:r>
        <w:r>
          <w:rPr>
            <w:webHidden/>
          </w:rPr>
        </w:r>
        <w:r>
          <w:rPr>
            <w:webHidden/>
          </w:rPr>
          <w:fldChar w:fldCharType="separate"/>
        </w:r>
        <w:r>
          <w:rPr>
            <w:webHidden/>
          </w:rPr>
          <w:t>33</w:t>
        </w:r>
        <w:r>
          <w:rPr>
            <w:webHidden/>
          </w:rPr>
          <w:fldChar w:fldCharType="end"/>
        </w:r>
      </w:hyperlink>
    </w:p>
    <w:p w14:paraId="1A88BEED" w14:textId="329E10B9" w:rsidR="00B3626A" w:rsidRDefault="00B3626A">
      <w:pPr>
        <w:pStyle w:val="TOC2"/>
        <w:rPr>
          <w:rFonts w:asciiTheme="minorHAnsi" w:eastAsiaTheme="minorEastAsia" w:hAnsiTheme="minorHAnsi" w:cstheme="minorBidi"/>
          <w:sz w:val="22"/>
          <w:szCs w:val="22"/>
        </w:rPr>
      </w:pPr>
      <w:hyperlink w:anchor="_Toc135756335" w:history="1">
        <w:r w:rsidRPr="00B35AE1">
          <w:rPr>
            <w:rStyle w:val="Hyperlink"/>
          </w:rPr>
          <w:t>47.</w:t>
        </w:r>
        <w:r>
          <w:rPr>
            <w:rFonts w:asciiTheme="minorHAnsi" w:eastAsiaTheme="minorEastAsia" w:hAnsiTheme="minorHAnsi" w:cstheme="minorBidi"/>
            <w:sz w:val="22"/>
            <w:szCs w:val="22"/>
          </w:rPr>
          <w:tab/>
        </w:r>
        <w:r w:rsidRPr="00B35AE1">
          <w:rPr>
            <w:rStyle w:val="Hyperlink"/>
          </w:rPr>
          <w:t>Procurement Related Complaint</w:t>
        </w:r>
        <w:r>
          <w:rPr>
            <w:webHidden/>
          </w:rPr>
          <w:tab/>
        </w:r>
        <w:r>
          <w:rPr>
            <w:webHidden/>
          </w:rPr>
          <w:fldChar w:fldCharType="begin"/>
        </w:r>
        <w:r>
          <w:rPr>
            <w:webHidden/>
          </w:rPr>
          <w:instrText xml:space="preserve"> PAGEREF _Toc135756335 \h </w:instrText>
        </w:r>
        <w:r>
          <w:rPr>
            <w:webHidden/>
          </w:rPr>
        </w:r>
        <w:r>
          <w:rPr>
            <w:webHidden/>
          </w:rPr>
          <w:fldChar w:fldCharType="separate"/>
        </w:r>
        <w:r>
          <w:rPr>
            <w:webHidden/>
          </w:rPr>
          <w:t>34</w:t>
        </w:r>
        <w:r>
          <w:rPr>
            <w:webHidden/>
          </w:rPr>
          <w:fldChar w:fldCharType="end"/>
        </w:r>
      </w:hyperlink>
    </w:p>
    <w:p w14:paraId="56EA63A4" w14:textId="0B115D59" w:rsidR="00131C2E" w:rsidRPr="004A2C5F" w:rsidRDefault="00131C2E">
      <w:r w:rsidRPr="004A2C5F">
        <w:fldChar w:fldCharType="end"/>
      </w:r>
    </w:p>
    <w:p w14:paraId="78FD62D7" w14:textId="77777777" w:rsidR="00913EC4" w:rsidRPr="004A2C5F" w:rsidRDefault="00913EC4">
      <w:r w:rsidRPr="004A2C5F">
        <w:br w:type="page"/>
      </w:r>
    </w:p>
    <w:p w14:paraId="2BC5D143" w14:textId="77777777" w:rsidR="00455149" w:rsidRPr="004A2C5F" w:rsidRDefault="00455149"/>
    <w:tbl>
      <w:tblPr>
        <w:tblStyle w:val="TableGrid"/>
        <w:tblW w:w="92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9259"/>
      </w:tblGrid>
      <w:tr w:rsidR="00455149" w:rsidRPr="004A2C5F" w14:paraId="2C85154E" w14:textId="77777777" w:rsidTr="004C3157">
        <w:trPr>
          <w:trHeight w:val="800"/>
        </w:trPr>
        <w:tc>
          <w:tcPr>
            <w:tcW w:w="9259" w:type="dxa"/>
          </w:tcPr>
          <w:p w14:paraId="5EF9B441" w14:textId="77777777" w:rsidR="00455149" w:rsidRPr="004A2C5F" w:rsidRDefault="00455149" w:rsidP="00ED0D94">
            <w:pPr>
              <w:ind w:left="-108" w:right="-479"/>
              <w:jc w:val="center"/>
              <w:rPr>
                <w:b/>
                <w:bCs/>
                <w:sz w:val="36"/>
              </w:rPr>
            </w:pPr>
            <w:r w:rsidRPr="004A2C5F">
              <w:rPr>
                <w:b/>
                <w:bCs/>
                <w:sz w:val="36"/>
                <w:u w:val="single"/>
              </w:rPr>
              <w:br w:type="page"/>
            </w:r>
            <w:r w:rsidRPr="004A2C5F">
              <w:rPr>
                <w:b/>
                <w:bCs/>
                <w:sz w:val="36"/>
              </w:rPr>
              <w:br w:type="page"/>
            </w:r>
            <w:bookmarkStart w:id="12" w:name="_Hlt438532663"/>
            <w:bookmarkStart w:id="13" w:name="_Toc438266923"/>
            <w:bookmarkStart w:id="14" w:name="_Toc438267877"/>
            <w:bookmarkStart w:id="15" w:name="_Toc438366664"/>
            <w:bookmarkStart w:id="16" w:name="_Toc507316736"/>
            <w:bookmarkStart w:id="17" w:name="_Toc73332847"/>
            <w:bookmarkEnd w:id="12"/>
            <w:r w:rsidRPr="004A2C5F">
              <w:rPr>
                <w:b/>
                <w:bCs/>
                <w:sz w:val="36"/>
              </w:rPr>
              <w:t>Section I.</w:t>
            </w:r>
            <w:r w:rsidR="00B95321" w:rsidRPr="004A2C5F">
              <w:rPr>
                <w:b/>
                <w:bCs/>
                <w:sz w:val="36"/>
              </w:rPr>
              <w:t xml:space="preserve"> </w:t>
            </w:r>
            <w:r w:rsidRPr="004A2C5F">
              <w:rPr>
                <w:b/>
                <w:bCs/>
                <w:sz w:val="36"/>
              </w:rPr>
              <w:t>Instructions to Bidders</w:t>
            </w:r>
            <w:bookmarkEnd w:id="13"/>
            <w:bookmarkEnd w:id="14"/>
            <w:bookmarkEnd w:id="15"/>
            <w:bookmarkEnd w:id="16"/>
            <w:bookmarkEnd w:id="17"/>
          </w:p>
        </w:tc>
      </w:tr>
    </w:tbl>
    <w:p w14:paraId="088F1633" w14:textId="77777777" w:rsidR="00ED0D94" w:rsidRPr="004A2C5F" w:rsidRDefault="00ED0D94" w:rsidP="00ED0D94">
      <w:bookmarkStart w:id="18" w:name="_Toc438532558"/>
      <w:bookmarkStart w:id="19" w:name="_Toc438532572"/>
      <w:bookmarkEnd w:id="18"/>
      <w:bookmarkEnd w:id="19"/>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6"/>
        <w:gridCol w:w="14"/>
        <w:gridCol w:w="6570"/>
      </w:tblGrid>
      <w:tr w:rsidR="003D0010" w:rsidRPr="004A2C5F" w14:paraId="3BACDAD2" w14:textId="77777777" w:rsidTr="003D0010">
        <w:tc>
          <w:tcPr>
            <w:tcW w:w="9360" w:type="dxa"/>
            <w:gridSpan w:val="3"/>
          </w:tcPr>
          <w:p w14:paraId="7453533A" w14:textId="77777777" w:rsidR="003D0010" w:rsidRPr="004A2C5F" w:rsidRDefault="003D0010">
            <w:pPr>
              <w:pStyle w:val="BodyText2"/>
              <w:numPr>
                <w:ilvl w:val="0"/>
                <w:numId w:val="54"/>
              </w:numPr>
            </w:pPr>
            <w:bookmarkStart w:id="20" w:name="_Toc430274174"/>
            <w:bookmarkStart w:id="21" w:name="_Toc505659523"/>
            <w:bookmarkStart w:id="22" w:name="_Toc348000781"/>
            <w:bookmarkStart w:id="23" w:name="_Toc451286562"/>
            <w:bookmarkStart w:id="24" w:name="_Toc135756283"/>
            <w:r w:rsidRPr="004A2C5F">
              <w:t>General</w:t>
            </w:r>
            <w:bookmarkEnd w:id="20"/>
            <w:bookmarkEnd w:id="21"/>
            <w:bookmarkEnd w:id="22"/>
            <w:bookmarkEnd w:id="23"/>
            <w:bookmarkEnd w:id="24"/>
          </w:p>
        </w:tc>
      </w:tr>
      <w:tr w:rsidR="00ED0D94" w:rsidRPr="004A2C5F" w14:paraId="3E92109F" w14:textId="77777777" w:rsidTr="00923342">
        <w:tc>
          <w:tcPr>
            <w:tcW w:w="2776" w:type="dxa"/>
          </w:tcPr>
          <w:p w14:paraId="715382C7" w14:textId="77777777" w:rsidR="00ED0D94" w:rsidRPr="004A2C5F" w:rsidRDefault="00ED0D94" w:rsidP="0006396B">
            <w:pPr>
              <w:pStyle w:val="Sec1-ClausesAfter10pt1"/>
              <w:spacing w:before="120" w:after="120"/>
              <w:ind w:left="337"/>
            </w:pPr>
            <w:bookmarkStart w:id="25" w:name="_Toc348000782"/>
            <w:bookmarkStart w:id="26" w:name="_Toc135756284"/>
            <w:r w:rsidRPr="004A2C5F">
              <w:t>Scope of Bid</w:t>
            </w:r>
            <w:bookmarkEnd w:id="25"/>
            <w:bookmarkEnd w:id="26"/>
          </w:p>
        </w:tc>
        <w:tc>
          <w:tcPr>
            <w:tcW w:w="6584" w:type="dxa"/>
            <w:gridSpan w:val="2"/>
          </w:tcPr>
          <w:p w14:paraId="2BCCF9FD" w14:textId="77777777" w:rsidR="00ED0D94" w:rsidRPr="004A2C5F" w:rsidRDefault="00ED0D94">
            <w:pPr>
              <w:pStyle w:val="S1-subpara"/>
              <w:numPr>
                <w:ilvl w:val="1"/>
                <w:numId w:val="120"/>
              </w:numPr>
              <w:spacing w:before="120" w:after="120"/>
              <w:ind w:left="630"/>
            </w:pPr>
            <w:r w:rsidRPr="004A2C5F">
              <w:t>In connection with the Specific Procurement Notice</w:t>
            </w:r>
            <w:r w:rsidR="00EF7E6B" w:rsidRPr="004A2C5F">
              <w:t xml:space="preserve">, </w:t>
            </w:r>
            <w:r w:rsidRPr="004A2C5F">
              <w:t xml:space="preserve">Request for Bids (RFB), </w:t>
            </w:r>
            <w:r w:rsidRPr="004A2C5F">
              <w:rPr>
                <w:bCs/>
              </w:rPr>
              <w:t xml:space="preserve">specified </w:t>
            </w:r>
            <w:r w:rsidRPr="004A2C5F">
              <w:rPr>
                <w:b/>
                <w:bCs/>
              </w:rPr>
              <w:t xml:space="preserve">in the Bid Data Sheet (BDS), </w:t>
            </w:r>
            <w:r w:rsidRPr="004A2C5F">
              <w:rPr>
                <w:bCs/>
              </w:rPr>
              <w:t>t</w:t>
            </w:r>
            <w:r w:rsidRPr="004A2C5F">
              <w:t xml:space="preserve">he </w:t>
            </w:r>
            <w:r w:rsidRPr="004B39CD">
              <w:rPr>
                <w:iCs/>
              </w:rPr>
              <w:t>Purchaser</w:t>
            </w:r>
            <w:r w:rsidRPr="004A2C5F">
              <w:t xml:space="preserve">, </w:t>
            </w:r>
            <w:r w:rsidRPr="004A2C5F">
              <w:rPr>
                <w:bCs/>
              </w:rPr>
              <w:t>as specified</w:t>
            </w:r>
            <w:r w:rsidRPr="004A2C5F">
              <w:rPr>
                <w:b/>
                <w:bCs/>
              </w:rPr>
              <w:t xml:space="preserve"> in the BDS,</w:t>
            </w:r>
            <w:r w:rsidRPr="004A2C5F">
              <w:t xml:space="preserve"> issues this </w:t>
            </w:r>
            <w:r w:rsidR="00706F9F" w:rsidRPr="004A2C5F">
              <w:t>bidding document</w:t>
            </w:r>
            <w:r w:rsidRPr="004A2C5F">
              <w:t xml:space="preserve"> for the supply of Goods and, if applicable</w:t>
            </w:r>
            <w:r w:rsidR="00EF7E6B" w:rsidRPr="004A2C5F">
              <w:t>,</w:t>
            </w:r>
            <w:r w:rsidRPr="004A2C5F">
              <w:t xml:space="preserve"> any Related Services incidental thereto, as specified in Section VII, Schedule of Requirements. The name, identification and number of lots (contracts) of this </w:t>
            </w:r>
            <w:r w:rsidR="003E34F2" w:rsidRPr="004A2C5F">
              <w:t>RFB</w:t>
            </w:r>
            <w:r w:rsidRPr="004A2C5F">
              <w:t xml:space="preserve"> are </w:t>
            </w:r>
            <w:r w:rsidRPr="004A2C5F">
              <w:rPr>
                <w:b/>
                <w:bCs/>
              </w:rPr>
              <w:t>specified in the BDS.</w:t>
            </w:r>
          </w:p>
          <w:p w14:paraId="719F35C0" w14:textId="77777777" w:rsidR="00F72B1D" w:rsidRPr="004A2C5F" w:rsidRDefault="00ED0D94">
            <w:pPr>
              <w:pStyle w:val="S1-subpara"/>
              <w:numPr>
                <w:ilvl w:val="1"/>
                <w:numId w:val="120"/>
              </w:numPr>
              <w:spacing w:before="120" w:after="120"/>
              <w:ind w:left="630"/>
            </w:pPr>
            <w:r w:rsidRPr="004B39CD">
              <w:rPr>
                <w:iCs/>
              </w:rPr>
              <w:t>Throughout</w:t>
            </w:r>
            <w:r w:rsidRPr="004A2C5F">
              <w:t xml:space="preserve"> this </w:t>
            </w:r>
            <w:r w:rsidR="00706F9F" w:rsidRPr="004A2C5F">
              <w:t>bidding</w:t>
            </w:r>
            <w:r w:rsidR="00E41492" w:rsidRPr="004A2C5F">
              <w:t xml:space="preserve"> document</w:t>
            </w:r>
            <w:r w:rsidRPr="004A2C5F">
              <w:t>:</w:t>
            </w:r>
          </w:p>
          <w:p w14:paraId="03DDF499" w14:textId="794E0565" w:rsidR="00ED0D94" w:rsidRPr="004A2C5F" w:rsidRDefault="00ED0D94" w:rsidP="00AB0696">
            <w:pPr>
              <w:pStyle w:val="Heading3"/>
              <w:numPr>
                <w:ilvl w:val="2"/>
                <w:numId w:val="9"/>
              </w:numPr>
              <w:spacing w:before="120" w:after="120"/>
            </w:pPr>
            <w:r w:rsidRPr="004A2C5F">
              <w:t>the term “in writing” means communicated in written form (</w:t>
            </w:r>
            <w:r w:rsidR="00A2023B" w:rsidRPr="004A2C5F">
              <w:t>e.g.,</w:t>
            </w:r>
            <w:r w:rsidRPr="004A2C5F">
              <w:t xml:space="preserve"> by mail, e-mail, fax, </w:t>
            </w:r>
            <w:r w:rsidR="00913434" w:rsidRPr="004A2C5F">
              <w:t>including if</w:t>
            </w:r>
            <w:r w:rsidRPr="004A2C5F">
              <w:t xml:space="preserve"> </w:t>
            </w:r>
            <w:r w:rsidRPr="004A2C5F">
              <w:rPr>
                <w:b/>
              </w:rPr>
              <w:t>specified in the BDS</w:t>
            </w:r>
            <w:r w:rsidRPr="004A2C5F">
              <w:t>, distributed or received through the electronic-procurement system used by the Purchaser) with proof of receipt;</w:t>
            </w:r>
          </w:p>
          <w:p w14:paraId="74FD5025" w14:textId="77777777" w:rsidR="00ED0D94" w:rsidRPr="004A2C5F" w:rsidRDefault="00ED0D94" w:rsidP="00AB0696">
            <w:pPr>
              <w:pStyle w:val="Heading3"/>
              <w:numPr>
                <w:ilvl w:val="2"/>
                <w:numId w:val="9"/>
              </w:numPr>
              <w:spacing w:before="120" w:after="120"/>
            </w:pPr>
            <w:r w:rsidRPr="004A2C5F">
              <w:t>if the context so requires, “singular” means “plural” and vice versa; and</w:t>
            </w:r>
          </w:p>
          <w:p w14:paraId="34F88EFB" w14:textId="77777777" w:rsidR="00ED0D94" w:rsidRPr="004A2C5F" w:rsidRDefault="00ED0D94" w:rsidP="00AB0696">
            <w:pPr>
              <w:pStyle w:val="Heading3"/>
              <w:numPr>
                <w:ilvl w:val="2"/>
                <w:numId w:val="9"/>
              </w:numPr>
              <w:spacing w:before="120" w:after="120"/>
            </w:pPr>
            <w:r w:rsidRPr="004A2C5F">
              <w:t>“</w:t>
            </w:r>
            <w:r w:rsidR="000140CE" w:rsidRPr="004A2C5F">
              <w:t>D</w:t>
            </w:r>
            <w:r w:rsidRPr="004A2C5F">
              <w:t xml:space="preserve">ay” means calendar day, unless otherwise specified as “Business Day”. A Business Day is any day that is </w:t>
            </w:r>
            <w:r w:rsidR="00195972" w:rsidRPr="004A2C5F">
              <w:t>an official working day of the Borrower. It excludes the Borrower’s official public holidays</w:t>
            </w:r>
            <w:r w:rsidRPr="004A2C5F">
              <w:t>.</w:t>
            </w:r>
          </w:p>
        </w:tc>
      </w:tr>
      <w:tr w:rsidR="00ED0D94" w:rsidRPr="004A2C5F" w14:paraId="6AB6BC4E" w14:textId="77777777" w:rsidTr="00923342">
        <w:tc>
          <w:tcPr>
            <w:tcW w:w="2776" w:type="dxa"/>
          </w:tcPr>
          <w:p w14:paraId="04946AA6" w14:textId="77777777" w:rsidR="00ED0D94" w:rsidRPr="004A2C5F" w:rsidRDefault="00ED0D94" w:rsidP="0006396B">
            <w:pPr>
              <w:pStyle w:val="Sec1-ClausesAfter10pt1"/>
              <w:spacing w:before="120" w:after="120"/>
              <w:ind w:left="337"/>
            </w:pPr>
            <w:bookmarkStart w:id="27" w:name="_Toc438438821"/>
            <w:bookmarkStart w:id="28" w:name="_Toc438532556"/>
            <w:bookmarkStart w:id="29" w:name="_Toc438733965"/>
            <w:bookmarkStart w:id="30" w:name="_Toc438907006"/>
            <w:bookmarkStart w:id="31" w:name="_Toc438907205"/>
            <w:bookmarkStart w:id="32" w:name="_Toc348000783"/>
            <w:bookmarkStart w:id="33" w:name="_Toc135756285"/>
            <w:r w:rsidRPr="004A2C5F">
              <w:t>Source of Funds</w:t>
            </w:r>
            <w:bookmarkEnd w:id="27"/>
            <w:bookmarkEnd w:id="28"/>
            <w:bookmarkEnd w:id="29"/>
            <w:bookmarkEnd w:id="30"/>
            <w:bookmarkEnd w:id="31"/>
            <w:bookmarkEnd w:id="32"/>
            <w:bookmarkEnd w:id="33"/>
          </w:p>
        </w:tc>
        <w:tc>
          <w:tcPr>
            <w:tcW w:w="6584" w:type="dxa"/>
            <w:gridSpan w:val="2"/>
          </w:tcPr>
          <w:p w14:paraId="4CCC0F56" w14:textId="77777777" w:rsidR="00ED0D94" w:rsidRPr="004A2C5F" w:rsidRDefault="00ED0D94">
            <w:pPr>
              <w:pStyle w:val="S1-subpara"/>
              <w:numPr>
                <w:ilvl w:val="1"/>
                <w:numId w:val="120"/>
              </w:numPr>
              <w:spacing w:before="120" w:after="120"/>
              <w:ind w:left="630"/>
            </w:pPr>
            <w:r w:rsidRPr="004A2C5F">
              <w:t xml:space="preserve">The Borrower or Recipient (hereinafter called “Borrower”) </w:t>
            </w:r>
            <w:r w:rsidRPr="004A2C5F">
              <w:rPr>
                <w:b/>
                <w:bCs/>
              </w:rPr>
              <w:t>specified in the BDS</w:t>
            </w:r>
            <w:r w:rsidRPr="004A2C5F">
              <w:t xml:space="preserve"> has applied for or received financing (hereinafter called “funds”) from the International Bank for </w:t>
            </w:r>
            <w:r w:rsidRPr="004B39CD">
              <w:rPr>
                <w:iCs/>
              </w:rPr>
              <w:t>Reconstruction</w:t>
            </w:r>
            <w:r w:rsidRPr="004A2C5F">
              <w:t xml:space="preserve"> and Development or the International Development Association (hereinafter called “the Bank”) in an amount </w:t>
            </w:r>
            <w:r w:rsidRPr="004A2C5F">
              <w:rPr>
                <w:b/>
              </w:rPr>
              <w:t>specified in the BDS,</w:t>
            </w:r>
            <w:r w:rsidRPr="004A2C5F">
              <w:t xml:space="preserve"> toward the project named </w:t>
            </w:r>
            <w:r w:rsidRPr="004A2C5F">
              <w:rPr>
                <w:b/>
              </w:rPr>
              <w:t>in the BDS.</w:t>
            </w:r>
            <w:r w:rsidRPr="004A2C5F">
              <w:t xml:space="preserve"> The Borrower intends to apply a portion of the funds to eligible payments under the contract for which this </w:t>
            </w:r>
            <w:r w:rsidR="00706F9F" w:rsidRPr="004A2C5F">
              <w:t>bidding</w:t>
            </w:r>
            <w:r w:rsidR="00E41492" w:rsidRPr="004A2C5F">
              <w:t xml:space="preserve"> document</w:t>
            </w:r>
            <w:r w:rsidRPr="004A2C5F">
              <w:t xml:space="preserve"> is issued.</w:t>
            </w:r>
          </w:p>
          <w:p w14:paraId="4B753673" w14:textId="77777777" w:rsidR="00ED0D94" w:rsidRPr="004A2C5F" w:rsidRDefault="00ED0D94">
            <w:pPr>
              <w:pStyle w:val="S1-subpara"/>
              <w:numPr>
                <w:ilvl w:val="1"/>
                <w:numId w:val="120"/>
              </w:numPr>
              <w:spacing w:before="120" w:after="120"/>
              <w:ind w:left="630"/>
            </w:pPr>
            <w:r w:rsidRPr="004A2C5F">
              <w:t xml:space="preserve">Payment by the Bank will be made only at the request of the </w:t>
            </w:r>
            <w:r w:rsidRPr="004B39CD">
              <w:rPr>
                <w:iCs/>
              </w:rPr>
              <w:t>Borrower</w:t>
            </w:r>
            <w:r w:rsidRPr="004A2C5F">
              <w:t xml:space="preserve"> and upon approval by the Bank in accordance with the terms and conditions of the Loan </w:t>
            </w:r>
            <w:r w:rsidR="00157813" w:rsidRPr="004A2C5F">
              <w:t xml:space="preserve">(or other financing) </w:t>
            </w:r>
            <w:r w:rsidRPr="004A2C5F">
              <w:t xml:space="preserve">Agreement. The Loan </w:t>
            </w:r>
            <w:r w:rsidR="00157813" w:rsidRPr="004A2C5F">
              <w:t xml:space="preserve">(or other financing) </w:t>
            </w:r>
            <w:r w:rsidRPr="004A2C5F">
              <w:t xml:space="preserve">Agreement prohibits a withdrawal from the </w:t>
            </w:r>
            <w:r w:rsidR="00CF6B89" w:rsidRPr="004A2C5F">
              <w:t>Loan account</w:t>
            </w:r>
            <w:r w:rsidRPr="004A2C5F">
              <w:t xml:space="preserve"> for the purpose of any payment to persons or entities, or for any import of go</w:t>
            </w:r>
            <w:r w:rsidR="003E34F2" w:rsidRPr="004A2C5F">
              <w:t xml:space="preserve">ods, if such payment or import </w:t>
            </w:r>
            <w:r w:rsidRPr="004A2C5F">
              <w:t xml:space="preserve">is prohibited by </w:t>
            </w:r>
            <w:r w:rsidRPr="004A2C5F">
              <w:lastRenderedPageBreak/>
              <w:t>decision of the United Nations Security Council taken under Chapter VII of the Charter of the United Nations. No party other than the Borrower shall derive any rights from the Loan (or other financing) Agreement or have any claim to the proceeds of the Loan (or other financing).</w:t>
            </w:r>
          </w:p>
        </w:tc>
      </w:tr>
      <w:tr w:rsidR="00ED0D94" w:rsidRPr="004A2C5F" w14:paraId="5565FB5D" w14:textId="77777777" w:rsidTr="00923342">
        <w:tc>
          <w:tcPr>
            <w:tcW w:w="2776" w:type="dxa"/>
          </w:tcPr>
          <w:p w14:paraId="7F62F711" w14:textId="77777777" w:rsidR="00ED0D94" w:rsidRPr="004A2C5F" w:rsidRDefault="00ED0D94" w:rsidP="0006396B">
            <w:pPr>
              <w:pStyle w:val="Sec1-ClausesAfter10pt1"/>
              <w:spacing w:before="120" w:after="120"/>
              <w:ind w:left="337"/>
            </w:pPr>
            <w:bookmarkStart w:id="34" w:name="_Toc438002631"/>
            <w:bookmarkStart w:id="35" w:name="_Toc438438822"/>
            <w:bookmarkStart w:id="36" w:name="_Toc438532559"/>
            <w:bookmarkStart w:id="37" w:name="_Toc438733966"/>
            <w:bookmarkStart w:id="38" w:name="_Toc438907007"/>
            <w:bookmarkStart w:id="39" w:name="_Toc438907206"/>
            <w:bookmarkStart w:id="40" w:name="_Toc135756286"/>
            <w:r w:rsidRPr="004A2C5F">
              <w:lastRenderedPageBreak/>
              <w:t>Fraud and Corruption</w:t>
            </w:r>
            <w:bookmarkEnd w:id="34"/>
            <w:bookmarkEnd w:id="35"/>
            <w:bookmarkEnd w:id="36"/>
            <w:bookmarkEnd w:id="37"/>
            <w:bookmarkEnd w:id="38"/>
            <w:bookmarkEnd w:id="39"/>
            <w:bookmarkEnd w:id="40"/>
          </w:p>
        </w:tc>
        <w:tc>
          <w:tcPr>
            <w:tcW w:w="6584" w:type="dxa"/>
            <w:gridSpan w:val="2"/>
          </w:tcPr>
          <w:p w14:paraId="12AD3540" w14:textId="07B0A8F7" w:rsidR="00DE7071" w:rsidRPr="004A2C5F" w:rsidRDefault="00DE7071">
            <w:pPr>
              <w:pStyle w:val="S1-subpara"/>
              <w:numPr>
                <w:ilvl w:val="1"/>
                <w:numId w:val="120"/>
              </w:numPr>
              <w:spacing w:before="120" w:after="120"/>
              <w:ind w:left="630"/>
            </w:pPr>
            <w:r w:rsidRPr="004A2C5F">
              <w:rPr>
                <w:iCs/>
              </w:rPr>
              <w:t>T</w:t>
            </w:r>
            <w:r w:rsidRPr="004A2C5F">
              <w:t>he Bank requires compliance with the Bank’s Anti-Corruption Guidelines and its prevailing sanctions policies and procedures as set forth in the WBG’s Sanctions Framework, as set forth in Section VI</w:t>
            </w:r>
            <w:r w:rsidR="00C9592D">
              <w:t>, Fraud and Corruption</w:t>
            </w:r>
            <w:r w:rsidRPr="004A2C5F">
              <w:t>.</w:t>
            </w:r>
          </w:p>
          <w:p w14:paraId="19E08549" w14:textId="5F283928" w:rsidR="00ED0D94" w:rsidRPr="004A2C5F" w:rsidRDefault="00A138A7">
            <w:pPr>
              <w:pStyle w:val="S1-subpara"/>
              <w:numPr>
                <w:ilvl w:val="1"/>
                <w:numId w:val="120"/>
              </w:numPr>
              <w:spacing w:before="120" w:after="120"/>
              <w:ind w:left="630"/>
            </w:pPr>
            <w:r w:rsidRPr="004A2C5F">
              <w:t xml:space="preserve">In further pursuance of this policy, Bidders shall permit and shall cause their agents (where declared or not), subcontractors, subconsultants, service providers, suppliers, and personnel, to permit the Bank to inspect all accounts, records and other documents relating to any </w:t>
            </w:r>
            <w:r w:rsidRPr="004A2C5F">
              <w:rPr>
                <w:color w:val="000000" w:themeColor="text1"/>
              </w:rPr>
              <w:t xml:space="preserve">initial selection process, </w:t>
            </w:r>
            <w:r w:rsidRPr="004A2C5F">
              <w:t xml:space="preserve">prequalification process, bid submission, </w:t>
            </w:r>
            <w:r w:rsidRPr="004A2C5F">
              <w:rPr>
                <w:color w:val="000000" w:themeColor="text1"/>
              </w:rPr>
              <w:t xml:space="preserve">proposal submission, </w:t>
            </w:r>
            <w:r w:rsidRPr="004A2C5F">
              <w:t>and contract performance (in the case of award), and to have them audited by auditors appointed by the Bank.</w:t>
            </w:r>
          </w:p>
        </w:tc>
      </w:tr>
      <w:tr w:rsidR="00ED0D94" w:rsidRPr="004A2C5F" w14:paraId="2A175444" w14:textId="77777777" w:rsidTr="00923342">
        <w:tc>
          <w:tcPr>
            <w:tcW w:w="2776" w:type="dxa"/>
          </w:tcPr>
          <w:p w14:paraId="44690151" w14:textId="77777777" w:rsidR="00ED0D94" w:rsidRPr="004A2C5F" w:rsidRDefault="00ED0D94" w:rsidP="0006396B">
            <w:pPr>
              <w:pStyle w:val="Sec1-ClausesAfter10pt1"/>
              <w:spacing w:before="120" w:after="120"/>
              <w:ind w:left="337"/>
            </w:pPr>
            <w:bookmarkStart w:id="41" w:name="_Toc438438823"/>
            <w:bookmarkStart w:id="42" w:name="_Toc438532560"/>
            <w:bookmarkStart w:id="43" w:name="_Toc438733967"/>
            <w:bookmarkStart w:id="44" w:name="_Toc438907008"/>
            <w:bookmarkStart w:id="45" w:name="_Toc438907207"/>
            <w:bookmarkStart w:id="46" w:name="_Toc348000785"/>
            <w:bookmarkStart w:id="47" w:name="_Toc135756287"/>
            <w:r w:rsidRPr="004A2C5F">
              <w:t>Eligible Bidders</w:t>
            </w:r>
            <w:bookmarkEnd w:id="41"/>
            <w:bookmarkEnd w:id="42"/>
            <w:bookmarkEnd w:id="43"/>
            <w:bookmarkEnd w:id="44"/>
            <w:bookmarkEnd w:id="45"/>
            <w:bookmarkEnd w:id="46"/>
            <w:bookmarkEnd w:id="47"/>
          </w:p>
        </w:tc>
        <w:tc>
          <w:tcPr>
            <w:tcW w:w="6584" w:type="dxa"/>
            <w:gridSpan w:val="2"/>
          </w:tcPr>
          <w:p w14:paraId="0B6454CC" w14:textId="77777777" w:rsidR="00ED0D94" w:rsidRPr="004A2C5F" w:rsidRDefault="00ED0D94">
            <w:pPr>
              <w:pStyle w:val="S1-subpara"/>
              <w:numPr>
                <w:ilvl w:val="1"/>
                <w:numId w:val="120"/>
              </w:numPr>
              <w:spacing w:before="120" w:after="120"/>
              <w:ind w:left="630"/>
            </w:pPr>
            <w:r w:rsidRPr="004A2C5F">
              <w:t>A Bidder may be a firm that is a private entity, a state</w:t>
            </w:r>
            <w:r w:rsidR="008148E9" w:rsidRPr="004A2C5F">
              <w:t xml:space="preserve">-owned </w:t>
            </w:r>
            <w:r w:rsidR="003E34F2" w:rsidRPr="004A2C5F">
              <w:t>enterprise or institution</w:t>
            </w:r>
            <w:r w:rsidR="008148E9" w:rsidRPr="004A2C5F">
              <w:t xml:space="preserve"> </w:t>
            </w:r>
            <w:r w:rsidRPr="004A2C5F">
              <w:t xml:space="preserve">subject to ITB </w:t>
            </w:r>
            <w:r w:rsidR="00913382" w:rsidRPr="004A2C5F">
              <w:t>4.6</w:t>
            </w:r>
            <w:r w:rsidR="008148E9" w:rsidRPr="004A2C5F">
              <w:t xml:space="preserve">, </w:t>
            </w:r>
            <w:r w:rsidRPr="004A2C5F">
              <w:t>or any combination of such entities in the form of a joint venture (JV) under an existing agreement or with the intent to enter into such an agreement supported by a letter of intent</w:t>
            </w:r>
            <w:r w:rsidR="002241F2" w:rsidRPr="004A2C5F">
              <w:rPr>
                <w:rFonts w:ascii="Calibri" w:hAnsi="Calibri"/>
              </w:rPr>
              <w:t xml:space="preserve">. </w:t>
            </w:r>
            <w:r w:rsidRPr="004A2C5F">
              <w:t xml:space="preserve">In the case of a joint venture, all members shall be jointly and severally liable for the execution of the </w:t>
            </w:r>
            <w:r w:rsidR="002241F2" w:rsidRPr="004A2C5F">
              <w:t xml:space="preserve">entire </w:t>
            </w:r>
            <w:r w:rsidRPr="004A2C5F">
              <w:t xml:space="preserve">Contract in accordance with the Contract terms. The JV shall nominate a Representative who shall have the authority to conduct all business for and on behalf of any and all the members of the JV during the </w:t>
            </w:r>
            <w:r w:rsidR="000E14F1" w:rsidRPr="004A2C5F">
              <w:t>Bid</w:t>
            </w:r>
            <w:r w:rsidRPr="004A2C5F">
              <w:t xml:space="preserve">ding process and, in the event the JV is awarded the Contract, during contract execution. </w:t>
            </w:r>
            <w:r w:rsidRPr="004A2C5F">
              <w:rPr>
                <w:bCs/>
              </w:rPr>
              <w:t>Unless specified</w:t>
            </w:r>
            <w:r w:rsidRPr="004A2C5F">
              <w:rPr>
                <w:b/>
                <w:bCs/>
              </w:rPr>
              <w:t xml:space="preserve"> </w:t>
            </w:r>
            <w:r w:rsidRPr="004A2C5F">
              <w:rPr>
                <w:b/>
              </w:rPr>
              <w:t>in the BDS</w:t>
            </w:r>
            <w:r w:rsidRPr="004A2C5F">
              <w:t>, there is no limit on the number of members in a JV.</w:t>
            </w:r>
          </w:p>
          <w:p w14:paraId="2315DDD1" w14:textId="77777777" w:rsidR="00ED0D94" w:rsidRPr="004A2C5F" w:rsidRDefault="00ED0D94">
            <w:pPr>
              <w:pStyle w:val="S1-subpara"/>
              <w:numPr>
                <w:ilvl w:val="1"/>
                <w:numId w:val="120"/>
              </w:numPr>
              <w:spacing w:before="120" w:after="120"/>
              <w:ind w:left="630"/>
            </w:pPr>
            <w:r w:rsidRPr="004A2C5F">
              <w:t xml:space="preserve">A Bidder shall not have a conflict of interest. Any Bidder found to have a conflict of interest shall be disqualified. A Bidder may be considered to have a conflict of interest for the purpose of this </w:t>
            </w:r>
            <w:r w:rsidR="000E14F1" w:rsidRPr="004A2C5F">
              <w:t>Bid</w:t>
            </w:r>
            <w:r w:rsidRPr="004A2C5F">
              <w:t xml:space="preserve">ding process, if the Bidder: </w:t>
            </w:r>
          </w:p>
          <w:p w14:paraId="18EB6E40" w14:textId="77777777" w:rsidR="00ED0D94" w:rsidRPr="004A2C5F" w:rsidRDefault="00ED0D94">
            <w:pPr>
              <w:pStyle w:val="Heading3"/>
              <w:numPr>
                <w:ilvl w:val="2"/>
                <w:numId w:val="15"/>
              </w:numPr>
              <w:tabs>
                <w:tab w:val="clear" w:pos="936"/>
              </w:tabs>
              <w:spacing w:before="120" w:after="120"/>
              <w:ind w:left="1076" w:hanging="450"/>
            </w:pPr>
            <w:r w:rsidRPr="004A2C5F">
              <w:t xml:space="preserve">directly or indirectly controls, is controlled by or is under common control with another Bidder; or </w:t>
            </w:r>
          </w:p>
          <w:p w14:paraId="1AF14021" w14:textId="77777777" w:rsidR="00ED0D94" w:rsidRPr="004A2C5F" w:rsidRDefault="00ED0D94">
            <w:pPr>
              <w:pStyle w:val="Heading3"/>
              <w:numPr>
                <w:ilvl w:val="2"/>
                <w:numId w:val="15"/>
              </w:numPr>
              <w:tabs>
                <w:tab w:val="clear" w:pos="936"/>
              </w:tabs>
              <w:spacing w:before="120" w:after="120"/>
              <w:ind w:left="1076" w:hanging="450"/>
            </w:pPr>
            <w:r w:rsidRPr="004A2C5F">
              <w:t>receives or has received any direct or indirect subsidy from another Bidder; or</w:t>
            </w:r>
          </w:p>
          <w:p w14:paraId="3435F247" w14:textId="77777777" w:rsidR="00ED0D94" w:rsidRPr="004A2C5F" w:rsidRDefault="00ED0D94">
            <w:pPr>
              <w:pStyle w:val="Heading3"/>
              <w:numPr>
                <w:ilvl w:val="2"/>
                <w:numId w:val="15"/>
              </w:numPr>
              <w:tabs>
                <w:tab w:val="clear" w:pos="936"/>
              </w:tabs>
              <w:spacing w:before="120" w:after="120"/>
              <w:ind w:left="1076" w:hanging="450"/>
            </w:pPr>
            <w:r w:rsidRPr="004A2C5F">
              <w:t>has the same legal representative as another Bidder; or</w:t>
            </w:r>
          </w:p>
          <w:p w14:paraId="149C61CA" w14:textId="77777777" w:rsidR="00ED0D94" w:rsidRPr="004A2C5F" w:rsidRDefault="00ED0D94">
            <w:pPr>
              <w:pStyle w:val="Heading3"/>
              <w:numPr>
                <w:ilvl w:val="2"/>
                <w:numId w:val="15"/>
              </w:numPr>
              <w:tabs>
                <w:tab w:val="clear" w:pos="936"/>
              </w:tabs>
              <w:spacing w:before="120" w:after="120"/>
              <w:ind w:left="1076" w:hanging="450"/>
            </w:pPr>
            <w:r w:rsidRPr="004A2C5F">
              <w:lastRenderedPageBreak/>
              <w:t xml:space="preserve">has a relationship with another Bidder, directly or through common third parties, that puts it in a position to influence the </w:t>
            </w:r>
            <w:r w:rsidR="000E14F1" w:rsidRPr="004A2C5F">
              <w:t>Bid</w:t>
            </w:r>
            <w:r w:rsidRPr="004A2C5F">
              <w:t xml:space="preserve"> of another Bidder, or influence the decisions of the Purchaser regarding this </w:t>
            </w:r>
            <w:r w:rsidR="000E14F1" w:rsidRPr="004A2C5F">
              <w:t>Bid</w:t>
            </w:r>
            <w:r w:rsidRPr="004A2C5F">
              <w:t>ding process; or</w:t>
            </w:r>
          </w:p>
          <w:p w14:paraId="4E604D9C" w14:textId="77777777" w:rsidR="00ED0D94" w:rsidRPr="004A2C5F" w:rsidRDefault="00FE4DE1">
            <w:pPr>
              <w:pStyle w:val="Heading3"/>
              <w:numPr>
                <w:ilvl w:val="2"/>
                <w:numId w:val="15"/>
              </w:numPr>
              <w:tabs>
                <w:tab w:val="clear" w:pos="936"/>
                <w:tab w:val="left" w:pos="5955"/>
              </w:tabs>
              <w:spacing w:before="120" w:after="120"/>
              <w:ind w:left="1076" w:hanging="450"/>
            </w:pPr>
            <w:r w:rsidRPr="004A2C5F">
              <w:t xml:space="preserve">or </w:t>
            </w:r>
            <w:r w:rsidR="00ED0D94" w:rsidRPr="004A2C5F">
              <w:t xml:space="preserve">any of its affiliates participated as a consultant in the preparation of the design or technical specifications of the works that are the subject of the </w:t>
            </w:r>
            <w:r w:rsidR="000E14F1" w:rsidRPr="004A2C5F">
              <w:t>Bid</w:t>
            </w:r>
            <w:r w:rsidR="00ED0D94" w:rsidRPr="004A2C5F">
              <w:t>; or</w:t>
            </w:r>
          </w:p>
          <w:p w14:paraId="5F8E4199" w14:textId="77777777" w:rsidR="00ED0D94" w:rsidRPr="004A2C5F" w:rsidRDefault="00FE4DE1">
            <w:pPr>
              <w:pStyle w:val="Heading3"/>
              <w:numPr>
                <w:ilvl w:val="2"/>
                <w:numId w:val="15"/>
              </w:numPr>
              <w:tabs>
                <w:tab w:val="clear" w:pos="936"/>
              </w:tabs>
              <w:spacing w:before="120" w:after="120"/>
              <w:ind w:left="1076" w:hanging="450"/>
            </w:pPr>
            <w:r w:rsidRPr="004A2C5F">
              <w:t xml:space="preserve">or </w:t>
            </w:r>
            <w:r w:rsidR="00ED0D94" w:rsidRPr="004A2C5F">
              <w:t>any of its affiliates has been hired (or is proposed to be hired) by the Purchaser or Borrower for the Contract implementation; or</w:t>
            </w:r>
          </w:p>
          <w:p w14:paraId="6F7761F2" w14:textId="77777777" w:rsidR="00ED0D94" w:rsidRPr="004A2C5F" w:rsidRDefault="00ED0D94">
            <w:pPr>
              <w:pStyle w:val="Heading3"/>
              <w:numPr>
                <w:ilvl w:val="2"/>
                <w:numId w:val="15"/>
              </w:numPr>
              <w:tabs>
                <w:tab w:val="clear" w:pos="936"/>
              </w:tabs>
              <w:spacing w:before="120" w:after="120"/>
              <w:ind w:left="1076" w:hanging="450"/>
            </w:pPr>
            <w:r w:rsidRPr="004A2C5F">
              <w:t>would be providing goods, works, or non-consulting services resulting from or directly related to consulting services for the preparation or implementation of the project specified in the BDS ITB 2.1 that it provided or were provided by any affiliate that directly or indirectly controls, is controlled by, or is under common control with that firm; or</w:t>
            </w:r>
          </w:p>
          <w:p w14:paraId="51F5792C" w14:textId="77777777" w:rsidR="00ED0D94" w:rsidRPr="004A2C5F" w:rsidRDefault="00ED0D94">
            <w:pPr>
              <w:pStyle w:val="Heading3"/>
              <w:numPr>
                <w:ilvl w:val="2"/>
                <w:numId w:val="15"/>
              </w:numPr>
              <w:tabs>
                <w:tab w:val="clear" w:pos="936"/>
              </w:tabs>
              <w:spacing w:before="120" w:after="120"/>
              <w:ind w:left="1076" w:hanging="450"/>
            </w:pPr>
            <w:r w:rsidRPr="004A2C5F">
              <w:t>has a close business or family relationship with a professional staff of the Borrower (or of the project implementing agency, or of a recipient of a part of the loan) who: (</w:t>
            </w:r>
            <w:proofErr w:type="spellStart"/>
            <w:r w:rsidRPr="004A2C5F">
              <w:t>i</w:t>
            </w:r>
            <w:proofErr w:type="spellEnd"/>
            <w:r w:rsidRPr="004A2C5F">
              <w:t xml:space="preserve">) are directly or indirectly involved in the preparation of the </w:t>
            </w:r>
            <w:r w:rsidR="00706F9F" w:rsidRPr="004A2C5F">
              <w:t>bidding</w:t>
            </w:r>
            <w:r w:rsidR="00E41492" w:rsidRPr="004A2C5F">
              <w:t xml:space="preserve"> document</w:t>
            </w:r>
            <w:r w:rsidRPr="004A2C5F">
              <w:t xml:space="preserve"> or specifications of the Contract, and/or the </w:t>
            </w:r>
            <w:r w:rsidR="000E14F1" w:rsidRPr="004A2C5F">
              <w:t>Bid</w:t>
            </w:r>
            <w:r w:rsidRPr="004A2C5F">
              <w:t xml:space="preserve"> evaluation process of such Contract; or (ii) would be involved in the implementation or supervision of such Contract unless the conflict stemming from such relationship has been resolved in a manner acceptable to the Bank throughout the </w:t>
            </w:r>
            <w:r w:rsidR="000140CE" w:rsidRPr="004A2C5F">
              <w:t xml:space="preserve">Bidding </w:t>
            </w:r>
            <w:r w:rsidRPr="004A2C5F">
              <w:t>process and execution of the Contract.</w:t>
            </w:r>
          </w:p>
          <w:p w14:paraId="51367B5A" w14:textId="77777777" w:rsidR="00ED0D94" w:rsidRPr="004A2C5F" w:rsidRDefault="0033607B">
            <w:pPr>
              <w:pStyle w:val="S1-subpara"/>
              <w:numPr>
                <w:ilvl w:val="1"/>
                <w:numId w:val="120"/>
              </w:numPr>
              <w:spacing w:before="120" w:after="120"/>
              <w:ind w:left="630"/>
              <w:rPr>
                <w:bCs/>
              </w:rPr>
            </w:pPr>
            <w:r w:rsidRPr="004A2C5F">
              <w:t xml:space="preserve">A </w:t>
            </w:r>
            <w:r w:rsidR="000140CE" w:rsidRPr="004A2C5F">
              <w:t xml:space="preserve">firm that is a Bidder (either individually or as a JV </w:t>
            </w:r>
            <w:r w:rsidR="003D0251" w:rsidRPr="004A2C5F">
              <w:t>member</w:t>
            </w:r>
            <w:r w:rsidR="000140CE" w:rsidRPr="004A2C5F">
              <w:t xml:space="preserve">) shall </w:t>
            </w:r>
            <w:r w:rsidR="003E34F2" w:rsidRPr="004A2C5F">
              <w:t>not participate in more than one Bid, except for permitted alternative Bids.</w:t>
            </w:r>
            <w:r w:rsidR="000140CE" w:rsidRPr="004A2C5F">
              <w:t xml:space="preserve"> This includes participation as a subcontractor. Such participation shall result in the disqualification of all Bids in which the firm is involved. </w:t>
            </w:r>
            <w:r w:rsidR="00ED0D94" w:rsidRPr="004A2C5F">
              <w:t xml:space="preserve">A firm that is not a </w:t>
            </w:r>
            <w:r w:rsidR="0083245D" w:rsidRPr="004A2C5F">
              <w:t>Bidder</w:t>
            </w:r>
            <w:r w:rsidR="00ED0D94" w:rsidRPr="004A2C5F">
              <w:t xml:space="preserve"> or a JV </w:t>
            </w:r>
            <w:r w:rsidR="003D0251" w:rsidRPr="004A2C5F">
              <w:t>member</w:t>
            </w:r>
            <w:r w:rsidR="00ED0D94" w:rsidRPr="004A2C5F">
              <w:t xml:space="preserve">, may participate as a subcontractor in more than one </w:t>
            </w:r>
            <w:r w:rsidR="000E14F1" w:rsidRPr="004A2C5F">
              <w:t>Bid</w:t>
            </w:r>
            <w:r w:rsidR="00ED0D94" w:rsidRPr="004A2C5F">
              <w:t>.</w:t>
            </w:r>
          </w:p>
          <w:p w14:paraId="32271AE4" w14:textId="77777777" w:rsidR="00ED0D94" w:rsidRPr="004A2C5F" w:rsidRDefault="00ED0D94">
            <w:pPr>
              <w:pStyle w:val="S1-subpara"/>
              <w:numPr>
                <w:ilvl w:val="1"/>
                <w:numId w:val="120"/>
              </w:numPr>
              <w:spacing w:before="120" w:after="120"/>
              <w:ind w:left="630"/>
              <w:rPr>
                <w:bCs/>
              </w:rPr>
            </w:pPr>
            <w:r w:rsidRPr="004A2C5F">
              <w:rPr>
                <w:bCs/>
              </w:rPr>
              <w:t xml:space="preserve">A Bidder may have the nationality of any country, subject to the restrictions pursuant to ITB </w:t>
            </w:r>
            <w:r w:rsidR="00913382" w:rsidRPr="004A2C5F">
              <w:rPr>
                <w:bCs/>
              </w:rPr>
              <w:t>4.</w:t>
            </w:r>
            <w:r w:rsidR="005257E8" w:rsidRPr="004A2C5F">
              <w:rPr>
                <w:bCs/>
              </w:rPr>
              <w:t>8</w:t>
            </w:r>
            <w:r w:rsidRPr="004A2C5F">
              <w:rPr>
                <w:bCs/>
              </w:rPr>
              <w:t xml:space="preserve">. A Bidder shall be deemed to </w:t>
            </w:r>
            <w:r w:rsidRPr="004B39CD">
              <w:t>have</w:t>
            </w:r>
            <w:r w:rsidRPr="004A2C5F">
              <w:rPr>
                <w:bCs/>
              </w:rPr>
              <w:t xml:space="preserve"> the nationality of a country if the Bidder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w:t>
            </w:r>
            <w:r w:rsidRPr="004A2C5F">
              <w:rPr>
                <w:bCs/>
              </w:rPr>
              <w:lastRenderedPageBreak/>
              <w:t>apply to the determination of the nationality of proposed subcontractors or subconsultants for any part of the Contract including related Services.</w:t>
            </w:r>
          </w:p>
          <w:p w14:paraId="213F6596" w14:textId="77777777" w:rsidR="00DE7071" w:rsidRPr="004A2C5F" w:rsidRDefault="00A138A7">
            <w:pPr>
              <w:pStyle w:val="S1-subpara"/>
              <w:numPr>
                <w:ilvl w:val="1"/>
                <w:numId w:val="120"/>
              </w:numPr>
              <w:spacing w:before="120" w:after="120"/>
              <w:ind w:left="630"/>
              <w:rPr>
                <w:noProof/>
              </w:rPr>
            </w:pPr>
            <w:r w:rsidRPr="004A2C5F">
              <w:rPr>
                <w:bCs/>
              </w:rPr>
              <w:t xml:space="preserve">A Bidder </w:t>
            </w:r>
            <w:r w:rsidRPr="004A2C5F">
              <w:t>that has been sanctioned by the Bank, pursuant to the Bank’s Anti-Corruption Guidelines, in accordance with its prevailing sanctions policies and procedures as set forth in the WBG’s Sanctions Framework as described in Section VI paragraph 2.2 d., shall be ineligible to be prequalified for, initially selected for, bid for, propose for, or be awarded a Bank-financed contract or benefit from a Bank-financed contract, financially or otherwise, during such period of time as the Bank shall have determined. The list of debarred firms and individuals is available at the electronic address specified in the BDS</w:t>
            </w:r>
            <w:r w:rsidR="00DE7071" w:rsidRPr="004A2C5F">
              <w:t xml:space="preserve">. </w:t>
            </w:r>
          </w:p>
          <w:p w14:paraId="1828ED48" w14:textId="77777777" w:rsidR="00ED0D94" w:rsidRPr="004A2C5F" w:rsidRDefault="00ED0D94">
            <w:pPr>
              <w:pStyle w:val="S1-subpara"/>
              <w:numPr>
                <w:ilvl w:val="1"/>
                <w:numId w:val="120"/>
              </w:numPr>
              <w:spacing w:before="120" w:after="120"/>
              <w:ind w:left="630"/>
            </w:pPr>
            <w:r w:rsidRPr="004A2C5F">
              <w:t xml:space="preserve">Bidders that are state-owned enterprises or institutions in the Purchaser’s </w:t>
            </w:r>
            <w:r w:rsidR="002C6A08" w:rsidRPr="004A2C5F">
              <w:t>C</w:t>
            </w:r>
            <w:r w:rsidR="00157813" w:rsidRPr="004A2C5F">
              <w:t xml:space="preserve">ountry </w:t>
            </w:r>
            <w:r w:rsidRPr="004A2C5F">
              <w:t>may be eligible to compete and be awarded a Contract(s) only if they can establish, in a manner acceptable to the Bank, that they (</w:t>
            </w:r>
            <w:proofErr w:type="spellStart"/>
            <w:r w:rsidRPr="004A2C5F">
              <w:t>i</w:t>
            </w:r>
            <w:proofErr w:type="spellEnd"/>
            <w:r w:rsidRPr="004A2C5F">
              <w:t xml:space="preserve">) are legally and financially autonomous (ii) operate under commercial law, and (iii) </w:t>
            </w:r>
            <w:r w:rsidRPr="004A2C5F">
              <w:rPr>
                <w:spacing w:val="-5"/>
              </w:rPr>
              <w:t xml:space="preserve">are not under supervision of the Purchaser. </w:t>
            </w:r>
          </w:p>
          <w:p w14:paraId="7523A910" w14:textId="77777777" w:rsidR="00ED0D94" w:rsidRPr="004A2C5F" w:rsidRDefault="00ED0D94">
            <w:pPr>
              <w:pStyle w:val="S1-subpara"/>
              <w:numPr>
                <w:ilvl w:val="1"/>
                <w:numId w:val="120"/>
              </w:numPr>
              <w:spacing w:before="120" w:after="120"/>
              <w:ind w:left="630"/>
            </w:pPr>
            <w:r w:rsidRPr="004A2C5F">
              <w:t xml:space="preserve">A Bidder shall not be under suspension from </w:t>
            </w:r>
            <w:r w:rsidR="000E14F1" w:rsidRPr="004A2C5F">
              <w:t>Bid</w:t>
            </w:r>
            <w:r w:rsidRPr="004A2C5F">
              <w:t xml:space="preserve">ding by the Purchaser as the result of the operation of a </w:t>
            </w:r>
            <w:r w:rsidR="00A138A7" w:rsidRPr="004A2C5F">
              <w:rPr>
                <w:bCs/>
              </w:rPr>
              <w:t xml:space="preserve">Bid–Securing </w:t>
            </w:r>
            <w:r w:rsidR="00787B58" w:rsidRPr="004A2C5F">
              <w:rPr>
                <w:bCs/>
              </w:rPr>
              <w:t>Declaration</w:t>
            </w:r>
            <w:r w:rsidR="00787B58" w:rsidRPr="004A2C5F">
              <w:rPr>
                <w:bCs/>
                <w:color w:val="000000" w:themeColor="text1"/>
              </w:rPr>
              <w:t xml:space="preserve"> </w:t>
            </w:r>
            <w:r w:rsidR="00A138A7" w:rsidRPr="004A2C5F">
              <w:rPr>
                <w:bCs/>
                <w:color w:val="000000" w:themeColor="text1"/>
              </w:rPr>
              <w:t>or Proposal-Securing</w:t>
            </w:r>
            <w:r w:rsidR="00A138A7" w:rsidRPr="004A2C5F">
              <w:rPr>
                <w:bCs/>
              </w:rPr>
              <w:t xml:space="preserve"> Declaration.</w:t>
            </w:r>
          </w:p>
          <w:p w14:paraId="7419B6B5" w14:textId="0BA06DA2" w:rsidR="001C3020" w:rsidRPr="004A2C5F" w:rsidRDefault="00ED0D94">
            <w:pPr>
              <w:pStyle w:val="S1-subpara"/>
              <w:numPr>
                <w:ilvl w:val="1"/>
                <w:numId w:val="120"/>
              </w:numPr>
              <w:spacing w:before="120" w:after="120"/>
              <w:ind w:left="630"/>
            </w:pPr>
            <w:r w:rsidRPr="004A2C5F">
              <w:t>Firms and individuals may be ineligible if so indicated in Section V</w:t>
            </w:r>
            <w:r w:rsidR="00C9592D">
              <w:t>, Eligible Countries,</w:t>
            </w:r>
            <w:r w:rsidRPr="004A2C5F">
              <w:t xml:space="preserve"> and (a) 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 (b) 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w:t>
            </w:r>
            <w:r w:rsidR="00AE2BBD" w:rsidRPr="004A2C5F">
              <w:t xml:space="preserve">on, or entity in that country. </w:t>
            </w:r>
          </w:p>
          <w:p w14:paraId="19832D2D" w14:textId="77777777" w:rsidR="00ED0D94" w:rsidRPr="004A2C5F" w:rsidRDefault="00ED0D94">
            <w:pPr>
              <w:pStyle w:val="S1-subpara"/>
              <w:numPr>
                <w:ilvl w:val="1"/>
                <w:numId w:val="120"/>
              </w:numPr>
              <w:spacing w:before="120" w:after="120"/>
              <w:ind w:left="630"/>
            </w:pPr>
            <w:r w:rsidRPr="004A2C5F">
              <w:t xml:space="preserve">A Bidder shall provide such </w:t>
            </w:r>
            <w:r w:rsidR="003E34F2" w:rsidRPr="004A2C5F">
              <w:t xml:space="preserve">documentary </w:t>
            </w:r>
            <w:r w:rsidRPr="004A2C5F">
              <w:t>evidence of eligibility satisfactory to the Purchaser, as the Purchaser shall reasonably request.</w:t>
            </w:r>
          </w:p>
          <w:p w14:paraId="5868CEB8" w14:textId="77777777" w:rsidR="00AE2BBD" w:rsidRPr="004A2C5F" w:rsidRDefault="00DE7071">
            <w:pPr>
              <w:pStyle w:val="S1-subpara"/>
              <w:numPr>
                <w:ilvl w:val="1"/>
                <w:numId w:val="120"/>
              </w:numPr>
              <w:spacing w:before="120" w:after="120"/>
              <w:ind w:left="630"/>
            </w:pPr>
            <w:r w:rsidRPr="004A2C5F">
              <w:rPr>
                <w:bCs/>
              </w:rPr>
              <w:t xml:space="preserve">A firm that is under a sanction of debarment by the Borrower from being awarded a contract is eligible to participate in this </w:t>
            </w:r>
            <w:r w:rsidRPr="004B39CD">
              <w:t>procurement</w:t>
            </w:r>
            <w:r w:rsidRPr="004A2C5F">
              <w:rPr>
                <w:bCs/>
              </w:rPr>
              <w:t xml:space="preserve">, unless the Bank, at the Borrower’s request, is satisfied that the debarment; </w:t>
            </w:r>
          </w:p>
          <w:p w14:paraId="47CF4B99" w14:textId="77777777" w:rsidR="00AE2BBD" w:rsidRPr="004A2C5F" w:rsidRDefault="00DE007D">
            <w:pPr>
              <w:pStyle w:val="Sub-ClauseText"/>
              <w:numPr>
                <w:ilvl w:val="0"/>
                <w:numId w:val="107"/>
              </w:numPr>
              <w:ind w:left="986"/>
              <w:rPr>
                <w:bCs/>
              </w:rPr>
            </w:pPr>
            <w:r w:rsidRPr="004A2C5F">
              <w:rPr>
                <w:bCs/>
              </w:rPr>
              <w:lastRenderedPageBreak/>
              <w:t>relates to fraud or corruption;</w:t>
            </w:r>
            <w:r w:rsidR="00DE7071" w:rsidRPr="004A2C5F">
              <w:rPr>
                <w:bCs/>
              </w:rPr>
              <w:t xml:space="preserve"> and </w:t>
            </w:r>
          </w:p>
          <w:p w14:paraId="769415DA" w14:textId="77777777" w:rsidR="00DE7071" w:rsidRPr="004A2C5F" w:rsidRDefault="00DE7071">
            <w:pPr>
              <w:pStyle w:val="Sub-ClauseText"/>
              <w:numPr>
                <w:ilvl w:val="0"/>
                <w:numId w:val="107"/>
              </w:numPr>
              <w:ind w:left="986"/>
            </w:pPr>
            <w:r w:rsidRPr="004A2C5F">
              <w:rPr>
                <w:bCs/>
              </w:rPr>
              <w:t>followed a judicial or administrative proceeding that afforded the firm adequate due process.</w:t>
            </w:r>
          </w:p>
        </w:tc>
      </w:tr>
      <w:tr w:rsidR="00ED0D94" w:rsidRPr="004A2C5F" w14:paraId="764E089C" w14:textId="77777777" w:rsidTr="00923342">
        <w:tc>
          <w:tcPr>
            <w:tcW w:w="2776" w:type="dxa"/>
          </w:tcPr>
          <w:p w14:paraId="5C088925" w14:textId="77777777" w:rsidR="00ED0D94" w:rsidRPr="004A2C5F" w:rsidRDefault="00ED0D94" w:rsidP="0006396B">
            <w:pPr>
              <w:pStyle w:val="Sec1-ClausesAfter10pt1"/>
              <w:spacing w:before="120" w:after="120"/>
              <w:ind w:left="337"/>
            </w:pPr>
            <w:bookmarkStart w:id="48" w:name="_Toc438438824"/>
            <w:bookmarkStart w:id="49" w:name="_Toc438532568"/>
            <w:bookmarkStart w:id="50" w:name="_Toc438733968"/>
            <w:bookmarkStart w:id="51" w:name="_Toc438907009"/>
            <w:bookmarkStart w:id="52" w:name="_Toc438907208"/>
            <w:bookmarkStart w:id="53" w:name="_Toc348000786"/>
            <w:bookmarkStart w:id="54" w:name="_Toc135756288"/>
            <w:r w:rsidRPr="004A2C5F">
              <w:lastRenderedPageBreak/>
              <w:t>Eligible Goods and Related Services</w:t>
            </w:r>
            <w:bookmarkEnd w:id="48"/>
            <w:bookmarkEnd w:id="49"/>
            <w:bookmarkEnd w:id="50"/>
            <w:bookmarkEnd w:id="51"/>
            <w:bookmarkEnd w:id="52"/>
            <w:bookmarkEnd w:id="53"/>
            <w:bookmarkEnd w:id="54"/>
          </w:p>
        </w:tc>
        <w:tc>
          <w:tcPr>
            <w:tcW w:w="6584" w:type="dxa"/>
            <w:gridSpan w:val="2"/>
          </w:tcPr>
          <w:p w14:paraId="4E82457B" w14:textId="77777777" w:rsidR="00ED0D94" w:rsidRPr="004A2C5F" w:rsidRDefault="00ED0D94">
            <w:pPr>
              <w:pStyle w:val="S1-subpara"/>
              <w:numPr>
                <w:ilvl w:val="1"/>
                <w:numId w:val="120"/>
              </w:numPr>
              <w:spacing w:before="120" w:after="120"/>
              <w:ind w:left="630"/>
            </w:pPr>
            <w:r w:rsidRPr="004A2C5F">
              <w:t>All the Goods and Related Services to be supplied under the Contract and financed by the Bank may have their origin in any country in accordance with Section V, Eligible Countries.</w:t>
            </w:r>
          </w:p>
          <w:p w14:paraId="76B04EE1" w14:textId="77777777" w:rsidR="00ED0D94" w:rsidRPr="004A2C5F" w:rsidRDefault="00ED0D94">
            <w:pPr>
              <w:pStyle w:val="S1-subpara"/>
              <w:numPr>
                <w:ilvl w:val="1"/>
                <w:numId w:val="120"/>
              </w:numPr>
              <w:spacing w:before="120" w:after="120"/>
              <w:ind w:left="630"/>
            </w:pPr>
            <w:r w:rsidRPr="004A2C5F">
              <w:t xml:space="preserve">For purposes of this </w:t>
            </w:r>
            <w:r w:rsidR="00AC5335" w:rsidRPr="004A2C5F">
              <w:t>ITB</w:t>
            </w:r>
            <w:r w:rsidRPr="004A2C5F">
              <w:t>, the term “goods” includes commodities, raw material, machinery, equipment, and industrial plants; and “related services” includes services such as insurance, installation, training, and initial maintenance.</w:t>
            </w:r>
          </w:p>
          <w:p w14:paraId="64CF0DB7" w14:textId="77777777" w:rsidR="00ED0D94" w:rsidRPr="004A2C5F" w:rsidRDefault="00ED0D94">
            <w:pPr>
              <w:pStyle w:val="S1-subpara"/>
              <w:numPr>
                <w:ilvl w:val="1"/>
                <w:numId w:val="120"/>
              </w:numPr>
              <w:spacing w:before="120" w:after="120"/>
              <w:ind w:left="630"/>
            </w:pPr>
            <w:r w:rsidRPr="004A2C5F">
              <w:t>The term “origin” means the country where the goods have been mined, grown, cultivated, produced, manufactured or processed; or, through manufacture, processing, or assembly, another commercially recognized article results that differs substantially in its basic characteristics from its components.</w:t>
            </w:r>
          </w:p>
        </w:tc>
      </w:tr>
      <w:tr w:rsidR="005116BD" w:rsidRPr="004A2C5F" w14:paraId="76BDE115" w14:textId="77777777" w:rsidTr="00EC0555">
        <w:tc>
          <w:tcPr>
            <w:tcW w:w="9360" w:type="dxa"/>
            <w:gridSpan w:val="3"/>
          </w:tcPr>
          <w:p w14:paraId="50DAD8D9" w14:textId="77777777" w:rsidR="005116BD" w:rsidRPr="004A2C5F" w:rsidRDefault="005116BD" w:rsidP="00AB0696">
            <w:pPr>
              <w:pStyle w:val="BodyText2"/>
            </w:pPr>
            <w:bookmarkStart w:id="55" w:name="_Toc505659524"/>
            <w:bookmarkStart w:id="56" w:name="_Toc348000787"/>
            <w:bookmarkStart w:id="57" w:name="_Toc451286563"/>
            <w:bookmarkStart w:id="58" w:name="_Toc135756289"/>
            <w:r w:rsidRPr="004A2C5F">
              <w:t>B. Contents of Request for Bids Document</w:t>
            </w:r>
            <w:bookmarkEnd w:id="55"/>
            <w:bookmarkEnd w:id="56"/>
            <w:bookmarkEnd w:id="57"/>
            <w:bookmarkEnd w:id="58"/>
          </w:p>
        </w:tc>
      </w:tr>
      <w:tr w:rsidR="00ED0D94" w:rsidRPr="004A2C5F" w14:paraId="59D9C7C9" w14:textId="77777777" w:rsidTr="00923342">
        <w:tc>
          <w:tcPr>
            <w:tcW w:w="2776" w:type="dxa"/>
          </w:tcPr>
          <w:p w14:paraId="6D70E42D" w14:textId="77777777" w:rsidR="00ED0D94" w:rsidRPr="004A2C5F" w:rsidRDefault="00ED0D94" w:rsidP="0006396B">
            <w:pPr>
              <w:pStyle w:val="Sec1-ClausesAfter10pt1"/>
              <w:spacing w:before="120" w:after="120"/>
              <w:ind w:left="337"/>
            </w:pPr>
            <w:bookmarkStart w:id="59" w:name="_Toc348000788"/>
            <w:bookmarkStart w:id="60" w:name="_Toc135756290"/>
            <w:bookmarkStart w:id="61" w:name="_Toc438438826"/>
            <w:bookmarkStart w:id="62" w:name="_Toc438532574"/>
            <w:bookmarkStart w:id="63" w:name="_Toc438733970"/>
            <w:bookmarkStart w:id="64" w:name="_Toc438907010"/>
            <w:bookmarkStart w:id="65" w:name="_Toc438907209"/>
            <w:r w:rsidRPr="004A2C5F">
              <w:t xml:space="preserve">Sections of </w:t>
            </w:r>
            <w:r w:rsidR="00706F9F" w:rsidRPr="004A2C5F">
              <w:t>Bidding</w:t>
            </w:r>
            <w:r w:rsidRPr="004A2C5F">
              <w:t xml:space="preserve"> Document</w:t>
            </w:r>
            <w:bookmarkEnd w:id="59"/>
            <w:bookmarkEnd w:id="60"/>
          </w:p>
          <w:bookmarkEnd w:id="61"/>
          <w:bookmarkEnd w:id="62"/>
          <w:bookmarkEnd w:id="63"/>
          <w:bookmarkEnd w:id="64"/>
          <w:bookmarkEnd w:id="65"/>
          <w:p w14:paraId="1EEE94CD" w14:textId="77777777" w:rsidR="00ED0D94" w:rsidRPr="004A2C5F" w:rsidRDefault="00ED0D94" w:rsidP="00AB0696">
            <w:pPr>
              <w:pStyle w:val="i"/>
              <w:keepNext/>
              <w:suppressAutoHyphens w:val="0"/>
              <w:spacing w:before="120" w:after="120"/>
              <w:rPr>
                <w:rFonts w:ascii="Times New Roman" w:hAnsi="Times New Roman"/>
                <w:b/>
              </w:rPr>
            </w:pPr>
          </w:p>
        </w:tc>
        <w:tc>
          <w:tcPr>
            <w:tcW w:w="6584" w:type="dxa"/>
            <w:gridSpan w:val="2"/>
          </w:tcPr>
          <w:p w14:paraId="41CF3917" w14:textId="77777777" w:rsidR="00ED0D94" w:rsidRPr="004A2C5F" w:rsidRDefault="00ED0D94">
            <w:pPr>
              <w:pStyle w:val="S1-subpara"/>
              <w:numPr>
                <w:ilvl w:val="1"/>
                <w:numId w:val="120"/>
              </w:numPr>
              <w:spacing w:before="120" w:after="120"/>
              <w:ind w:left="630"/>
            </w:pPr>
            <w:r w:rsidRPr="004A2C5F">
              <w:t xml:space="preserve">The </w:t>
            </w:r>
            <w:r w:rsidR="00706F9F" w:rsidRPr="004A2C5F">
              <w:t xml:space="preserve">bidding </w:t>
            </w:r>
            <w:r w:rsidR="00E41492" w:rsidRPr="004A2C5F">
              <w:t>document</w:t>
            </w:r>
            <w:r w:rsidRPr="004A2C5F">
              <w:t xml:space="preserve"> </w:t>
            </w:r>
            <w:proofErr w:type="gramStart"/>
            <w:r w:rsidRPr="004A2C5F">
              <w:t>consist</w:t>
            </w:r>
            <w:proofErr w:type="gramEnd"/>
            <w:r w:rsidRPr="004A2C5F">
              <w:t xml:space="preserve"> of Parts 1, 2, and 3, which include all the </w:t>
            </w:r>
            <w:r w:rsidR="002533A6" w:rsidRPr="004A2C5F">
              <w:t>s</w:t>
            </w:r>
            <w:r w:rsidRPr="004A2C5F">
              <w:t>ections indicated below, and should be read in conjunction with any Addenda issued in accordance with ITB 8.</w:t>
            </w:r>
          </w:p>
          <w:p w14:paraId="45CDFF2C" w14:textId="77777777" w:rsidR="00ED0D94" w:rsidRPr="004A2C5F" w:rsidRDefault="00ED0D94" w:rsidP="00AB0696">
            <w:pPr>
              <w:tabs>
                <w:tab w:val="left" w:pos="1152"/>
                <w:tab w:val="left" w:pos="2502"/>
              </w:tabs>
              <w:spacing w:before="120" w:after="120"/>
              <w:ind w:left="612"/>
              <w:rPr>
                <w:b/>
              </w:rPr>
            </w:pPr>
            <w:r w:rsidRPr="004A2C5F">
              <w:rPr>
                <w:b/>
              </w:rPr>
              <w:t xml:space="preserve">PART </w:t>
            </w:r>
            <w:r w:rsidR="00913434" w:rsidRPr="004A2C5F">
              <w:rPr>
                <w:b/>
              </w:rPr>
              <w:t>1 Bidding</w:t>
            </w:r>
            <w:r w:rsidRPr="004A2C5F">
              <w:rPr>
                <w:b/>
              </w:rPr>
              <w:t xml:space="preserve"> Procedures</w:t>
            </w:r>
          </w:p>
          <w:p w14:paraId="0AC31055" w14:textId="77777777" w:rsidR="00ED0D94" w:rsidRPr="004A2C5F" w:rsidRDefault="00ED0D94" w:rsidP="00AB0696">
            <w:pPr>
              <w:numPr>
                <w:ilvl w:val="0"/>
                <w:numId w:val="2"/>
              </w:numPr>
              <w:tabs>
                <w:tab w:val="left" w:pos="1602"/>
                <w:tab w:val="left" w:pos="2502"/>
              </w:tabs>
              <w:spacing w:before="120" w:after="120"/>
              <w:ind w:left="1598" w:hanging="446"/>
            </w:pPr>
            <w:r w:rsidRPr="004A2C5F">
              <w:t>Section I</w:t>
            </w:r>
            <w:r w:rsidR="00494D85" w:rsidRPr="004A2C5F">
              <w:t xml:space="preserve"> - </w:t>
            </w:r>
            <w:r w:rsidRPr="004A2C5F">
              <w:t>Instructions to Bidders (ITB)</w:t>
            </w:r>
          </w:p>
          <w:p w14:paraId="78563C15" w14:textId="77777777" w:rsidR="00ED0D94" w:rsidRPr="004A2C5F" w:rsidRDefault="00ED0D94" w:rsidP="00AB0696">
            <w:pPr>
              <w:numPr>
                <w:ilvl w:val="0"/>
                <w:numId w:val="3"/>
              </w:numPr>
              <w:tabs>
                <w:tab w:val="left" w:pos="1602"/>
                <w:tab w:val="left" w:pos="2502"/>
              </w:tabs>
              <w:spacing w:before="120" w:after="120"/>
              <w:ind w:left="1598" w:hanging="446"/>
            </w:pPr>
            <w:r w:rsidRPr="004A2C5F">
              <w:t>Section II</w:t>
            </w:r>
            <w:r w:rsidR="00494D85" w:rsidRPr="004A2C5F">
              <w:t xml:space="preserve"> - </w:t>
            </w:r>
            <w:r w:rsidRPr="004A2C5F">
              <w:t>Bidding Data Sheet (BDS)</w:t>
            </w:r>
          </w:p>
          <w:p w14:paraId="1F4BDC1B" w14:textId="77777777" w:rsidR="00ED0D94" w:rsidRPr="004A2C5F" w:rsidRDefault="00ED0D94" w:rsidP="00AB0696">
            <w:pPr>
              <w:numPr>
                <w:ilvl w:val="0"/>
                <w:numId w:val="3"/>
              </w:numPr>
              <w:tabs>
                <w:tab w:val="left" w:pos="1602"/>
                <w:tab w:val="left" w:pos="2502"/>
              </w:tabs>
              <w:spacing w:before="120" w:after="120"/>
              <w:ind w:left="1598" w:hanging="446"/>
            </w:pPr>
            <w:r w:rsidRPr="004A2C5F">
              <w:t>Section III</w:t>
            </w:r>
            <w:r w:rsidR="00494D85" w:rsidRPr="004A2C5F">
              <w:t xml:space="preserve"> - </w:t>
            </w:r>
            <w:r w:rsidRPr="004A2C5F">
              <w:t>Evaluation and Qualification Criteria</w:t>
            </w:r>
          </w:p>
          <w:p w14:paraId="3C47AFA1" w14:textId="77777777" w:rsidR="00ED0D94" w:rsidRPr="004A2C5F" w:rsidRDefault="00ED0D94" w:rsidP="00AB0696">
            <w:pPr>
              <w:numPr>
                <w:ilvl w:val="0"/>
                <w:numId w:val="4"/>
              </w:numPr>
              <w:tabs>
                <w:tab w:val="left" w:pos="1602"/>
                <w:tab w:val="left" w:pos="2502"/>
              </w:tabs>
              <w:spacing w:before="120" w:after="120"/>
              <w:ind w:left="1598" w:hanging="446"/>
            </w:pPr>
            <w:r w:rsidRPr="004A2C5F">
              <w:t>Section IV</w:t>
            </w:r>
            <w:r w:rsidR="00494D85" w:rsidRPr="004A2C5F">
              <w:t xml:space="preserve"> - </w:t>
            </w:r>
            <w:r w:rsidRPr="004A2C5F">
              <w:t>Bidding Forms</w:t>
            </w:r>
          </w:p>
          <w:p w14:paraId="252999B1" w14:textId="77777777" w:rsidR="00ED0D94" w:rsidRPr="004A2C5F" w:rsidRDefault="00ED0D94" w:rsidP="00AB0696">
            <w:pPr>
              <w:numPr>
                <w:ilvl w:val="0"/>
                <w:numId w:val="4"/>
              </w:numPr>
              <w:tabs>
                <w:tab w:val="left" w:pos="1602"/>
                <w:tab w:val="left" w:pos="2502"/>
              </w:tabs>
              <w:spacing w:before="120" w:after="120"/>
              <w:ind w:left="1598" w:hanging="446"/>
            </w:pPr>
            <w:r w:rsidRPr="004A2C5F">
              <w:t>Section V</w:t>
            </w:r>
            <w:r w:rsidR="00494D85" w:rsidRPr="004A2C5F">
              <w:t xml:space="preserve"> - </w:t>
            </w:r>
            <w:r w:rsidRPr="004A2C5F">
              <w:t>Eligible Countries</w:t>
            </w:r>
          </w:p>
          <w:p w14:paraId="47F9EBD9" w14:textId="77777777" w:rsidR="00ED0D94" w:rsidRPr="004A2C5F" w:rsidRDefault="00ED0D94" w:rsidP="00AB0696">
            <w:pPr>
              <w:numPr>
                <w:ilvl w:val="0"/>
                <w:numId w:val="7"/>
              </w:numPr>
              <w:spacing w:before="120" w:after="120"/>
              <w:ind w:left="1598" w:hanging="446"/>
              <w:jc w:val="both"/>
            </w:pPr>
            <w:r w:rsidRPr="004A2C5F">
              <w:t>Section VI</w:t>
            </w:r>
            <w:r w:rsidR="00494D85" w:rsidRPr="004A2C5F">
              <w:t xml:space="preserve"> - </w:t>
            </w:r>
            <w:r w:rsidR="00AE6F91" w:rsidRPr="004A2C5F">
              <w:t xml:space="preserve">Fraud and Corruption  </w:t>
            </w:r>
            <w:r w:rsidRPr="004A2C5F">
              <w:t xml:space="preserve">  </w:t>
            </w:r>
          </w:p>
        </w:tc>
      </w:tr>
      <w:tr w:rsidR="00ED0D94" w:rsidRPr="004A2C5F" w14:paraId="45CD5C4E" w14:textId="77777777" w:rsidTr="00923342">
        <w:tc>
          <w:tcPr>
            <w:tcW w:w="2776" w:type="dxa"/>
          </w:tcPr>
          <w:p w14:paraId="12D24FB3" w14:textId="77777777" w:rsidR="00ED0D94" w:rsidRPr="004A2C5F" w:rsidRDefault="00ED0D94" w:rsidP="00AB0696">
            <w:pPr>
              <w:spacing w:before="120" w:after="120"/>
              <w:rPr>
                <w:b/>
              </w:rPr>
            </w:pPr>
          </w:p>
        </w:tc>
        <w:tc>
          <w:tcPr>
            <w:tcW w:w="6584" w:type="dxa"/>
            <w:gridSpan w:val="2"/>
          </w:tcPr>
          <w:p w14:paraId="29484C29" w14:textId="77777777" w:rsidR="00ED0D94" w:rsidRPr="004A2C5F" w:rsidRDefault="00ED0D94" w:rsidP="00AB0696">
            <w:pPr>
              <w:tabs>
                <w:tab w:val="left" w:pos="1152"/>
                <w:tab w:val="left" w:pos="1692"/>
                <w:tab w:val="left" w:pos="2502"/>
              </w:tabs>
              <w:spacing w:before="120" w:after="120"/>
              <w:ind w:left="720"/>
              <w:rPr>
                <w:b/>
              </w:rPr>
            </w:pPr>
            <w:r w:rsidRPr="004A2C5F">
              <w:rPr>
                <w:b/>
              </w:rPr>
              <w:t xml:space="preserve">PART </w:t>
            </w:r>
            <w:r w:rsidR="00913434" w:rsidRPr="004A2C5F">
              <w:rPr>
                <w:b/>
              </w:rPr>
              <w:t>2 Supply</w:t>
            </w:r>
            <w:r w:rsidRPr="004A2C5F">
              <w:rPr>
                <w:b/>
              </w:rPr>
              <w:t xml:space="preserve"> Requirements</w:t>
            </w:r>
          </w:p>
          <w:p w14:paraId="559E9B55" w14:textId="77777777" w:rsidR="00ED0D94" w:rsidRPr="004A2C5F" w:rsidRDefault="00ED0D94" w:rsidP="00AB0696">
            <w:pPr>
              <w:numPr>
                <w:ilvl w:val="0"/>
                <w:numId w:val="5"/>
              </w:numPr>
              <w:tabs>
                <w:tab w:val="left" w:pos="1602"/>
              </w:tabs>
              <w:spacing w:before="120" w:after="120"/>
              <w:ind w:left="1598" w:hanging="446"/>
            </w:pPr>
            <w:r w:rsidRPr="004A2C5F">
              <w:t>Section VII</w:t>
            </w:r>
            <w:r w:rsidR="00494D85" w:rsidRPr="004A2C5F">
              <w:t xml:space="preserve"> - </w:t>
            </w:r>
            <w:r w:rsidRPr="004A2C5F">
              <w:t>Schedule of Requirements</w:t>
            </w:r>
          </w:p>
          <w:p w14:paraId="40B9EEEF" w14:textId="77777777" w:rsidR="00ED0D94" w:rsidRPr="004A2C5F" w:rsidRDefault="00ED0D94" w:rsidP="00AB0696">
            <w:pPr>
              <w:tabs>
                <w:tab w:val="left" w:pos="1152"/>
                <w:tab w:val="left" w:pos="1692"/>
                <w:tab w:val="left" w:pos="2502"/>
              </w:tabs>
              <w:spacing w:before="120" w:after="120"/>
              <w:ind w:left="720"/>
              <w:rPr>
                <w:b/>
              </w:rPr>
            </w:pPr>
            <w:r w:rsidRPr="004A2C5F">
              <w:rPr>
                <w:b/>
              </w:rPr>
              <w:t xml:space="preserve">PART </w:t>
            </w:r>
            <w:r w:rsidR="00913434" w:rsidRPr="004A2C5F">
              <w:rPr>
                <w:b/>
              </w:rPr>
              <w:t>3 Contract</w:t>
            </w:r>
          </w:p>
          <w:p w14:paraId="3810259C" w14:textId="77777777" w:rsidR="00ED0D94" w:rsidRPr="004A2C5F" w:rsidRDefault="00ED0D94" w:rsidP="00AB0696">
            <w:pPr>
              <w:numPr>
                <w:ilvl w:val="0"/>
                <w:numId w:val="8"/>
              </w:numPr>
              <w:tabs>
                <w:tab w:val="left" w:pos="1602"/>
              </w:tabs>
              <w:spacing w:before="120" w:after="120"/>
              <w:ind w:left="1598" w:hanging="446"/>
            </w:pPr>
            <w:r w:rsidRPr="004A2C5F">
              <w:t>Section VIII</w:t>
            </w:r>
            <w:r w:rsidR="00494D85" w:rsidRPr="004A2C5F">
              <w:t xml:space="preserve"> - </w:t>
            </w:r>
            <w:r w:rsidRPr="004A2C5F">
              <w:t>General Conditions of Contract (GCC)</w:t>
            </w:r>
          </w:p>
          <w:p w14:paraId="5E7FA2E5" w14:textId="77777777" w:rsidR="00ED0D94" w:rsidRPr="004A2C5F" w:rsidRDefault="00ED0D94" w:rsidP="00AB0696">
            <w:pPr>
              <w:numPr>
                <w:ilvl w:val="0"/>
                <w:numId w:val="7"/>
              </w:numPr>
              <w:tabs>
                <w:tab w:val="left" w:pos="1602"/>
              </w:tabs>
              <w:spacing w:before="120" w:after="120"/>
              <w:ind w:left="1598" w:hanging="446"/>
            </w:pPr>
            <w:r w:rsidRPr="004A2C5F">
              <w:lastRenderedPageBreak/>
              <w:t>Section IX</w:t>
            </w:r>
            <w:r w:rsidR="00494D85" w:rsidRPr="004A2C5F">
              <w:t xml:space="preserve"> - </w:t>
            </w:r>
            <w:r w:rsidRPr="004A2C5F">
              <w:t>Special Conditions of Contract (SCC)</w:t>
            </w:r>
          </w:p>
          <w:p w14:paraId="61990122" w14:textId="77777777" w:rsidR="00ED0D94" w:rsidRPr="004A2C5F" w:rsidRDefault="00ED0D94" w:rsidP="00AB0696">
            <w:pPr>
              <w:numPr>
                <w:ilvl w:val="0"/>
                <w:numId w:val="6"/>
              </w:numPr>
              <w:tabs>
                <w:tab w:val="left" w:pos="1602"/>
              </w:tabs>
              <w:spacing w:before="120" w:after="120"/>
              <w:ind w:left="1602" w:hanging="450"/>
            </w:pPr>
            <w:r w:rsidRPr="004A2C5F">
              <w:t>Section X</w:t>
            </w:r>
            <w:r w:rsidR="00494D85" w:rsidRPr="004A2C5F">
              <w:t xml:space="preserve"> - </w:t>
            </w:r>
            <w:r w:rsidRPr="004A2C5F">
              <w:t xml:space="preserve">Contract Forms </w:t>
            </w:r>
          </w:p>
        </w:tc>
      </w:tr>
      <w:tr w:rsidR="00ED0D94" w:rsidRPr="004A2C5F" w14:paraId="04CBFE26" w14:textId="77777777" w:rsidTr="00923342">
        <w:tc>
          <w:tcPr>
            <w:tcW w:w="2776" w:type="dxa"/>
          </w:tcPr>
          <w:p w14:paraId="725AE5D6" w14:textId="77777777" w:rsidR="00ED0D94" w:rsidRPr="004A2C5F" w:rsidRDefault="00ED0D94" w:rsidP="00AB0696">
            <w:pPr>
              <w:spacing w:before="120" w:after="120"/>
              <w:rPr>
                <w:b/>
              </w:rPr>
            </w:pPr>
          </w:p>
        </w:tc>
        <w:tc>
          <w:tcPr>
            <w:tcW w:w="6584" w:type="dxa"/>
            <w:gridSpan w:val="2"/>
          </w:tcPr>
          <w:p w14:paraId="24304A37" w14:textId="77777777" w:rsidR="00ED0D94" w:rsidRPr="004A2C5F" w:rsidRDefault="00706F9F">
            <w:pPr>
              <w:pStyle w:val="S1-subpara"/>
              <w:numPr>
                <w:ilvl w:val="1"/>
                <w:numId w:val="120"/>
              </w:numPr>
              <w:spacing w:before="120" w:after="120"/>
              <w:ind w:left="630"/>
            </w:pPr>
            <w:r w:rsidRPr="004A2C5F">
              <w:t>The Specific Procurement Notice,</w:t>
            </w:r>
            <w:r w:rsidR="001F4FEF" w:rsidRPr="004A2C5F">
              <w:t xml:space="preserve"> Request for Bids (RFB)</w:t>
            </w:r>
            <w:r w:rsidRPr="004A2C5F">
              <w:t>,</w:t>
            </w:r>
            <w:r w:rsidR="00ED0D94" w:rsidRPr="004A2C5F">
              <w:t xml:space="preserve"> issued by the Purchaser is not part of this </w:t>
            </w:r>
            <w:r w:rsidRPr="004A2C5F">
              <w:t xml:space="preserve">bidding </w:t>
            </w:r>
            <w:r w:rsidR="00E41492" w:rsidRPr="004A2C5F">
              <w:t>document</w:t>
            </w:r>
            <w:r w:rsidR="00ED0D94" w:rsidRPr="004A2C5F">
              <w:t>.</w:t>
            </w:r>
          </w:p>
          <w:p w14:paraId="6B9BE30A" w14:textId="77777777" w:rsidR="00ED0D94" w:rsidRPr="004A2C5F" w:rsidRDefault="00ED0D94">
            <w:pPr>
              <w:pStyle w:val="S1-subpara"/>
              <w:numPr>
                <w:ilvl w:val="1"/>
                <w:numId w:val="120"/>
              </w:numPr>
              <w:spacing w:before="120" w:after="120"/>
              <w:ind w:left="630"/>
            </w:pPr>
            <w:r w:rsidRPr="004A2C5F">
              <w:t xml:space="preserve">Unless obtained directly from the Purchaser, the Purchaser is not responsible for the completeness of the document, responses to requests for clarification, the Minutes of the pre-Bid meeting (if any), or Addenda to the </w:t>
            </w:r>
            <w:r w:rsidR="00706F9F" w:rsidRPr="004A2C5F">
              <w:t xml:space="preserve">bidding </w:t>
            </w:r>
            <w:r w:rsidR="00E41492" w:rsidRPr="004A2C5F">
              <w:t>document</w:t>
            </w:r>
            <w:r w:rsidRPr="004A2C5F">
              <w:t xml:space="preserve"> in accordance with ITB 8. In case of any contradiction, documents obtained directly from the Purchaser shall prevail.</w:t>
            </w:r>
          </w:p>
          <w:p w14:paraId="5661E646" w14:textId="77777777" w:rsidR="00ED0D94" w:rsidRPr="004A2C5F" w:rsidRDefault="00ED0D94">
            <w:pPr>
              <w:pStyle w:val="S1-subpara"/>
              <w:numPr>
                <w:ilvl w:val="1"/>
                <w:numId w:val="120"/>
              </w:numPr>
              <w:spacing w:before="120" w:after="120"/>
              <w:ind w:left="630"/>
            </w:pPr>
            <w:r w:rsidRPr="004A2C5F">
              <w:t xml:space="preserve">The Bidder is expected to examine all instructions, forms, terms, and specifications in the </w:t>
            </w:r>
            <w:r w:rsidR="00706F9F" w:rsidRPr="004A2C5F">
              <w:t xml:space="preserve">bidding </w:t>
            </w:r>
            <w:r w:rsidR="00E41492" w:rsidRPr="004A2C5F">
              <w:t>document</w:t>
            </w:r>
            <w:r w:rsidRPr="004A2C5F">
              <w:t xml:space="preserve"> and to furnish with its Bid all information or documentation as is required by the </w:t>
            </w:r>
            <w:r w:rsidR="00706F9F" w:rsidRPr="004A2C5F">
              <w:t xml:space="preserve">bidding </w:t>
            </w:r>
            <w:r w:rsidR="00E41492" w:rsidRPr="004A2C5F">
              <w:t>document</w:t>
            </w:r>
            <w:r w:rsidRPr="004A2C5F">
              <w:t>.</w:t>
            </w:r>
          </w:p>
        </w:tc>
      </w:tr>
      <w:tr w:rsidR="00ED0D94" w:rsidRPr="004A2C5F" w14:paraId="341DA144" w14:textId="77777777" w:rsidTr="00923342">
        <w:tc>
          <w:tcPr>
            <w:tcW w:w="2776" w:type="dxa"/>
          </w:tcPr>
          <w:p w14:paraId="20E1AECE" w14:textId="77777777" w:rsidR="00ED0D94" w:rsidRPr="004A2C5F" w:rsidRDefault="00ED0D94" w:rsidP="0006396B">
            <w:pPr>
              <w:pStyle w:val="Sec1-ClausesAfter10pt1"/>
              <w:spacing w:before="120" w:after="120"/>
              <w:ind w:left="337"/>
            </w:pPr>
            <w:bookmarkStart w:id="66" w:name="_Toc438438827"/>
            <w:bookmarkStart w:id="67" w:name="_Toc438532575"/>
            <w:bookmarkStart w:id="68" w:name="_Toc438733971"/>
            <w:bookmarkStart w:id="69" w:name="_Toc438907011"/>
            <w:bookmarkStart w:id="70" w:name="_Toc438907210"/>
            <w:bookmarkStart w:id="71" w:name="_Toc348000789"/>
            <w:bookmarkStart w:id="72" w:name="_Toc135756291"/>
            <w:r w:rsidRPr="004A2C5F">
              <w:t xml:space="preserve">Clarification of </w:t>
            </w:r>
            <w:bookmarkEnd w:id="66"/>
            <w:bookmarkEnd w:id="67"/>
            <w:bookmarkEnd w:id="68"/>
            <w:bookmarkEnd w:id="69"/>
            <w:bookmarkEnd w:id="70"/>
            <w:bookmarkEnd w:id="71"/>
            <w:r w:rsidR="00706F9F" w:rsidRPr="004A2C5F">
              <w:t xml:space="preserve">Bidding </w:t>
            </w:r>
            <w:r w:rsidRPr="004A2C5F">
              <w:t>Document</w:t>
            </w:r>
            <w:bookmarkEnd w:id="72"/>
          </w:p>
        </w:tc>
        <w:tc>
          <w:tcPr>
            <w:tcW w:w="6584" w:type="dxa"/>
            <w:gridSpan w:val="2"/>
          </w:tcPr>
          <w:p w14:paraId="0CFBD4C1" w14:textId="77777777" w:rsidR="00ED0D94" w:rsidRPr="004A2C5F" w:rsidRDefault="00ED0D94">
            <w:pPr>
              <w:pStyle w:val="S1-subpara"/>
              <w:numPr>
                <w:ilvl w:val="1"/>
                <w:numId w:val="120"/>
              </w:numPr>
              <w:spacing w:before="120" w:after="120"/>
              <w:ind w:left="630"/>
              <w:rPr>
                <w:b/>
              </w:rPr>
            </w:pPr>
            <w:r w:rsidRPr="004A2C5F">
              <w:t xml:space="preserve">A Bidder requiring any clarification of the </w:t>
            </w:r>
            <w:r w:rsidR="00706F9F" w:rsidRPr="004A2C5F">
              <w:t xml:space="preserve">bidding </w:t>
            </w:r>
            <w:r w:rsidR="00E41492" w:rsidRPr="004A2C5F">
              <w:t>document</w:t>
            </w:r>
            <w:r w:rsidRPr="004A2C5F">
              <w:t xml:space="preserve"> shall contact the Purchaser in writing at the Purchaser’s address </w:t>
            </w:r>
            <w:r w:rsidRPr="004A2C5F">
              <w:rPr>
                <w:bCs/>
              </w:rPr>
              <w:t>specified</w:t>
            </w:r>
            <w:r w:rsidRPr="004A2C5F">
              <w:rPr>
                <w:b/>
                <w:bCs/>
              </w:rPr>
              <w:t xml:space="preserve"> in the</w:t>
            </w:r>
            <w:r w:rsidRPr="004A2C5F">
              <w:t xml:space="preserve"> </w:t>
            </w:r>
            <w:r w:rsidRPr="004A2C5F">
              <w:rPr>
                <w:b/>
              </w:rPr>
              <w:t>BDS</w:t>
            </w:r>
            <w:r w:rsidRPr="004A2C5F">
              <w:t xml:space="preserve">. The Purchaser will respond in writing to any request for clarification, provided that such request is received prior to the deadline for submission of </w:t>
            </w:r>
            <w:r w:rsidR="000E14F1" w:rsidRPr="004A2C5F">
              <w:t>Bid</w:t>
            </w:r>
            <w:r w:rsidRPr="004A2C5F">
              <w:t>s within a period specified</w:t>
            </w:r>
            <w:r w:rsidRPr="004A2C5F">
              <w:rPr>
                <w:b/>
              </w:rPr>
              <w:t xml:space="preserve"> in the BDS.</w:t>
            </w:r>
            <w:r w:rsidRPr="004A2C5F">
              <w:t xml:space="preserve"> The Purchaser shall forward copies of its response to all Bidders who have acquired the </w:t>
            </w:r>
            <w:r w:rsidR="00706F9F" w:rsidRPr="004A2C5F">
              <w:t xml:space="preserve">bidding </w:t>
            </w:r>
            <w:r w:rsidR="00E41492" w:rsidRPr="004A2C5F">
              <w:t>document</w:t>
            </w:r>
            <w:r w:rsidRPr="004A2C5F">
              <w:t xml:space="preserve"> in accordance with ITB 6.3, including a description of the inquiry but without identifying its source. If </w:t>
            </w:r>
            <w:proofErr w:type="gramStart"/>
            <w:r w:rsidRPr="004A2C5F">
              <w:t>so</w:t>
            </w:r>
            <w:proofErr w:type="gramEnd"/>
            <w:r w:rsidRPr="004A2C5F">
              <w:t xml:space="preserve"> specified</w:t>
            </w:r>
            <w:r w:rsidRPr="004A2C5F">
              <w:rPr>
                <w:b/>
              </w:rPr>
              <w:t xml:space="preserve"> in the BDS</w:t>
            </w:r>
            <w:r w:rsidRPr="004A2C5F">
              <w:t>, the Purchaser shall also promptly publish its response at the web page identified</w:t>
            </w:r>
            <w:r w:rsidRPr="004A2C5F">
              <w:rPr>
                <w:b/>
              </w:rPr>
              <w:t xml:space="preserve"> in the BDS</w:t>
            </w:r>
            <w:r w:rsidRPr="004A2C5F">
              <w:t xml:space="preserve">. Should the clarification result in changes to the essential elements of the </w:t>
            </w:r>
            <w:r w:rsidR="00706F9F" w:rsidRPr="004A2C5F">
              <w:t>bidding</w:t>
            </w:r>
            <w:r w:rsidR="00E41492" w:rsidRPr="004A2C5F">
              <w:t xml:space="preserve"> document</w:t>
            </w:r>
            <w:r w:rsidRPr="004A2C5F">
              <w:t xml:space="preserve">, the Purchaser shall amend the </w:t>
            </w:r>
            <w:r w:rsidR="00706F9F" w:rsidRPr="004A2C5F">
              <w:t>bidding</w:t>
            </w:r>
            <w:r w:rsidR="00E41492" w:rsidRPr="004A2C5F">
              <w:t xml:space="preserve"> document</w:t>
            </w:r>
            <w:r w:rsidRPr="004A2C5F">
              <w:t xml:space="preserve"> following the procedure under ITB 8 and ITB 22.2.</w:t>
            </w:r>
          </w:p>
        </w:tc>
      </w:tr>
      <w:tr w:rsidR="00ED0D94" w:rsidRPr="004A2C5F" w14:paraId="00BC057C" w14:textId="77777777" w:rsidTr="00923342">
        <w:tc>
          <w:tcPr>
            <w:tcW w:w="2776" w:type="dxa"/>
          </w:tcPr>
          <w:p w14:paraId="6FC08D89" w14:textId="77777777" w:rsidR="00ED0D94" w:rsidRPr="004A2C5F" w:rsidRDefault="00ED0D94" w:rsidP="0006396B">
            <w:pPr>
              <w:pStyle w:val="Sec1-ClausesAfter10pt1"/>
              <w:spacing w:before="120" w:after="120"/>
              <w:ind w:left="337"/>
            </w:pPr>
            <w:bookmarkStart w:id="73" w:name="_Toc438438828"/>
            <w:bookmarkStart w:id="74" w:name="_Toc438532576"/>
            <w:bookmarkStart w:id="75" w:name="_Toc438733972"/>
            <w:bookmarkStart w:id="76" w:name="_Toc438907012"/>
            <w:bookmarkStart w:id="77" w:name="_Toc438907211"/>
            <w:bookmarkStart w:id="78" w:name="_Toc348000790"/>
            <w:bookmarkStart w:id="79" w:name="_Toc135756292"/>
            <w:r w:rsidRPr="004A2C5F">
              <w:t xml:space="preserve">Amendment of </w:t>
            </w:r>
            <w:r w:rsidR="00706F9F" w:rsidRPr="004A2C5F">
              <w:t>Bidding</w:t>
            </w:r>
            <w:r w:rsidRPr="004A2C5F">
              <w:t xml:space="preserve"> Document</w:t>
            </w:r>
            <w:bookmarkEnd w:id="73"/>
            <w:bookmarkEnd w:id="74"/>
            <w:bookmarkEnd w:id="75"/>
            <w:bookmarkEnd w:id="76"/>
            <w:bookmarkEnd w:id="77"/>
            <w:bookmarkEnd w:id="78"/>
            <w:bookmarkEnd w:id="79"/>
          </w:p>
        </w:tc>
        <w:tc>
          <w:tcPr>
            <w:tcW w:w="6584" w:type="dxa"/>
            <w:gridSpan w:val="2"/>
          </w:tcPr>
          <w:p w14:paraId="4902A6D2" w14:textId="77777777" w:rsidR="00ED0D94" w:rsidRPr="004A2C5F" w:rsidRDefault="00ED0D94">
            <w:pPr>
              <w:pStyle w:val="S1-subpara"/>
              <w:numPr>
                <w:ilvl w:val="1"/>
                <w:numId w:val="120"/>
              </w:numPr>
              <w:spacing w:before="120" w:after="120"/>
              <w:ind w:left="630"/>
            </w:pPr>
            <w:r w:rsidRPr="004A2C5F">
              <w:t xml:space="preserve">At any time prior to the deadline for submission of </w:t>
            </w:r>
            <w:r w:rsidR="000E14F1" w:rsidRPr="004A2C5F">
              <w:t>Bid</w:t>
            </w:r>
            <w:r w:rsidRPr="004A2C5F">
              <w:t xml:space="preserve">s, the Purchaser may amend the </w:t>
            </w:r>
            <w:r w:rsidR="00706F9F" w:rsidRPr="004A2C5F">
              <w:t>bidding</w:t>
            </w:r>
            <w:r w:rsidR="00E41492" w:rsidRPr="004A2C5F">
              <w:t xml:space="preserve"> document</w:t>
            </w:r>
            <w:r w:rsidRPr="004A2C5F">
              <w:t xml:space="preserve"> by issuing addenda.</w:t>
            </w:r>
          </w:p>
          <w:p w14:paraId="05C6AF6B" w14:textId="77777777" w:rsidR="00ED0D94" w:rsidRPr="004A2C5F" w:rsidRDefault="00ED0D94">
            <w:pPr>
              <w:pStyle w:val="S1-subpara"/>
              <w:numPr>
                <w:ilvl w:val="1"/>
                <w:numId w:val="120"/>
              </w:numPr>
              <w:spacing w:before="120" w:after="120"/>
              <w:ind w:left="630"/>
            </w:pPr>
            <w:r w:rsidRPr="004A2C5F">
              <w:t xml:space="preserve">Any addendum issued shall be part of the </w:t>
            </w:r>
            <w:r w:rsidR="00706F9F" w:rsidRPr="004A2C5F">
              <w:t>bidding</w:t>
            </w:r>
            <w:r w:rsidR="00E41492" w:rsidRPr="004A2C5F">
              <w:t xml:space="preserve"> document</w:t>
            </w:r>
            <w:r w:rsidRPr="004A2C5F">
              <w:t xml:space="preserve"> and shall be communicated in writing to all who have obtained the </w:t>
            </w:r>
            <w:r w:rsidR="00706F9F" w:rsidRPr="004A2C5F">
              <w:t>bidding</w:t>
            </w:r>
            <w:r w:rsidR="00E41492" w:rsidRPr="004A2C5F">
              <w:t xml:space="preserve"> document</w:t>
            </w:r>
            <w:r w:rsidRPr="004A2C5F">
              <w:t xml:space="preserve"> from the Purchaser in accordance with ITB 6.3. The Purchaser shall also promptly publish the addendum on the Purchaser’s web page in accordance with ITB 7.1. </w:t>
            </w:r>
          </w:p>
          <w:p w14:paraId="32444947" w14:textId="77777777" w:rsidR="00ED0D94" w:rsidRPr="004A2C5F" w:rsidRDefault="00ED0D94">
            <w:pPr>
              <w:pStyle w:val="S1-subpara"/>
              <w:numPr>
                <w:ilvl w:val="1"/>
                <w:numId w:val="120"/>
              </w:numPr>
              <w:spacing w:before="120" w:after="120"/>
              <w:ind w:left="630"/>
            </w:pPr>
            <w:r w:rsidRPr="004A2C5F">
              <w:lastRenderedPageBreak/>
              <w:t xml:space="preserve">To give prospective Bidders reasonable time in which to take an addendum into account in preparing their </w:t>
            </w:r>
            <w:r w:rsidR="000E14F1" w:rsidRPr="004A2C5F">
              <w:t>Bid</w:t>
            </w:r>
            <w:r w:rsidRPr="004A2C5F">
              <w:t xml:space="preserve">s, the Purchaser may, at its discretion, extend the deadline for the submission of </w:t>
            </w:r>
            <w:r w:rsidR="000E14F1" w:rsidRPr="004A2C5F">
              <w:t>Bid</w:t>
            </w:r>
            <w:r w:rsidRPr="004A2C5F">
              <w:t>s, pursuant to ITB 22.2.</w:t>
            </w:r>
          </w:p>
        </w:tc>
      </w:tr>
      <w:tr w:rsidR="005116BD" w:rsidRPr="004A2C5F" w14:paraId="7CC1CBEE" w14:textId="77777777" w:rsidTr="00EC0555">
        <w:tc>
          <w:tcPr>
            <w:tcW w:w="9360" w:type="dxa"/>
            <w:gridSpan w:val="3"/>
          </w:tcPr>
          <w:p w14:paraId="36B5EFEB" w14:textId="77777777" w:rsidR="005116BD" w:rsidRPr="004A2C5F" w:rsidRDefault="005116BD" w:rsidP="00AB0696">
            <w:pPr>
              <w:pStyle w:val="BodyText2"/>
              <w:rPr>
                <w:b w:val="0"/>
              </w:rPr>
            </w:pPr>
            <w:bookmarkStart w:id="80" w:name="_Toc505659525"/>
            <w:bookmarkStart w:id="81" w:name="_Toc348000791"/>
            <w:bookmarkStart w:id="82" w:name="_Toc451286564"/>
            <w:bookmarkStart w:id="83" w:name="_Toc135756293"/>
            <w:r w:rsidRPr="004A2C5F">
              <w:lastRenderedPageBreak/>
              <w:t>C. Preparation of Bids</w:t>
            </w:r>
            <w:bookmarkEnd w:id="80"/>
            <w:bookmarkEnd w:id="81"/>
            <w:bookmarkEnd w:id="82"/>
            <w:bookmarkEnd w:id="83"/>
          </w:p>
        </w:tc>
      </w:tr>
      <w:tr w:rsidR="00ED0D94" w:rsidRPr="004A2C5F" w14:paraId="34331EB3" w14:textId="77777777" w:rsidTr="00923342">
        <w:tc>
          <w:tcPr>
            <w:tcW w:w="2776" w:type="dxa"/>
          </w:tcPr>
          <w:p w14:paraId="31B96731" w14:textId="77777777" w:rsidR="00ED0D94" w:rsidRPr="004A2C5F" w:rsidRDefault="00ED0D94" w:rsidP="0006396B">
            <w:pPr>
              <w:pStyle w:val="Sec1-ClausesAfter10pt1"/>
              <w:spacing w:before="120" w:after="120"/>
              <w:ind w:left="337"/>
            </w:pPr>
            <w:bookmarkStart w:id="84" w:name="_Toc438438830"/>
            <w:bookmarkStart w:id="85" w:name="_Toc438532578"/>
            <w:bookmarkStart w:id="86" w:name="_Toc438733974"/>
            <w:bookmarkStart w:id="87" w:name="_Toc438907013"/>
            <w:bookmarkStart w:id="88" w:name="_Toc438907212"/>
            <w:bookmarkStart w:id="89" w:name="_Toc348000792"/>
            <w:bookmarkStart w:id="90" w:name="_Toc135756294"/>
            <w:r w:rsidRPr="004A2C5F">
              <w:t>Cost of Bidding</w:t>
            </w:r>
            <w:bookmarkEnd w:id="84"/>
            <w:bookmarkEnd w:id="85"/>
            <w:bookmarkEnd w:id="86"/>
            <w:bookmarkEnd w:id="87"/>
            <w:bookmarkEnd w:id="88"/>
            <w:bookmarkEnd w:id="89"/>
            <w:bookmarkEnd w:id="90"/>
          </w:p>
        </w:tc>
        <w:tc>
          <w:tcPr>
            <w:tcW w:w="6584" w:type="dxa"/>
            <w:gridSpan w:val="2"/>
          </w:tcPr>
          <w:p w14:paraId="30B894D9" w14:textId="77777777" w:rsidR="00ED0D94" w:rsidRPr="004A2C5F" w:rsidRDefault="00ED0D94">
            <w:pPr>
              <w:pStyle w:val="S1-subpara"/>
              <w:numPr>
                <w:ilvl w:val="1"/>
                <w:numId w:val="120"/>
              </w:numPr>
              <w:spacing w:before="120" w:after="120"/>
              <w:ind w:left="630"/>
            </w:pPr>
            <w:r w:rsidRPr="004A2C5F">
              <w:t xml:space="preserve">The Bidder shall bear all costs associated with the preparation and submission of its </w:t>
            </w:r>
            <w:r w:rsidR="000E14F1" w:rsidRPr="004A2C5F">
              <w:t>Bid</w:t>
            </w:r>
            <w:r w:rsidRPr="004A2C5F">
              <w:t xml:space="preserve">, and the Purchaser shall not be responsible or liable for those costs, regardless of the conduct or outcome of the </w:t>
            </w:r>
            <w:r w:rsidR="000E14F1" w:rsidRPr="004A2C5F">
              <w:t>Bid</w:t>
            </w:r>
            <w:r w:rsidRPr="004A2C5F">
              <w:t>ding process.</w:t>
            </w:r>
          </w:p>
        </w:tc>
      </w:tr>
      <w:tr w:rsidR="00ED0D94" w:rsidRPr="004A2C5F" w14:paraId="433AAE37" w14:textId="77777777" w:rsidTr="00923342">
        <w:tc>
          <w:tcPr>
            <w:tcW w:w="2776" w:type="dxa"/>
          </w:tcPr>
          <w:p w14:paraId="282D9903" w14:textId="77777777" w:rsidR="00ED0D94" w:rsidRPr="004A2C5F" w:rsidRDefault="00ED0D94" w:rsidP="0006396B">
            <w:pPr>
              <w:pStyle w:val="Sec1-ClausesAfter10pt1"/>
              <w:spacing w:before="120" w:after="120"/>
              <w:ind w:left="337"/>
            </w:pPr>
            <w:bookmarkStart w:id="91" w:name="_Toc438438831"/>
            <w:bookmarkStart w:id="92" w:name="_Toc438532579"/>
            <w:bookmarkStart w:id="93" w:name="_Toc438733975"/>
            <w:bookmarkStart w:id="94" w:name="_Toc438907014"/>
            <w:bookmarkStart w:id="95" w:name="_Toc438907213"/>
            <w:bookmarkStart w:id="96" w:name="_Toc348000793"/>
            <w:bookmarkStart w:id="97" w:name="_Toc135756295"/>
            <w:r w:rsidRPr="004A2C5F">
              <w:t>Language of Bid</w:t>
            </w:r>
            <w:bookmarkEnd w:id="91"/>
            <w:bookmarkEnd w:id="92"/>
            <w:bookmarkEnd w:id="93"/>
            <w:bookmarkEnd w:id="94"/>
            <w:bookmarkEnd w:id="95"/>
            <w:bookmarkEnd w:id="96"/>
            <w:bookmarkEnd w:id="97"/>
          </w:p>
        </w:tc>
        <w:tc>
          <w:tcPr>
            <w:tcW w:w="6584" w:type="dxa"/>
            <w:gridSpan w:val="2"/>
          </w:tcPr>
          <w:p w14:paraId="7853D5B6" w14:textId="77777777" w:rsidR="00ED0D94" w:rsidRPr="004A2C5F" w:rsidRDefault="00ED0D94">
            <w:pPr>
              <w:pStyle w:val="S1-subpara"/>
              <w:numPr>
                <w:ilvl w:val="1"/>
                <w:numId w:val="120"/>
              </w:numPr>
              <w:spacing w:before="120" w:after="120"/>
              <w:ind w:left="630"/>
            </w:pPr>
            <w:r w:rsidRPr="004A2C5F">
              <w:t xml:space="preserve">The Bid, as well as all correspondence and documents relating to the </w:t>
            </w:r>
            <w:r w:rsidR="000E14F1" w:rsidRPr="004A2C5F">
              <w:t>Bid</w:t>
            </w:r>
            <w:r w:rsidRPr="004A2C5F">
              <w:t xml:space="preserve"> exchanged by the Bidder and the </w:t>
            </w:r>
            <w:r w:rsidRPr="004B39CD">
              <w:rPr>
                <w:iCs/>
              </w:rPr>
              <w:t>Purchaser</w:t>
            </w:r>
            <w:r w:rsidRPr="004A2C5F">
              <w:t xml:space="preserve">, shall be written in the language </w:t>
            </w:r>
            <w:r w:rsidRPr="004A2C5F">
              <w:rPr>
                <w:bCs/>
              </w:rPr>
              <w:t>specified</w:t>
            </w:r>
            <w:r w:rsidRPr="004A2C5F">
              <w:rPr>
                <w:b/>
                <w:bCs/>
              </w:rPr>
              <w:t xml:space="preserve"> in the </w:t>
            </w:r>
            <w:r w:rsidRPr="004A2C5F">
              <w:rPr>
                <w:b/>
              </w:rPr>
              <w:t>BDS.</w:t>
            </w:r>
            <w:r w:rsidRPr="004A2C5F">
              <w:t xml:space="preserve"> Supporting documents and printed literature that are part of the Bid may be in another language provided they are accompanied by an accurate translation of the relevant passages into the language </w:t>
            </w:r>
            <w:r w:rsidRPr="004A2C5F">
              <w:rPr>
                <w:bCs/>
              </w:rPr>
              <w:t>specified</w:t>
            </w:r>
            <w:r w:rsidRPr="004A2C5F">
              <w:rPr>
                <w:b/>
                <w:bCs/>
              </w:rPr>
              <w:t xml:space="preserve"> in the</w:t>
            </w:r>
            <w:r w:rsidRPr="004A2C5F">
              <w:t xml:space="preserve"> </w:t>
            </w:r>
            <w:r w:rsidRPr="004A2C5F">
              <w:rPr>
                <w:b/>
              </w:rPr>
              <w:t>BDS,</w:t>
            </w:r>
            <w:r w:rsidRPr="004A2C5F">
              <w:t xml:space="preserve"> in which case, for purposes of interpretation of the Bid, such translation shall govern.</w:t>
            </w:r>
          </w:p>
        </w:tc>
      </w:tr>
      <w:tr w:rsidR="00ED0D94" w:rsidRPr="004A2C5F" w14:paraId="7A95F917" w14:textId="77777777" w:rsidTr="00923342">
        <w:tc>
          <w:tcPr>
            <w:tcW w:w="2776" w:type="dxa"/>
          </w:tcPr>
          <w:p w14:paraId="3D3A3AA3" w14:textId="77777777" w:rsidR="00ED0D94" w:rsidRPr="004A2C5F" w:rsidRDefault="00ED0D94" w:rsidP="0006396B">
            <w:pPr>
              <w:pStyle w:val="Sec1-ClausesAfter10pt1"/>
              <w:spacing w:before="120" w:after="120"/>
              <w:ind w:left="337"/>
            </w:pPr>
            <w:bookmarkStart w:id="98" w:name="_Toc438438832"/>
            <w:bookmarkStart w:id="99" w:name="_Toc438532580"/>
            <w:bookmarkStart w:id="100" w:name="_Toc438733976"/>
            <w:bookmarkStart w:id="101" w:name="_Toc438907015"/>
            <w:bookmarkStart w:id="102" w:name="_Toc438907214"/>
            <w:bookmarkStart w:id="103" w:name="_Toc348000794"/>
            <w:bookmarkStart w:id="104" w:name="_Toc135756296"/>
            <w:r w:rsidRPr="004A2C5F">
              <w:t>Documents Comprising the Bid</w:t>
            </w:r>
            <w:bookmarkEnd w:id="98"/>
            <w:bookmarkEnd w:id="99"/>
            <w:bookmarkEnd w:id="100"/>
            <w:bookmarkEnd w:id="101"/>
            <w:bookmarkEnd w:id="102"/>
            <w:bookmarkEnd w:id="103"/>
            <w:bookmarkEnd w:id="104"/>
          </w:p>
        </w:tc>
        <w:tc>
          <w:tcPr>
            <w:tcW w:w="6584" w:type="dxa"/>
            <w:gridSpan w:val="2"/>
          </w:tcPr>
          <w:p w14:paraId="7DE86411" w14:textId="77777777" w:rsidR="00ED0D94" w:rsidRPr="004A2C5F" w:rsidRDefault="00ED0D94">
            <w:pPr>
              <w:pStyle w:val="S1-subpara"/>
              <w:numPr>
                <w:ilvl w:val="1"/>
                <w:numId w:val="120"/>
              </w:numPr>
              <w:spacing w:before="120" w:after="120"/>
              <w:ind w:left="630"/>
            </w:pPr>
            <w:r w:rsidRPr="004A2C5F">
              <w:t>The Bid shall comprise the following:</w:t>
            </w:r>
          </w:p>
          <w:p w14:paraId="5753CCBF" w14:textId="77777777" w:rsidR="00ED0D94" w:rsidRPr="004A2C5F" w:rsidRDefault="00ED0D94">
            <w:pPr>
              <w:pStyle w:val="Heading3"/>
              <w:numPr>
                <w:ilvl w:val="2"/>
                <w:numId w:val="17"/>
              </w:numPr>
              <w:spacing w:before="120" w:after="120"/>
            </w:pPr>
            <w:r w:rsidRPr="004A2C5F">
              <w:rPr>
                <w:b/>
              </w:rPr>
              <w:t>Letter of Bid</w:t>
            </w:r>
            <w:r w:rsidRPr="004A2C5F">
              <w:t xml:space="preserve"> </w:t>
            </w:r>
            <w:r w:rsidR="0083245D" w:rsidRPr="004A2C5F">
              <w:t xml:space="preserve">prepared </w:t>
            </w:r>
            <w:r w:rsidRPr="004A2C5F">
              <w:t>in accordance with ITB 12;</w:t>
            </w:r>
          </w:p>
          <w:p w14:paraId="44E29CDE" w14:textId="77777777" w:rsidR="00ED0D94" w:rsidRPr="004A2C5F" w:rsidRDefault="00E02731">
            <w:pPr>
              <w:pStyle w:val="Sub-ClauseText"/>
              <w:numPr>
                <w:ilvl w:val="2"/>
                <w:numId w:val="17"/>
              </w:numPr>
            </w:pPr>
            <w:r w:rsidRPr="004A2C5F">
              <w:rPr>
                <w:b/>
              </w:rPr>
              <w:t>Price Schedules</w:t>
            </w:r>
            <w:r w:rsidRPr="004A2C5F">
              <w:t xml:space="preserve">: </w:t>
            </w:r>
            <w:r w:rsidR="00ED0D94" w:rsidRPr="004A2C5F">
              <w:t xml:space="preserve">completed in accordance with ITB 12 and </w:t>
            </w:r>
            <w:r w:rsidR="00341966" w:rsidRPr="004A2C5F">
              <w:t xml:space="preserve">ITB </w:t>
            </w:r>
            <w:r w:rsidR="00ED0D94" w:rsidRPr="004A2C5F">
              <w:t>14</w:t>
            </w:r>
            <w:r w:rsidR="00341966" w:rsidRPr="004A2C5F">
              <w:t>;</w:t>
            </w:r>
          </w:p>
          <w:p w14:paraId="44A8D68D" w14:textId="77777777" w:rsidR="00ED0D94" w:rsidRPr="004A2C5F" w:rsidRDefault="00ED0D94">
            <w:pPr>
              <w:pStyle w:val="Heading3"/>
              <w:numPr>
                <w:ilvl w:val="2"/>
                <w:numId w:val="17"/>
              </w:numPr>
              <w:spacing w:before="120" w:after="120"/>
            </w:pPr>
            <w:r w:rsidRPr="004A2C5F">
              <w:rPr>
                <w:b/>
              </w:rPr>
              <w:t>Bid Security</w:t>
            </w:r>
            <w:r w:rsidRPr="004A2C5F">
              <w:t xml:space="preserve"> or </w:t>
            </w:r>
            <w:r w:rsidRPr="004A2C5F">
              <w:rPr>
                <w:b/>
              </w:rPr>
              <w:t>Bid-Securing Declaration</w:t>
            </w:r>
            <w:r w:rsidRPr="004A2C5F">
              <w:t>, in accordance with ITB 19.1;</w:t>
            </w:r>
          </w:p>
          <w:p w14:paraId="1C3BBA43" w14:textId="77777777" w:rsidR="00ED0D94" w:rsidRPr="004A2C5F" w:rsidRDefault="00E02731">
            <w:pPr>
              <w:pStyle w:val="Heading3"/>
              <w:numPr>
                <w:ilvl w:val="2"/>
                <w:numId w:val="17"/>
              </w:numPr>
              <w:spacing w:before="120" w:after="120"/>
            </w:pPr>
            <w:r w:rsidRPr="004A2C5F">
              <w:rPr>
                <w:b/>
              </w:rPr>
              <w:t>Alternative Bid</w:t>
            </w:r>
            <w:r w:rsidRPr="004A2C5F">
              <w:t xml:space="preserve">: </w:t>
            </w:r>
            <w:r w:rsidR="00ED0D94" w:rsidRPr="004A2C5F">
              <w:t>if permissible, in accordance with ITB 13;</w:t>
            </w:r>
          </w:p>
          <w:p w14:paraId="3A656A6A" w14:textId="77777777" w:rsidR="00ED0D94" w:rsidRPr="004A2C5F" w:rsidRDefault="00E02731">
            <w:pPr>
              <w:pStyle w:val="Heading3"/>
              <w:numPr>
                <w:ilvl w:val="2"/>
                <w:numId w:val="17"/>
              </w:numPr>
              <w:spacing w:before="120" w:after="120"/>
            </w:pPr>
            <w:r w:rsidRPr="004A2C5F">
              <w:rPr>
                <w:b/>
              </w:rPr>
              <w:t>Authorization</w:t>
            </w:r>
            <w:r w:rsidRPr="004A2C5F">
              <w:t xml:space="preserve">: </w:t>
            </w:r>
            <w:r w:rsidR="00ED0D94" w:rsidRPr="004A2C5F">
              <w:t>written confirmation authorizing the signatory of the Bid to commit the Bidder, in accordance with ITB 20.</w:t>
            </w:r>
            <w:r w:rsidR="003C4E12" w:rsidRPr="004A2C5F">
              <w:t>3</w:t>
            </w:r>
            <w:r w:rsidR="00ED0D94" w:rsidRPr="004A2C5F">
              <w:t>;</w:t>
            </w:r>
          </w:p>
          <w:p w14:paraId="5FB048AF" w14:textId="77777777" w:rsidR="00ED0D94" w:rsidRPr="004A2C5F" w:rsidRDefault="00E02731">
            <w:pPr>
              <w:pStyle w:val="Heading3"/>
              <w:numPr>
                <w:ilvl w:val="2"/>
                <w:numId w:val="17"/>
              </w:numPr>
              <w:spacing w:before="120" w:after="120"/>
            </w:pPr>
            <w:r w:rsidRPr="004A2C5F">
              <w:rPr>
                <w:b/>
              </w:rPr>
              <w:t>Qualifications</w:t>
            </w:r>
            <w:r w:rsidRPr="004A2C5F">
              <w:t xml:space="preserve">: </w:t>
            </w:r>
            <w:r w:rsidR="00ED0D94" w:rsidRPr="004A2C5F">
              <w:t xml:space="preserve">documentary evidence in accordance with ITB 17 establishing the Bidder’s qualifications to perform the Contract if its </w:t>
            </w:r>
            <w:r w:rsidR="000E14F1" w:rsidRPr="004A2C5F">
              <w:t>Bid</w:t>
            </w:r>
            <w:r w:rsidR="00ED0D94" w:rsidRPr="004A2C5F">
              <w:t xml:space="preserve"> is accepted; </w:t>
            </w:r>
          </w:p>
          <w:p w14:paraId="08E15C29" w14:textId="77777777" w:rsidR="00ED0D94" w:rsidRPr="004A2C5F" w:rsidRDefault="00E02731">
            <w:pPr>
              <w:pStyle w:val="Heading3"/>
              <w:numPr>
                <w:ilvl w:val="2"/>
                <w:numId w:val="17"/>
              </w:numPr>
              <w:spacing w:before="120" w:after="120"/>
            </w:pPr>
            <w:r w:rsidRPr="004A2C5F">
              <w:rPr>
                <w:b/>
              </w:rPr>
              <w:t>Bidder’s Eligibility</w:t>
            </w:r>
            <w:r w:rsidRPr="004A2C5F">
              <w:t xml:space="preserve">: </w:t>
            </w:r>
            <w:r w:rsidR="00ED0D94" w:rsidRPr="004A2C5F">
              <w:t xml:space="preserve">documentary evidence in accordance with ITB 17 establishing the Bidder’s eligibility to </w:t>
            </w:r>
            <w:r w:rsidR="00455149" w:rsidRPr="004A2C5F">
              <w:t>bid</w:t>
            </w:r>
            <w:r w:rsidR="00ED0D94" w:rsidRPr="004A2C5F">
              <w:t>;</w:t>
            </w:r>
          </w:p>
          <w:p w14:paraId="48994AAA" w14:textId="77777777" w:rsidR="00ED0D94" w:rsidRPr="004A2C5F" w:rsidRDefault="00E02731">
            <w:pPr>
              <w:pStyle w:val="Heading3"/>
              <w:numPr>
                <w:ilvl w:val="2"/>
                <w:numId w:val="17"/>
              </w:numPr>
              <w:spacing w:before="120" w:after="120"/>
            </w:pPr>
            <w:r w:rsidRPr="004A2C5F">
              <w:rPr>
                <w:b/>
              </w:rPr>
              <w:t>Eligibility of Goods and Related Services:</w:t>
            </w:r>
            <w:r w:rsidRPr="004A2C5F">
              <w:t xml:space="preserve"> </w:t>
            </w:r>
            <w:r w:rsidR="00ED0D94" w:rsidRPr="004A2C5F">
              <w:t xml:space="preserve">documentary evidence in accordance with ITB 16, </w:t>
            </w:r>
            <w:r w:rsidR="00660990" w:rsidRPr="004A2C5F">
              <w:t>establishing the eligibility of the Goods and Related Services to be supplied by the Bidder</w:t>
            </w:r>
            <w:r w:rsidR="00ED0D94" w:rsidRPr="004A2C5F">
              <w:t>;</w:t>
            </w:r>
          </w:p>
          <w:p w14:paraId="3BD23752" w14:textId="77777777" w:rsidR="00ED0D94" w:rsidRPr="004A2C5F" w:rsidRDefault="00E02731">
            <w:pPr>
              <w:pStyle w:val="Heading3"/>
              <w:numPr>
                <w:ilvl w:val="2"/>
                <w:numId w:val="17"/>
              </w:numPr>
              <w:spacing w:before="120" w:after="120"/>
            </w:pPr>
            <w:r w:rsidRPr="004A2C5F">
              <w:rPr>
                <w:b/>
              </w:rPr>
              <w:lastRenderedPageBreak/>
              <w:t>Conformity</w:t>
            </w:r>
            <w:r w:rsidRPr="004A2C5F">
              <w:t xml:space="preserve">: </w:t>
            </w:r>
            <w:r w:rsidR="00ED0D94" w:rsidRPr="004A2C5F">
              <w:t xml:space="preserve">documentary evidence in accordance with ITB 16 and 30, that the Goods and Related Services conform to the </w:t>
            </w:r>
            <w:r w:rsidR="00706F9F" w:rsidRPr="004A2C5F">
              <w:t>bidding</w:t>
            </w:r>
            <w:r w:rsidR="00E41492" w:rsidRPr="004A2C5F">
              <w:t xml:space="preserve"> document</w:t>
            </w:r>
            <w:r w:rsidR="00ED0D94" w:rsidRPr="004A2C5F">
              <w:t>;</w:t>
            </w:r>
            <w:r w:rsidR="0002797D" w:rsidRPr="004A2C5F">
              <w:t xml:space="preserve"> and</w:t>
            </w:r>
          </w:p>
          <w:p w14:paraId="0AA11D48" w14:textId="77777777" w:rsidR="00ED0D94" w:rsidRPr="004A2C5F" w:rsidRDefault="00ED0D94">
            <w:pPr>
              <w:pStyle w:val="Heading3"/>
              <w:numPr>
                <w:ilvl w:val="2"/>
                <w:numId w:val="17"/>
              </w:numPr>
              <w:spacing w:before="120" w:after="120"/>
            </w:pPr>
            <w:r w:rsidRPr="004A2C5F">
              <w:t xml:space="preserve">any other document </w:t>
            </w:r>
            <w:r w:rsidRPr="004A2C5F">
              <w:rPr>
                <w:bCs/>
              </w:rPr>
              <w:t>required</w:t>
            </w:r>
            <w:r w:rsidRPr="004A2C5F">
              <w:rPr>
                <w:b/>
                <w:bCs/>
              </w:rPr>
              <w:t xml:space="preserve"> in the</w:t>
            </w:r>
            <w:r w:rsidRPr="004A2C5F">
              <w:rPr>
                <w:b/>
              </w:rPr>
              <w:t xml:space="preserve"> BDS.</w:t>
            </w:r>
          </w:p>
          <w:p w14:paraId="61ED1A7C" w14:textId="77777777" w:rsidR="00ED0D94" w:rsidRPr="004A2C5F" w:rsidRDefault="00ED0D94">
            <w:pPr>
              <w:pStyle w:val="S1-subpara"/>
              <w:numPr>
                <w:ilvl w:val="1"/>
                <w:numId w:val="120"/>
              </w:numPr>
              <w:spacing w:before="120" w:after="120"/>
              <w:ind w:left="630"/>
            </w:pPr>
            <w:r w:rsidRPr="004A2C5F">
              <w:t>In addition to the requirements under ITB 11.</w:t>
            </w:r>
            <w:r w:rsidR="00093AA7" w:rsidRPr="004A2C5F">
              <w:t>1</w:t>
            </w:r>
            <w:r w:rsidRPr="004A2C5F">
              <w:t xml:space="preserve">, </w:t>
            </w:r>
            <w:r w:rsidR="000E14F1" w:rsidRPr="004A2C5F">
              <w:t>Bid</w:t>
            </w:r>
            <w:r w:rsidRPr="004A2C5F">
              <w:t xml:space="preserve">s submitted by a JV shall include a copy of the Joint Venture Agreement entered into by all members. Alternatively, a letter of intent to execute a Joint Venture Agreement in the event of a successful </w:t>
            </w:r>
            <w:r w:rsidR="000E14F1" w:rsidRPr="004A2C5F">
              <w:t>Bid</w:t>
            </w:r>
            <w:r w:rsidRPr="004A2C5F">
              <w:t xml:space="preserve"> shall be signed by all members and submitted with the </w:t>
            </w:r>
            <w:r w:rsidR="000E14F1" w:rsidRPr="004A2C5F">
              <w:t>Bid</w:t>
            </w:r>
            <w:r w:rsidRPr="004A2C5F">
              <w:t xml:space="preserve">, together with a copy of the proposed Agreement. </w:t>
            </w:r>
          </w:p>
          <w:p w14:paraId="601E0440" w14:textId="77777777" w:rsidR="00ED0D94" w:rsidRPr="004A2C5F" w:rsidRDefault="00ED0D94">
            <w:pPr>
              <w:pStyle w:val="S1-subpara"/>
              <w:numPr>
                <w:ilvl w:val="1"/>
                <w:numId w:val="120"/>
              </w:numPr>
              <w:spacing w:before="120" w:after="120"/>
              <w:ind w:left="630"/>
            </w:pPr>
            <w:r w:rsidRPr="004A2C5F">
              <w:t>The Bidder shall furnish in the Letter of Bid information on commissions and gratuities, if any, paid or to be paid to agents or any other party relating to this Bid.</w:t>
            </w:r>
          </w:p>
        </w:tc>
      </w:tr>
      <w:tr w:rsidR="00ED0D94" w:rsidRPr="004A2C5F" w14:paraId="2CA4330F" w14:textId="77777777" w:rsidTr="00923342">
        <w:tc>
          <w:tcPr>
            <w:tcW w:w="2776" w:type="dxa"/>
          </w:tcPr>
          <w:p w14:paraId="6681F27F" w14:textId="77777777" w:rsidR="00ED0D94" w:rsidRPr="004A2C5F" w:rsidRDefault="00ED0D94" w:rsidP="0006396B">
            <w:pPr>
              <w:pStyle w:val="Sec1-ClausesAfter10pt1"/>
              <w:spacing w:before="120" w:after="120"/>
              <w:ind w:left="337"/>
            </w:pPr>
            <w:bookmarkStart w:id="105" w:name="_Toc348000795"/>
            <w:bookmarkStart w:id="106" w:name="_Toc135756297"/>
            <w:r w:rsidRPr="004A2C5F">
              <w:lastRenderedPageBreak/>
              <w:t>Letter of Bid and Price Schedules</w:t>
            </w:r>
            <w:bookmarkEnd w:id="105"/>
            <w:bookmarkEnd w:id="106"/>
            <w:r w:rsidRPr="004A2C5F">
              <w:t xml:space="preserve"> </w:t>
            </w:r>
          </w:p>
        </w:tc>
        <w:tc>
          <w:tcPr>
            <w:tcW w:w="6584" w:type="dxa"/>
            <w:gridSpan w:val="2"/>
          </w:tcPr>
          <w:p w14:paraId="2240D7D1" w14:textId="77777777" w:rsidR="00ED0D94" w:rsidRPr="004A2C5F" w:rsidRDefault="00ED0D94">
            <w:pPr>
              <w:pStyle w:val="S1-subpara"/>
              <w:numPr>
                <w:ilvl w:val="1"/>
                <w:numId w:val="120"/>
              </w:numPr>
              <w:spacing w:before="120" w:after="120"/>
              <w:ind w:left="630"/>
            </w:pPr>
            <w:r w:rsidRPr="004A2C5F">
              <w:t>The Letter of Bid and Price Schedules shall be prepared using the relevant forms furnished in Section IV, Bidding Forms. The forms must be completed without any alterations to the text, and no substitutes shall be accepted except as provided under ITB 20.</w:t>
            </w:r>
            <w:r w:rsidR="00C92FA1" w:rsidRPr="004A2C5F">
              <w:t>3</w:t>
            </w:r>
            <w:r w:rsidRPr="004A2C5F">
              <w:t>. All blank spaces shall be filled in with the information requested.</w:t>
            </w:r>
          </w:p>
        </w:tc>
      </w:tr>
      <w:tr w:rsidR="00ED0D94" w:rsidRPr="004A2C5F" w14:paraId="2CD1581A" w14:textId="77777777" w:rsidTr="00923342">
        <w:tc>
          <w:tcPr>
            <w:tcW w:w="2776" w:type="dxa"/>
          </w:tcPr>
          <w:p w14:paraId="3247A0E4" w14:textId="77777777" w:rsidR="00ED0D94" w:rsidRPr="004A2C5F" w:rsidRDefault="00ED0D94" w:rsidP="0006396B">
            <w:pPr>
              <w:pStyle w:val="Sec1-ClausesAfter10pt1"/>
              <w:spacing w:before="120" w:after="120"/>
              <w:ind w:left="337"/>
            </w:pPr>
            <w:bookmarkStart w:id="107" w:name="_Toc438438834"/>
            <w:bookmarkStart w:id="108" w:name="_Toc438532587"/>
            <w:bookmarkStart w:id="109" w:name="_Toc438733978"/>
            <w:bookmarkStart w:id="110" w:name="_Toc438907017"/>
            <w:bookmarkStart w:id="111" w:name="_Toc438907216"/>
            <w:bookmarkStart w:id="112" w:name="_Toc348000796"/>
            <w:bookmarkStart w:id="113" w:name="_Toc135756298"/>
            <w:r w:rsidRPr="004A2C5F">
              <w:t>Alternative Bids</w:t>
            </w:r>
            <w:bookmarkEnd w:id="107"/>
            <w:bookmarkEnd w:id="108"/>
            <w:bookmarkEnd w:id="109"/>
            <w:bookmarkEnd w:id="110"/>
            <w:bookmarkEnd w:id="111"/>
            <w:bookmarkEnd w:id="112"/>
            <w:bookmarkEnd w:id="113"/>
          </w:p>
        </w:tc>
        <w:tc>
          <w:tcPr>
            <w:tcW w:w="6584" w:type="dxa"/>
            <w:gridSpan w:val="2"/>
          </w:tcPr>
          <w:p w14:paraId="00F40786" w14:textId="77777777" w:rsidR="00ED0D94" w:rsidRPr="004A2C5F" w:rsidRDefault="00ED0D94">
            <w:pPr>
              <w:pStyle w:val="S1-subpara"/>
              <w:numPr>
                <w:ilvl w:val="1"/>
                <w:numId w:val="120"/>
              </w:numPr>
              <w:spacing w:before="120" w:after="120"/>
              <w:ind w:left="630"/>
            </w:pPr>
            <w:r w:rsidRPr="004A2C5F">
              <w:t xml:space="preserve">Unless otherwise </w:t>
            </w:r>
            <w:r w:rsidRPr="004A2C5F">
              <w:rPr>
                <w:bCs/>
              </w:rPr>
              <w:t>specified</w:t>
            </w:r>
            <w:r w:rsidRPr="004A2C5F">
              <w:rPr>
                <w:b/>
                <w:bCs/>
              </w:rPr>
              <w:t xml:space="preserve"> in the</w:t>
            </w:r>
            <w:r w:rsidRPr="004A2C5F">
              <w:t xml:space="preserve"> </w:t>
            </w:r>
            <w:r w:rsidRPr="004A2C5F">
              <w:rPr>
                <w:b/>
              </w:rPr>
              <w:t>BDS,</w:t>
            </w:r>
            <w:r w:rsidRPr="004A2C5F">
              <w:t xml:space="preserve"> alternative </w:t>
            </w:r>
            <w:r w:rsidR="000E14F1" w:rsidRPr="004A2C5F">
              <w:t>Bid</w:t>
            </w:r>
            <w:r w:rsidRPr="004A2C5F">
              <w:t>s shall not be considered.</w:t>
            </w:r>
          </w:p>
        </w:tc>
      </w:tr>
      <w:tr w:rsidR="00ED0D94" w:rsidRPr="004A2C5F" w14:paraId="2DED5D26" w14:textId="77777777" w:rsidTr="00923342">
        <w:tc>
          <w:tcPr>
            <w:tcW w:w="2776" w:type="dxa"/>
          </w:tcPr>
          <w:p w14:paraId="762DAEAA" w14:textId="77777777" w:rsidR="00ED0D94" w:rsidRPr="004A2C5F" w:rsidRDefault="00ED0D94" w:rsidP="0006396B">
            <w:pPr>
              <w:pStyle w:val="Sec1-ClausesAfter10pt1"/>
              <w:spacing w:before="120" w:after="120"/>
              <w:ind w:left="337"/>
            </w:pPr>
            <w:bookmarkStart w:id="114" w:name="_Toc438438835"/>
            <w:bookmarkStart w:id="115" w:name="_Toc438532588"/>
            <w:bookmarkStart w:id="116" w:name="_Toc438733979"/>
            <w:bookmarkStart w:id="117" w:name="_Toc438907018"/>
            <w:bookmarkStart w:id="118" w:name="_Toc438907217"/>
            <w:bookmarkStart w:id="119" w:name="_Toc348000797"/>
            <w:bookmarkStart w:id="120" w:name="_Toc135756299"/>
            <w:r w:rsidRPr="004A2C5F">
              <w:t>Bid Prices and Discounts</w:t>
            </w:r>
            <w:bookmarkEnd w:id="114"/>
            <w:bookmarkEnd w:id="115"/>
            <w:bookmarkEnd w:id="116"/>
            <w:bookmarkEnd w:id="117"/>
            <w:bookmarkEnd w:id="118"/>
            <w:bookmarkEnd w:id="119"/>
            <w:bookmarkEnd w:id="120"/>
          </w:p>
        </w:tc>
        <w:tc>
          <w:tcPr>
            <w:tcW w:w="6584" w:type="dxa"/>
            <w:gridSpan w:val="2"/>
          </w:tcPr>
          <w:p w14:paraId="5192B791" w14:textId="77777777" w:rsidR="00ED0D94" w:rsidRPr="004A2C5F" w:rsidRDefault="00ED0D94">
            <w:pPr>
              <w:pStyle w:val="S1-subpara"/>
              <w:numPr>
                <w:ilvl w:val="1"/>
                <w:numId w:val="120"/>
              </w:numPr>
              <w:spacing w:before="120" w:after="120"/>
              <w:ind w:left="630"/>
            </w:pPr>
            <w:r w:rsidRPr="004A2C5F">
              <w:t>The prices and discounts quoted by the Bidder in the Letter of Bid and in the Price Schedules shall conform to the requirements specified below.</w:t>
            </w:r>
          </w:p>
          <w:p w14:paraId="04990507" w14:textId="77777777" w:rsidR="00ED0D94" w:rsidRPr="004A2C5F" w:rsidRDefault="00ED0D94">
            <w:pPr>
              <w:pStyle w:val="S1-subpara"/>
              <w:numPr>
                <w:ilvl w:val="1"/>
                <w:numId w:val="120"/>
              </w:numPr>
              <w:spacing w:before="120" w:after="120"/>
              <w:ind w:left="630"/>
            </w:pPr>
            <w:r w:rsidRPr="004A2C5F">
              <w:t xml:space="preserve">All lots (contracts) and items must be listed and priced separately in the Price Schedules. </w:t>
            </w:r>
          </w:p>
          <w:p w14:paraId="7D629EBA" w14:textId="77777777" w:rsidR="00ED0D94" w:rsidRPr="004A2C5F" w:rsidRDefault="00ED0D94">
            <w:pPr>
              <w:pStyle w:val="S1-subpara"/>
              <w:numPr>
                <w:ilvl w:val="1"/>
                <w:numId w:val="120"/>
              </w:numPr>
              <w:spacing w:before="120" w:after="120"/>
              <w:ind w:left="630"/>
            </w:pPr>
            <w:r w:rsidRPr="004A2C5F">
              <w:t xml:space="preserve">The price to be quoted in the Letter of Bid in accordance with ITB 12.1 shall be the total price of the </w:t>
            </w:r>
            <w:r w:rsidR="000E14F1" w:rsidRPr="004A2C5F">
              <w:t>Bid</w:t>
            </w:r>
            <w:r w:rsidRPr="004A2C5F">
              <w:t xml:space="preserve">, excluding any discounts offered. </w:t>
            </w:r>
          </w:p>
          <w:p w14:paraId="4B7046D2" w14:textId="77777777" w:rsidR="00ED0D94" w:rsidRPr="004A2C5F" w:rsidRDefault="00ED0D94">
            <w:pPr>
              <w:pStyle w:val="S1-subpara"/>
              <w:numPr>
                <w:ilvl w:val="1"/>
                <w:numId w:val="120"/>
              </w:numPr>
              <w:spacing w:before="120" w:after="120"/>
              <w:ind w:left="630"/>
            </w:pPr>
            <w:r w:rsidRPr="004A2C5F">
              <w:t>The Bidder shall quote any discounts and indicate the methodology for their application in the Letter of Bid, in accordance with ITB 12.1.</w:t>
            </w:r>
          </w:p>
          <w:p w14:paraId="2D59CCDE" w14:textId="77777777" w:rsidR="00ED0D94" w:rsidRPr="004A2C5F" w:rsidRDefault="00ED0D94">
            <w:pPr>
              <w:pStyle w:val="S1-subpara"/>
              <w:numPr>
                <w:ilvl w:val="1"/>
                <w:numId w:val="120"/>
              </w:numPr>
              <w:spacing w:before="120" w:after="120"/>
              <w:ind w:left="630"/>
            </w:pPr>
            <w:r w:rsidRPr="004A2C5F">
              <w:t>Prices quoted by the Bidder shall be fixed during the Bidder’s performance of the Contract and not subject to variation on any account, unless otherwise specified</w:t>
            </w:r>
            <w:r w:rsidRPr="004A2C5F">
              <w:rPr>
                <w:b/>
              </w:rPr>
              <w:t xml:space="preserve"> in the BDS</w:t>
            </w:r>
            <w:r w:rsidR="00897C6B" w:rsidRPr="004A2C5F">
              <w:rPr>
                <w:b/>
              </w:rPr>
              <w:t>.</w:t>
            </w:r>
            <w:r w:rsidRPr="004A2C5F">
              <w:rPr>
                <w:b/>
              </w:rPr>
              <w:t xml:space="preserve"> </w:t>
            </w:r>
            <w:r w:rsidRPr="004A2C5F">
              <w:t xml:space="preserve">A </w:t>
            </w:r>
            <w:r w:rsidR="000E14F1" w:rsidRPr="004A2C5F">
              <w:t>Bid</w:t>
            </w:r>
            <w:r w:rsidRPr="004A2C5F">
              <w:t xml:space="preserve"> submitted with an adjustable price quotation shall be treated as nonresponsive and shall be rejected, pursuant to ITB 29. However, if in accordance with</w:t>
            </w:r>
            <w:r w:rsidRPr="004A2C5F">
              <w:rPr>
                <w:b/>
              </w:rPr>
              <w:t xml:space="preserve"> the BDS</w:t>
            </w:r>
            <w:r w:rsidRPr="004A2C5F">
              <w:t xml:space="preserve">, prices quoted by the Bidder shall be subject to adjustment during the performance of the Contract, a </w:t>
            </w:r>
            <w:r w:rsidR="000E14F1" w:rsidRPr="004A2C5F">
              <w:t>Bid</w:t>
            </w:r>
            <w:r w:rsidRPr="004A2C5F">
              <w:t xml:space="preserve"> </w:t>
            </w:r>
            <w:r w:rsidRPr="004A2C5F">
              <w:lastRenderedPageBreak/>
              <w:t>submitted with a fixed price quotation shall not be rejected, but the price adjustment shall be treated as zero.</w:t>
            </w:r>
          </w:p>
          <w:p w14:paraId="69152DAC" w14:textId="77777777" w:rsidR="00ED0D94" w:rsidRPr="004A2C5F" w:rsidRDefault="00ED0D94">
            <w:pPr>
              <w:pStyle w:val="S1-subpara"/>
              <w:numPr>
                <w:ilvl w:val="1"/>
                <w:numId w:val="120"/>
              </w:numPr>
              <w:spacing w:before="120" w:after="120"/>
              <w:ind w:left="630"/>
            </w:pPr>
            <w:r w:rsidRPr="004A2C5F">
              <w:t xml:space="preserve">If </w:t>
            </w:r>
            <w:proofErr w:type="gramStart"/>
            <w:r w:rsidRPr="004A2C5F">
              <w:t>so</w:t>
            </w:r>
            <w:proofErr w:type="gramEnd"/>
            <w:r w:rsidRPr="004A2C5F">
              <w:t xml:space="preserve"> specified in ITB 1.1, </w:t>
            </w:r>
            <w:r w:rsidR="000E14F1" w:rsidRPr="004A2C5F">
              <w:t>Bid</w:t>
            </w:r>
            <w:r w:rsidRPr="004A2C5F">
              <w:t>s are being invited for individual lots (contracts) or for any combination of lots (packages). Unless otherwise specified</w:t>
            </w:r>
            <w:r w:rsidRPr="004A2C5F">
              <w:rPr>
                <w:b/>
              </w:rPr>
              <w:t xml:space="preserve"> in the BDS,</w:t>
            </w:r>
            <w:r w:rsidRPr="004A2C5F">
              <w:t xml:space="preserve"> prices quoted shall correspond to 100 % of the items specified for each lot and to 100% of the quantities specified for each item of a lot. Bidders wishing to offer discounts for the award of more than one Contract shall specify in their </w:t>
            </w:r>
            <w:r w:rsidR="000E14F1" w:rsidRPr="004A2C5F">
              <w:t>Bid</w:t>
            </w:r>
            <w:r w:rsidRPr="004A2C5F">
              <w:t xml:space="preserve"> the price reductions applicable to each package, or alternatively, to individual Contracts within the package. Discounts shall be submitted in accordance with ITB 14.4 provided the </w:t>
            </w:r>
            <w:r w:rsidR="000E14F1" w:rsidRPr="004A2C5F">
              <w:t>Bid</w:t>
            </w:r>
            <w:r w:rsidRPr="004A2C5F">
              <w:t>s for all lots (contracts) are opened at the same time.</w:t>
            </w:r>
          </w:p>
          <w:p w14:paraId="6C861532" w14:textId="77777777" w:rsidR="00ED0D94" w:rsidRPr="004A2C5F" w:rsidRDefault="00ED0D94">
            <w:pPr>
              <w:pStyle w:val="S1-subpara"/>
              <w:numPr>
                <w:ilvl w:val="1"/>
                <w:numId w:val="120"/>
              </w:numPr>
              <w:spacing w:before="120" w:after="120"/>
              <w:ind w:left="630"/>
            </w:pPr>
            <w:r w:rsidRPr="004A2C5F">
              <w:t xml:space="preserve">The terms EXW, CIP, and other similar terms shall be governed by the rules prescribed in the current edition of Incoterms, published by </w:t>
            </w:r>
            <w:r w:rsidR="000140CE" w:rsidRPr="004A2C5F">
              <w:t>t</w:t>
            </w:r>
            <w:r w:rsidRPr="004A2C5F">
              <w:t>he International Chamber of Commerce</w:t>
            </w:r>
            <w:r w:rsidRPr="004A2C5F">
              <w:rPr>
                <w:b/>
              </w:rPr>
              <w:t xml:space="preserve">, </w:t>
            </w:r>
            <w:r w:rsidRPr="004A2C5F">
              <w:t>as specified</w:t>
            </w:r>
            <w:r w:rsidRPr="004A2C5F">
              <w:rPr>
                <w:b/>
              </w:rPr>
              <w:t xml:space="preserve"> in the</w:t>
            </w:r>
            <w:r w:rsidRPr="004A2C5F">
              <w:t xml:space="preserve"> </w:t>
            </w:r>
            <w:r w:rsidRPr="004A2C5F">
              <w:rPr>
                <w:b/>
              </w:rPr>
              <w:t>BDS.</w:t>
            </w:r>
          </w:p>
          <w:p w14:paraId="6EE806B6" w14:textId="77777777" w:rsidR="00ED0D94" w:rsidRPr="004A2C5F" w:rsidRDefault="00ED0D94">
            <w:pPr>
              <w:pStyle w:val="S1-subpara"/>
              <w:numPr>
                <w:ilvl w:val="1"/>
                <w:numId w:val="120"/>
              </w:numPr>
              <w:spacing w:before="120" w:after="120"/>
              <w:ind w:left="630"/>
            </w:pPr>
            <w:r w:rsidRPr="004A2C5F">
              <w:t xml:space="preserve">Prices shall be quoted as specified in each Price Schedule included in Section IV, Bidding Forms. The disaggregation of price components is required solely for the purpose of facilitating the comparison of </w:t>
            </w:r>
            <w:r w:rsidR="000E14F1" w:rsidRPr="004A2C5F">
              <w:t>Bid</w:t>
            </w:r>
            <w:r w:rsidRPr="004A2C5F">
              <w:t>s by the Purchaser. This shall not in any way limit the Purchaser’s right to contract on any of the terms offered. In quoting prices, the Bidder shall be free to use transportation through carriers registered in any eligible country, in accordance with Section V, Eligible Countries. Similarly, the Bidder may obtain insurance services from any eligible country in accordance with Section V, Eligible Countries. Prices shall be entered in the following manner:</w:t>
            </w:r>
          </w:p>
          <w:p w14:paraId="56567584" w14:textId="77777777" w:rsidR="00ED0D94" w:rsidRPr="004A2C5F" w:rsidRDefault="00ED0D94">
            <w:pPr>
              <w:pStyle w:val="Heading3"/>
              <w:numPr>
                <w:ilvl w:val="2"/>
                <w:numId w:val="18"/>
              </w:numPr>
              <w:spacing w:before="120" w:after="120"/>
            </w:pPr>
            <w:r w:rsidRPr="004A2C5F">
              <w:t>For Goods manufactured in the Purchaser’s Country:</w:t>
            </w:r>
          </w:p>
          <w:p w14:paraId="4DE73D77" w14:textId="77777777" w:rsidR="00ED0D94" w:rsidRPr="004A2C5F" w:rsidRDefault="00ED0D94">
            <w:pPr>
              <w:pStyle w:val="ListParagraph"/>
              <w:numPr>
                <w:ilvl w:val="3"/>
                <w:numId w:val="18"/>
              </w:numPr>
              <w:spacing w:before="120" w:after="120"/>
              <w:contextualSpacing w:val="0"/>
              <w:jc w:val="both"/>
            </w:pPr>
            <w:r w:rsidRPr="004A2C5F">
              <w:t xml:space="preserve">the price of the Goods quoted EXW (ex-works, ex-factory, ex warehouse, ex showroom, or off-the-shelf, as applicable), including all customs duties and sales and other taxes already paid or payable on the components and raw material used in the manufacture or assembly of the Goods; </w:t>
            </w:r>
          </w:p>
          <w:p w14:paraId="3B2DE961" w14:textId="77777777" w:rsidR="00ED0D94" w:rsidRPr="004A2C5F" w:rsidRDefault="00ED0D94">
            <w:pPr>
              <w:pStyle w:val="ListParagraph"/>
              <w:numPr>
                <w:ilvl w:val="3"/>
                <w:numId w:val="18"/>
              </w:numPr>
              <w:spacing w:before="120" w:after="120"/>
              <w:contextualSpacing w:val="0"/>
              <w:jc w:val="both"/>
            </w:pPr>
            <w:r w:rsidRPr="004A2C5F">
              <w:t>any Purchaser’s Country sales tax and other taxes which will be payable on the Goods if the Contract is awarded to the Bidder; and</w:t>
            </w:r>
          </w:p>
          <w:p w14:paraId="6B5EFE56" w14:textId="77777777" w:rsidR="00ED0D94" w:rsidRPr="004A2C5F" w:rsidRDefault="00ED0D94">
            <w:pPr>
              <w:pStyle w:val="ListParagraph"/>
              <w:numPr>
                <w:ilvl w:val="3"/>
                <w:numId w:val="18"/>
              </w:numPr>
              <w:spacing w:before="120" w:after="120"/>
              <w:contextualSpacing w:val="0"/>
              <w:jc w:val="both"/>
            </w:pPr>
            <w:r w:rsidRPr="004A2C5F">
              <w:rPr>
                <w:spacing w:val="-4"/>
              </w:rPr>
              <w:t>the price for inland transportation, insurance, and other local services required to convey the Goods to their final destination (Project Site) specified</w:t>
            </w:r>
            <w:r w:rsidRPr="004A2C5F">
              <w:rPr>
                <w:b/>
                <w:spacing w:val="-4"/>
              </w:rPr>
              <w:t xml:space="preserve"> in the</w:t>
            </w:r>
            <w:r w:rsidRPr="004A2C5F">
              <w:rPr>
                <w:spacing w:val="-4"/>
              </w:rPr>
              <w:t xml:space="preserve"> </w:t>
            </w:r>
            <w:r w:rsidRPr="004A2C5F">
              <w:rPr>
                <w:b/>
                <w:spacing w:val="-4"/>
              </w:rPr>
              <w:t>BDS.</w:t>
            </w:r>
          </w:p>
          <w:p w14:paraId="365009C0" w14:textId="77777777" w:rsidR="00ED0D94" w:rsidRPr="004A2C5F" w:rsidRDefault="00ED0D94">
            <w:pPr>
              <w:pStyle w:val="Heading3"/>
              <w:numPr>
                <w:ilvl w:val="2"/>
                <w:numId w:val="18"/>
              </w:numPr>
              <w:spacing w:before="120" w:after="120"/>
            </w:pPr>
            <w:r w:rsidRPr="004A2C5F">
              <w:lastRenderedPageBreak/>
              <w:t>For Goods manufactured outside the Purchaser’s Country, to be imported:</w:t>
            </w:r>
          </w:p>
          <w:p w14:paraId="3792E2CB" w14:textId="77777777" w:rsidR="00ED0D94" w:rsidRPr="004A2C5F" w:rsidRDefault="00ED0D94">
            <w:pPr>
              <w:pStyle w:val="ListParagraph"/>
              <w:numPr>
                <w:ilvl w:val="3"/>
                <w:numId w:val="18"/>
              </w:numPr>
              <w:spacing w:before="120" w:after="120"/>
              <w:contextualSpacing w:val="0"/>
              <w:jc w:val="both"/>
            </w:pPr>
            <w:r w:rsidRPr="004A2C5F">
              <w:t>the price of the Goods, quoted CIP named place of destination, in the Purchaser’s Country, as specified</w:t>
            </w:r>
            <w:r w:rsidRPr="004A2C5F">
              <w:rPr>
                <w:b/>
              </w:rPr>
              <w:t xml:space="preserve"> in the</w:t>
            </w:r>
            <w:r w:rsidRPr="004A2C5F">
              <w:t xml:space="preserve"> </w:t>
            </w:r>
            <w:r w:rsidRPr="004A2C5F">
              <w:rPr>
                <w:b/>
              </w:rPr>
              <w:t>BDS;</w:t>
            </w:r>
            <w:r w:rsidRPr="004A2C5F">
              <w:t xml:space="preserve"> </w:t>
            </w:r>
          </w:p>
          <w:p w14:paraId="191349A2" w14:textId="77777777" w:rsidR="00ED0D94" w:rsidRPr="004A2C5F" w:rsidRDefault="00ED0D94">
            <w:pPr>
              <w:pStyle w:val="ListParagraph"/>
              <w:numPr>
                <w:ilvl w:val="3"/>
                <w:numId w:val="18"/>
              </w:numPr>
              <w:spacing w:before="120" w:after="120"/>
              <w:contextualSpacing w:val="0"/>
              <w:jc w:val="both"/>
            </w:pPr>
            <w:r w:rsidRPr="004A2C5F">
              <w:t>the price for inland transportation, insurance, and other local services required to convey the Goods from the named place of destination to their final destination (Project Site) specified</w:t>
            </w:r>
            <w:r w:rsidRPr="004A2C5F">
              <w:rPr>
                <w:b/>
              </w:rPr>
              <w:t xml:space="preserve"> in the</w:t>
            </w:r>
            <w:r w:rsidRPr="004A2C5F">
              <w:t xml:space="preserve"> </w:t>
            </w:r>
            <w:r w:rsidRPr="004A2C5F">
              <w:rPr>
                <w:b/>
              </w:rPr>
              <w:t>BDS;</w:t>
            </w:r>
          </w:p>
          <w:p w14:paraId="13FC950F" w14:textId="77777777" w:rsidR="00ED0D94" w:rsidRPr="004A2C5F" w:rsidRDefault="00ED0D94">
            <w:pPr>
              <w:pStyle w:val="Heading3"/>
              <w:numPr>
                <w:ilvl w:val="2"/>
                <w:numId w:val="18"/>
              </w:numPr>
              <w:spacing w:before="120" w:after="120"/>
            </w:pPr>
            <w:r w:rsidRPr="004A2C5F">
              <w:t xml:space="preserve">For Goods manufactured outside the Purchaser’s Country, already imported: </w:t>
            </w:r>
          </w:p>
          <w:p w14:paraId="5BEF25AE" w14:textId="0D0D27BD" w:rsidR="00ED0D94" w:rsidRPr="004A2C5F" w:rsidRDefault="00ED0D94">
            <w:pPr>
              <w:pStyle w:val="ListParagraph"/>
              <w:numPr>
                <w:ilvl w:val="3"/>
                <w:numId w:val="18"/>
              </w:numPr>
              <w:spacing w:before="120" w:after="120"/>
              <w:contextualSpacing w:val="0"/>
              <w:jc w:val="both"/>
            </w:pPr>
            <w:r w:rsidRPr="004A2C5F">
              <w:t xml:space="preserve">the price of the Goods, including the original import value of the Goods; </w:t>
            </w:r>
            <w:r w:rsidR="00A2023B" w:rsidRPr="004A2C5F">
              <w:t>plus,</w:t>
            </w:r>
            <w:r w:rsidRPr="004A2C5F">
              <w:t xml:space="preserve"> any mark-up (or rebate); </w:t>
            </w:r>
            <w:proofErr w:type="gramStart"/>
            <w:r w:rsidRPr="004A2C5F">
              <w:t>plus</w:t>
            </w:r>
            <w:proofErr w:type="gramEnd"/>
            <w:r w:rsidRPr="004A2C5F">
              <w:t xml:space="preserve"> any other related local cost, and custom duties and other import taxes already paid or to be pai</w:t>
            </w:r>
            <w:r w:rsidR="00DE007D" w:rsidRPr="004A2C5F">
              <w:t>d on the Goods already imported;</w:t>
            </w:r>
          </w:p>
          <w:p w14:paraId="00857E20" w14:textId="77777777" w:rsidR="00ED0D94" w:rsidRPr="004A2C5F" w:rsidRDefault="00ED0D94">
            <w:pPr>
              <w:pStyle w:val="ListParagraph"/>
              <w:numPr>
                <w:ilvl w:val="3"/>
                <w:numId w:val="18"/>
              </w:numPr>
              <w:spacing w:before="120" w:after="120"/>
              <w:contextualSpacing w:val="0"/>
              <w:jc w:val="both"/>
            </w:pPr>
            <w:r w:rsidRPr="004A2C5F">
              <w:t xml:space="preserve">the custom duties and other import taxes already paid (need to be supported with documentary evidence) or to be paid on the Goods already imported; </w:t>
            </w:r>
          </w:p>
          <w:p w14:paraId="1C44330C" w14:textId="77777777" w:rsidR="00ED0D94" w:rsidRPr="004A2C5F" w:rsidRDefault="00ED0D94">
            <w:pPr>
              <w:pStyle w:val="ListParagraph"/>
              <w:numPr>
                <w:ilvl w:val="3"/>
                <w:numId w:val="18"/>
              </w:numPr>
              <w:spacing w:before="120" w:after="120"/>
              <w:contextualSpacing w:val="0"/>
              <w:jc w:val="both"/>
            </w:pPr>
            <w:r w:rsidRPr="004A2C5F">
              <w:t>the price of the Goods, obtained as the difference between (</w:t>
            </w:r>
            <w:proofErr w:type="spellStart"/>
            <w:r w:rsidRPr="004A2C5F">
              <w:t>i</w:t>
            </w:r>
            <w:proofErr w:type="spellEnd"/>
            <w:r w:rsidRPr="004A2C5F">
              <w:t xml:space="preserve">) and (ii) above; </w:t>
            </w:r>
          </w:p>
          <w:p w14:paraId="7F670748" w14:textId="77777777" w:rsidR="00ED0D94" w:rsidRPr="004A2C5F" w:rsidRDefault="00ED0D94">
            <w:pPr>
              <w:pStyle w:val="ListParagraph"/>
              <w:numPr>
                <w:ilvl w:val="3"/>
                <w:numId w:val="18"/>
              </w:numPr>
              <w:spacing w:before="120" w:after="120"/>
              <w:contextualSpacing w:val="0"/>
              <w:jc w:val="both"/>
            </w:pPr>
            <w:r w:rsidRPr="004A2C5F">
              <w:t xml:space="preserve">any Purchaser’s Country sales and other taxes which will be payable on the Goods if the Contract is awarded to the Bidder; and </w:t>
            </w:r>
          </w:p>
          <w:p w14:paraId="2E8F5C24" w14:textId="77777777" w:rsidR="00ED0D94" w:rsidRPr="004A2C5F" w:rsidRDefault="00ED0D94">
            <w:pPr>
              <w:pStyle w:val="ListParagraph"/>
              <w:numPr>
                <w:ilvl w:val="3"/>
                <w:numId w:val="18"/>
              </w:numPr>
              <w:spacing w:before="120" w:after="120"/>
              <w:contextualSpacing w:val="0"/>
              <w:jc w:val="both"/>
            </w:pPr>
            <w:r w:rsidRPr="004A2C5F">
              <w:t xml:space="preserve">the price for inland transportation, insurance, and other local services required to convey the Goods to their final destination (Project Site) specified </w:t>
            </w:r>
            <w:r w:rsidRPr="004A2C5F">
              <w:rPr>
                <w:b/>
              </w:rPr>
              <w:t>in the</w:t>
            </w:r>
            <w:r w:rsidRPr="004A2C5F">
              <w:t xml:space="preserve"> </w:t>
            </w:r>
            <w:r w:rsidRPr="004A2C5F">
              <w:rPr>
                <w:b/>
              </w:rPr>
              <w:t>BDS.</w:t>
            </w:r>
          </w:p>
          <w:p w14:paraId="4CCEA06D" w14:textId="77777777" w:rsidR="00ED0D94" w:rsidRPr="004A2C5F" w:rsidRDefault="00ED0D94">
            <w:pPr>
              <w:pStyle w:val="Heading3"/>
              <w:numPr>
                <w:ilvl w:val="2"/>
                <w:numId w:val="18"/>
              </w:numPr>
              <w:spacing w:before="120" w:after="120"/>
            </w:pPr>
            <w:r w:rsidRPr="004A2C5F">
              <w:t xml:space="preserve">for Related Services, other than inland transportation and other services required to convey the Goods to their final destination, whenever such Related Services are specified </w:t>
            </w:r>
            <w:r w:rsidR="00AE2BBD" w:rsidRPr="004A2C5F">
              <w:t xml:space="preserve">in the Schedule of Requirements, </w:t>
            </w:r>
            <w:r w:rsidRPr="004A2C5F">
              <w:t xml:space="preserve">the price of each item comprising the Related Services (inclusive of any applicable taxes). </w:t>
            </w:r>
          </w:p>
        </w:tc>
      </w:tr>
      <w:tr w:rsidR="00ED0D94" w:rsidRPr="004A2C5F" w14:paraId="7D022DA8" w14:textId="77777777" w:rsidTr="00923342">
        <w:tc>
          <w:tcPr>
            <w:tcW w:w="2776" w:type="dxa"/>
          </w:tcPr>
          <w:p w14:paraId="061B55B2" w14:textId="77777777" w:rsidR="00ED0D94" w:rsidRPr="004A2C5F" w:rsidRDefault="00ED0D94" w:rsidP="0006396B">
            <w:pPr>
              <w:pStyle w:val="Sec1-ClausesAfter10pt1"/>
              <w:spacing w:before="120" w:after="120"/>
              <w:ind w:left="337"/>
            </w:pPr>
            <w:bookmarkStart w:id="121" w:name="_Toc135756300"/>
            <w:r w:rsidRPr="004A2C5F">
              <w:lastRenderedPageBreak/>
              <w:t>Cu</w:t>
            </w:r>
            <w:bookmarkStart w:id="122" w:name="_Hlt438531797"/>
            <w:bookmarkEnd w:id="122"/>
            <w:r w:rsidRPr="004A2C5F">
              <w:t>rrencies of Bid and Payment</w:t>
            </w:r>
            <w:bookmarkEnd w:id="121"/>
          </w:p>
        </w:tc>
        <w:tc>
          <w:tcPr>
            <w:tcW w:w="6584" w:type="dxa"/>
            <w:gridSpan w:val="2"/>
          </w:tcPr>
          <w:p w14:paraId="61B34DCD" w14:textId="77777777" w:rsidR="00ED0D94" w:rsidRPr="004A2C5F" w:rsidRDefault="00ED0D94">
            <w:pPr>
              <w:pStyle w:val="S1-subpara"/>
              <w:numPr>
                <w:ilvl w:val="1"/>
                <w:numId w:val="120"/>
              </w:numPr>
              <w:spacing w:before="120" w:after="120"/>
              <w:ind w:left="630"/>
            </w:pPr>
            <w:r w:rsidRPr="004A2C5F">
              <w:t>The currency(</w:t>
            </w:r>
            <w:proofErr w:type="spellStart"/>
            <w:r w:rsidRPr="004A2C5F">
              <w:t>ies</w:t>
            </w:r>
            <w:proofErr w:type="spellEnd"/>
            <w:r w:rsidRPr="004A2C5F">
              <w:t xml:space="preserve">) of the </w:t>
            </w:r>
            <w:r w:rsidR="000E14F1" w:rsidRPr="004A2C5F">
              <w:t>Bid</w:t>
            </w:r>
            <w:r w:rsidRPr="004A2C5F">
              <w:t xml:space="preserve"> and the currency(</w:t>
            </w:r>
            <w:proofErr w:type="spellStart"/>
            <w:r w:rsidRPr="004A2C5F">
              <w:t>ies</w:t>
            </w:r>
            <w:proofErr w:type="spellEnd"/>
            <w:r w:rsidRPr="004A2C5F">
              <w:t xml:space="preserve">) of payments shall be </w:t>
            </w:r>
            <w:r w:rsidR="007218EF" w:rsidRPr="004A2C5F">
              <w:t xml:space="preserve">the same.  </w:t>
            </w:r>
            <w:r w:rsidRPr="004A2C5F">
              <w:t xml:space="preserve">The Bidder shall quote in the currency of the Purchaser’s Country the portion of the </w:t>
            </w:r>
            <w:r w:rsidR="000E14F1" w:rsidRPr="004A2C5F">
              <w:t>Bid</w:t>
            </w:r>
            <w:r w:rsidRPr="004A2C5F">
              <w:t xml:space="preserve"> price that corresponds to expenditures incurred in the currency of the Purchaser’s </w:t>
            </w:r>
            <w:r w:rsidR="00B20407" w:rsidRPr="004A2C5F">
              <w:t>Country</w:t>
            </w:r>
            <w:r w:rsidRPr="004A2C5F">
              <w:t>, unless otherwise specified</w:t>
            </w:r>
            <w:r w:rsidRPr="004A2C5F">
              <w:rPr>
                <w:b/>
              </w:rPr>
              <w:t xml:space="preserve"> in the BDS.</w:t>
            </w:r>
          </w:p>
          <w:p w14:paraId="36BC9DE5" w14:textId="77777777" w:rsidR="00ED0D94" w:rsidRPr="004A2C5F" w:rsidRDefault="00ED0D94">
            <w:pPr>
              <w:pStyle w:val="S1-subpara"/>
              <w:numPr>
                <w:ilvl w:val="1"/>
                <w:numId w:val="120"/>
              </w:numPr>
              <w:spacing w:before="120" w:after="120"/>
              <w:ind w:left="630"/>
            </w:pPr>
            <w:r w:rsidRPr="004A2C5F">
              <w:lastRenderedPageBreak/>
              <w:t xml:space="preserve">The Bidder may express the </w:t>
            </w:r>
            <w:r w:rsidR="000E14F1" w:rsidRPr="004A2C5F">
              <w:t>Bid</w:t>
            </w:r>
            <w:r w:rsidRPr="004A2C5F">
              <w:t xml:space="preserve"> price in any currency. If the Bidder wishes to be paid in a combination of amounts in different currencies, it may quote its price accordingly but shall use no more than three foreign currencies in addition to the currency of the Purchaser’s Country. </w:t>
            </w:r>
          </w:p>
        </w:tc>
      </w:tr>
      <w:tr w:rsidR="00ED0D94" w:rsidRPr="004A2C5F" w14:paraId="715EC281" w14:textId="77777777" w:rsidTr="00923342">
        <w:tc>
          <w:tcPr>
            <w:tcW w:w="2776" w:type="dxa"/>
          </w:tcPr>
          <w:p w14:paraId="579E9392" w14:textId="77777777" w:rsidR="00ED0D94" w:rsidRPr="004A2C5F" w:rsidRDefault="00ED0D94" w:rsidP="0006396B">
            <w:pPr>
              <w:pStyle w:val="Sec1-ClausesAfter10pt1"/>
              <w:spacing w:before="120" w:after="120"/>
              <w:ind w:left="337"/>
            </w:pPr>
            <w:bookmarkStart w:id="123" w:name="_Toc348000799"/>
            <w:bookmarkStart w:id="124" w:name="_Toc135756301"/>
            <w:r w:rsidRPr="004A2C5F">
              <w:lastRenderedPageBreak/>
              <w:t>Documents Establishing the Eligibility and Conformity of the Goods and Related Services</w:t>
            </w:r>
            <w:bookmarkEnd w:id="123"/>
            <w:bookmarkEnd w:id="124"/>
          </w:p>
        </w:tc>
        <w:tc>
          <w:tcPr>
            <w:tcW w:w="6584" w:type="dxa"/>
            <w:gridSpan w:val="2"/>
          </w:tcPr>
          <w:p w14:paraId="79902685" w14:textId="77777777" w:rsidR="00ED0D94" w:rsidRPr="004A2C5F" w:rsidRDefault="00ED0D94">
            <w:pPr>
              <w:pStyle w:val="S1-subpara"/>
              <w:numPr>
                <w:ilvl w:val="1"/>
                <w:numId w:val="120"/>
              </w:numPr>
              <w:spacing w:before="120" w:after="120"/>
              <w:ind w:left="630"/>
            </w:pPr>
            <w:r w:rsidRPr="004A2C5F">
              <w:t xml:space="preserve">To establish the eligibility of the Goods and Related Services in accordance with ITB 5, Bidders shall complete the </w:t>
            </w:r>
            <w:proofErr w:type="gramStart"/>
            <w:r w:rsidRPr="004A2C5F">
              <w:t>country of origin</w:t>
            </w:r>
            <w:proofErr w:type="gramEnd"/>
            <w:r w:rsidRPr="004A2C5F">
              <w:t xml:space="preserve"> declarations in the Price Schedule Forms, included in Section IV, Bidding Forms.</w:t>
            </w:r>
          </w:p>
          <w:p w14:paraId="2A22BE65" w14:textId="77777777" w:rsidR="00ED0D94" w:rsidRPr="004A2C5F" w:rsidRDefault="00ED0D94">
            <w:pPr>
              <w:pStyle w:val="S1-subpara"/>
              <w:numPr>
                <w:ilvl w:val="1"/>
                <w:numId w:val="120"/>
              </w:numPr>
              <w:spacing w:before="120" w:after="120"/>
              <w:ind w:left="630"/>
            </w:pPr>
            <w:r w:rsidRPr="004A2C5F">
              <w:t xml:space="preserve">To establish the conformity of the Goods and Related Services to the </w:t>
            </w:r>
            <w:r w:rsidR="00706F9F" w:rsidRPr="004A2C5F">
              <w:t>bidding</w:t>
            </w:r>
            <w:r w:rsidR="00E41492" w:rsidRPr="004A2C5F">
              <w:t xml:space="preserve"> document</w:t>
            </w:r>
            <w:r w:rsidRPr="004A2C5F">
              <w:t>, the Bidder shall furnish as part of its Bid the documentary evidence that the Goods conform to the technical specifications and standards specified in Section VII, Schedule of Requirements.</w:t>
            </w:r>
          </w:p>
          <w:p w14:paraId="11EEE8C2" w14:textId="77777777" w:rsidR="00ED0D94" w:rsidRPr="004A2C5F" w:rsidRDefault="00ED0D94">
            <w:pPr>
              <w:pStyle w:val="S1-subpara"/>
              <w:numPr>
                <w:ilvl w:val="1"/>
                <w:numId w:val="120"/>
              </w:numPr>
              <w:spacing w:before="120" w:after="120"/>
              <w:ind w:left="630"/>
            </w:pPr>
            <w:r w:rsidRPr="004A2C5F">
              <w:t>The documentary evidence may be in the form of literature, drawings or data, and shall consist of a detailed item by item description of the essential technical and performance characteristics of the Goods and Related Services, demonstrating substantial responsiveness of the Goods and Related Services to the technical specification, and if applicable, a statement of deviations and exceptions to the provisions of the Section VII, Schedule of Requirements.</w:t>
            </w:r>
          </w:p>
          <w:p w14:paraId="15641992" w14:textId="77777777" w:rsidR="00ED0D94" w:rsidRPr="004A2C5F" w:rsidRDefault="00ED0D94">
            <w:pPr>
              <w:pStyle w:val="S1-subpara"/>
              <w:numPr>
                <w:ilvl w:val="1"/>
                <w:numId w:val="120"/>
              </w:numPr>
              <w:spacing w:before="120" w:after="120"/>
              <w:ind w:left="630"/>
            </w:pPr>
            <w:r w:rsidRPr="004A2C5F">
              <w:t xml:space="preserve">The Bidder shall also furnish a list giving full particulars, including available sources and current prices of spare parts, special tools, etc., necessary for the proper and continuing functioning of the Goods during the period </w:t>
            </w:r>
            <w:r w:rsidRPr="004A2C5F">
              <w:rPr>
                <w:b/>
                <w:bCs/>
              </w:rPr>
              <w:t>specified in the</w:t>
            </w:r>
            <w:r w:rsidRPr="004A2C5F">
              <w:t xml:space="preserve"> </w:t>
            </w:r>
            <w:r w:rsidRPr="004A2C5F">
              <w:rPr>
                <w:b/>
              </w:rPr>
              <w:t>BDS</w:t>
            </w:r>
            <w:r w:rsidRPr="004A2C5F">
              <w:t xml:space="preserve"> following commencement of the use of the goods by the Purchaser.</w:t>
            </w:r>
          </w:p>
          <w:p w14:paraId="3C35A744" w14:textId="77777777" w:rsidR="00ED0D94" w:rsidRPr="004A2C5F" w:rsidRDefault="00ED0D94">
            <w:pPr>
              <w:pStyle w:val="S1-subpara"/>
              <w:numPr>
                <w:ilvl w:val="1"/>
                <w:numId w:val="120"/>
              </w:numPr>
              <w:spacing w:before="120" w:after="120"/>
              <w:ind w:left="630"/>
            </w:pPr>
            <w:r w:rsidRPr="004A2C5F">
              <w:t>Standards for workmanship, process, material, and equipment, as well as references to brand names or catalogue numbers specified by the Purchaser in the Schedule of Requirements, are intended to be descriptive only and not restrictive. The Bidder may offer other standards of quality, brand names, and/or catalogue numbers, provided that it demonstrates, to the Purchaser’s satisfaction, that the substitutions ensure substantial equivalence or are superior to those specified in the Section VII, Schedule of Requirements.</w:t>
            </w:r>
          </w:p>
        </w:tc>
      </w:tr>
      <w:tr w:rsidR="00ED0D94" w:rsidRPr="004A2C5F" w14:paraId="60181FDB" w14:textId="77777777" w:rsidTr="00923342">
        <w:tc>
          <w:tcPr>
            <w:tcW w:w="2776" w:type="dxa"/>
          </w:tcPr>
          <w:p w14:paraId="5B58B0CB" w14:textId="77777777" w:rsidR="00ED0D94" w:rsidRPr="004A2C5F" w:rsidRDefault="00ED0D94" w:rsidP="0006396B">
            <w:pPr>
              <w:pStyle w:val="Sec1-ClausesAfter10pt1"/>
              <w:spacing w:before="120" w:after="120"/>
              <w:ind w:left="337"/>
            </w:pPr>
            <w:bookmarkStart w:id="125" w:name="_Toc438438837"/>
            <w:bookmarkStart w:id="126" w:name="_Toc438532598"/>
            <w:bookmarkStart w:id="127" w:name="_Toc438733981"/>
            <w:bookmarkStart w:id="128" w:name="_Toc438907020"/>
            <w:bookmarkStart w:id="129" w:name="_Toc438907219"/>
            <w:bookmarkStart w:id="130" w:name="_Toc348000800"/>
            <w:bookmarkStart w:id="131" w:name="_Toc135756302"/>
            <w:r w:rsidRPr="004A2C5F">
              <w:t xml:space="preserve">Documents </w:t>
            </w:r>
            <w:bookmarkStart w:id="132" w:name="_Hlt438531760"/>
            <w:bookmarkEnd w:id="132"/>
            <w:r w:rsidRPr="004A2C5F">
              <w:t>Establishing the Eligibility and Qualifications of the Bidder</w:t>
            </w:r>
            <w:bookmarkEnd w:id="125"/>
            <w:bookmarkEnd w:id="126"/>
            <w:bookmarkEnd w:id="127"/>
            <w:bookmarkEnd w:id="128"/>
            <w:bookmarkEnd w:id="129"/>
            <w:bookmarkEnd w:id="130"/>
            <w:bookmarkEnd w:id="131"/>
          </w:p>
        </w:tc>
        <w:tc>
          <w:tcPr>
            <w:tcW w:w="6584" w:type="dxa"/>
            <w:gridSpan w:val="2"/>
          </w:tcPr>
          <w:p w14:paraId="7483452B" w14:textId="77777777" w:rsidR="00ED0D94" w:rsidRPr="004A2C5F" w:rsidRDefault="00ED0D94">
            <w:pPr>
              <w:pStyle w:val="S1-subpara"/>
              <w:numPr>
                <w:ilvl w:val="1"/>
                <w:numId w:val="120"/>
              </w:numPr>
              <w:spacing w:before="120" w:after="120"/>
              <w:ind w:left="630"/>
            </w:pPr>
            <w:r w:rsidRPr="004A2C5F">
              <w:t>To establish Bidder’s eligibility in accordance with ITB 4, Bidd</w:t>
            </w:r>
            <w:bookmarkStart w:id="133" w:name="_Hlt438531784"/>
            <w:bookmarkEnd w:id="133"/>
            <w:r w:rsidRPr="004A2C5F">
              <w:t xml:space="preserve">ers shall complete the Letter of Bid, included in Section IV, Bidding Forms. </w:t>
            </w:r>
          </w:p>
          <w:p w14:paraId="6B017243" w14:textId="77777777" w:rsidR="00ED0D94" w:rsidRPr="004A2C5F" w:rsidRDefault="00ED0D94">
            <w:pPr>
              <w:pStyle w:val="S1-subpara"/>
              <w:numPr>
                <w:ilvl w:val="1"/>
                <w:numId w:val="120"/>
              </w:numPr>
              <w:spacing w:before="120" w:after="120"/>
              <w:ind w:left="630"/>
            </w:pPr>
            <w:r w:rsidRPr="004A2C5F">
              <w:lastRenderedPageBreak/>
              <w:t xml:space="preserve">The documentary evidence of the Bidder’s qualifications to perform the Contract if its </w:t>
            </w:r>
            <w:r w:rsidR="000E14F1" w:rsidRPr="004A2C5F">
              <w:t>Bid</w:t>
            </w:r>
            <w:r w:rsidRPr="004A2C5F">
              <w:t xml:space="preserve"> is accepted shall establish to the Purchaser’s satisfaction: </w:t>
            </w:r>
          </w:p>
          <w:p w14:paraId="3189670E" w14:textId="77777777" w:rsidR="00ED0D94" w:rsidRPr="004A2C5F" w:rsidRDefault="00ED0D94">
            <w:pPr>
              <w:pStyle w:val="Sub-ClauseText"/>
              <w:numPr>
                <w:ilvl w:val="2"/>
                <w:numId w:val="51"/>
              </w:numPr>
            </w:pPr>
            <w:r w:rsidRPr="004A2C5F">
              <w:rPr>
                <w:spacing w:val="0"/>
              </w:rPr>
              <w:t>that, i</w:t>
            </w:r>
            <w:r w:rsidRPr="004A2C5F">
              <w:t xml:space="preserve">f </w:t>
            </w:r>
            <w:r w:rsidRPr="004A2C5F">
              <w:rPr>
                <w:bCs/>
              </w:rPr>
              <w:t xml:space="preserve">required </w:t>
            </w:r>
            <w:r w:rsidRPr="004A2C5F">
              <w:rPr>
                <w:b/>
                <w:bCs/>
              </w:rPr>
              <w:t>in the</w:t>
            </w:r>
            <w:r w:rsidRPr="004A2C5F">
              <w:rPr>
                <w:b/>
              </w:rPr>
              <w:t xml:space="preserve"> BDS</w:t>
            </w:r>
            <w:r w:rsidRPr="004A2C5F">
              <w:t>, a Bidder that does not manufacture or produce the Goods it offers to supply shall submit the Manufacturer’s Authorization using the form included in Section IV, Bidding Forms to demonstrate that it has been duly authorized by the manufacturer or producer of the Goods to supply these Goods in the Purchaser’s Country;</w:t>
            </w:r>
          </w:p>
          <w:p w14:paraId="7F436185" w14:textId="77777777" w:rsidR="00ED0D94" w:rsidRPr="004A2C5F" w:rsidRDefault="00ED0D94">
            <w:pPr>
              <w:pStyle w:val="Sub-ClauseText"/>
              <w:numPr>
                <w:ilvl w:val="2"/>
                <w:numId w:val="51"/>
              </w:numPr>
            </w:pPr>
            <w:r w:rsidRPr="004A2C5F">
              <w:rPr>
                <w:spacing w:val="0"/>
              </w:rPr>
              <w:t>that, i</w:t>
            </w:r>
            <w:r w:rsidRPr="004A2C5F">
              <w:t xml:space="preserve">f </w:t>
            </w:r>
            <w:r w:rsidRPr="004A2C5F">
              <w:rPr>
                <w:bCs/>
              </w:rPr>
              <w:t xml:space="preserve">required </w:t>
            </w:r>
            <w:r w:rsidRPr="004A2C5F">
              <w:rPr>
                <w:b/>
                <w:bCs/>
              </w:rPr>
              <w:t>in the</w:t>
            </w:r>
            <w:r w:rsidRPr="004A2C5F">
              <w:rPr>
                <w:b/>
              </w:rPr>
              <w:t xml:space="preserve"> BDS</w:t>
            </w:r>
            <w:r w:rsidRPr="004A2C5F">
              <w:t xml:space="preserve">, </w:t>
            </w:r>
            <w:r w:rsidRPr="004A2C5F">
              <w:rPr>
                <w:spacing w:val="0"/>
              </w:rPr>
              <w:t>in case of a Bidder not doing business within the Purchaser’s Country, the Bidder is or will be (if awarded the Contract) represented by an Agent in the country equipped and able to carry out the Supplier’s maintenance, repair and spare parts-stocking obligations prescribed in the Conditions of Contract and/or Technical Specifications; and</w:t>
            </w:r>
          </w:p>
          <w:p w14:paraId="57011890" w14:textId="31DB4E8B" w:rsidR="00BF11F6" w:rsidRPr="004A2C5F" w:rsidRDefault="00ED0D94">
            <w:pPr>
              <w:pStyle w:val="Sub-ClauseText"/>
              <w:numPr>
                <w:ilvl w:val="2"/>
                <w:numId w:val="51"/>
              </w:numPr>
            </w:pPr>
            <w:r w:rsidRPr="004A2C5F">
              <w:rPr>
                <w:spacing w:val="0"/>
              </w:rPr>
              <w:t>that the Bidder meets each of the qualification criterion specified in Section III, Evaluation and Qualification Criteria.</w:t>
            </w:r>
          </w:p>
        </w:tc>
      </w:tr>
      <w:tr w:rsidR="00ED0D94" w:rsidRPr="004A2C5F" w14:paraId="3B7F43EF" w14:textId="77777777" w:rsidTr="00923342">
        <w:tc>
          <w:tcPr>
            <w:tcW w:w="2776" w:type="dxa"/>
          </w:tcPr>
          <w:p w14:paraId="188B02B5" w14:textId="77777777" w:rsidR="00ED0D94" w:rsidRPr="004A2C5F" w:rsidRDefault="00ED0D94" w:rsidP="0006396B">
            <w:pPr>
              <w:pStyle w:val="Sec1-ClausesAfter10pt1"/>
              <w:spacing w:before="120" w:after="120"/>
              <w:ind w:left="337"/>
            </w:pPr>
            <w:bookmarkStart w:id="134" w:name="_Toc438438841"/>
            <w:bookmarkStart w:id="135" w:name="_Toc438532604"/>
            <w:bookmarkStart w:id="136" w:name="_Toc438733985"/>
            <w:bookmarkStart w:id="137" w:name="_Toc438907024"/>
            <w:bookmarkStart w:id="138" w:name="_Toc438907223"/>
            <w:bookmarkStart w:id="139" w:name="_Toc348000801"/>
            <w:bookmarkStart w:id="140" w:name="_Toc135756303"/>
            <w:r w:rsidRPr="004A2C5F">
              <w:lastRenderedPageBreak/>
              <w:t>Period of Validity of Bids</w:t>
            </w:r>
            <w:bookmarkEnd w:id="134"/>
            <w:bookmarkEnd w:id="135"/>
            <w:bookmarkEnd w:id="136"/>
            <w:bookmarkEnd w:id="137"/>
            <w:bookmarkEnd w:id="138"/>
            <w:bookmarkEnd w:id="139"/>
            <w:bookmarkEnd w:id="140"/>
          </w:p>
        </w:tc>
        <w:tc>
          <w:tcPr>
            <w:tcW w:w="6584" w:type="dxa"/>
            <w:gridSpan w:val="2"/>
          </w:tcPr>
          <w:p w14:paraId="27F38DAE" w14:textId="1428C2DB" w:rsidR="00ED0D94" w:rsidRPr="004A2C5F" w:rsidRDefault="00004962">
            <w:pPr>
              <w:pStyle w:val="S1-subpara"/>
              <w:numPr>
                <w:ilvl w:val="1"/>
                <w:numId w:val="120"/>
              </w:numPr>
              <w:spacing w:before="120" w:after="120"/>
              <w:ind w:left="630"/>
            </w:pPr>
            <w:r w:rsidRPr="008E329A">
              <w:t xml:space="preserve">Bids </w:t>
            </w:r>
            <w:r w:rsidRPr="00DC7E69">
              <w:rPr>
                <w:bCs/>
              </w:rPr>
              <w:t xml:space="preserve">shall remain valid until the date </w:t>
            </w:r>
            <w:r w:rsidRPr="005E2A8F">
              <w:rPr>
                <w:b/>
              </w:rPr>
              <w:t xml:space="preserve">specified in the </w:t>
            </w:r>
            <w:r>
              <w:rPr>
                <w:b/>
              </w:rPr>
              <w:t>B</w:t>
            </w:r>
            <w:r w:rsidRPr="005E2A8F">
              <w:rPr>
                <w:b/>
              </w:rPr>
              <w:t>DS</w:t>
            </w:r>
            <w:r w:rsidRPr="00DC7E69">
              <w:rPr>
                <w:bCs/>
              </w:rPr>
              <w:t xml:space="preserve"> or any extended date if amended by the Purchaser in accordance with </w:t>
            </w:r>
            <w:r w:rsidR="00094786">
              <w:rPr>
                <w:bCs/>
              </w:rPr>
              <w:t>ITB</w:t>
            </w:r>
            <w:r w:rsidR="00094786" w:rsidRPr="00DC7E69">
              <w:rPr>
                <w:bCs/>
              </w:rPr>
              <w:t xml:space="preserve"> </w:t>
            </w:r>
            <w:r w:rsidRPr="00DC7E69">
              <w:rPr>
                <w:bCs/>
              </w:rPr>
              <w:t>8</w:t>
            </w:r>
            <w:r w:rsidRPr="008E329A">
              <w:t xml:space="preserve">. </w:t>
            </w:r>
            <w:r w:rsidRPr="00DC7E69">
              <w:rPr>
                <w:bCs/>
              </w:rPr>
              <w:t xml:space="preserve">A </w:t>
            </w:r>
            <w:r>
              <w:rPr>
                <w:bCs/>
              </w:rPr>
              <w:t xml:space="preserve">Bid </w:t>
            </w:r>
            <w:r w:rsidRPr="00DC7E69">
              <w:rPr>
                <w:bCs/>
              </w:rPr>
              <w:t xml:space="preserve">that is not valid until the date </w:t>
            </w:r>
            <w:r w:rsidRPr="005E2A8F">
              <w:rPr>
                <w:b/>
              </w:rPr>
              <w:t xml:space="preserve">specified in the </w:t>
            </w:r>
            <w:r>
              <w:rPr>
                <w:b/>
              </w:rPr>
              <w:t>B</w:t>
            </w:r>
            <w:r w:rsidRPr="005E2A8F">
              <w:rPr>
                <w:b/>
              </w:rPr>
              <w:t>DS</w:t>
            </w:r>
            <w:r w:rsidRPr="00DC7E69">
              <w:rPr>
                <w:bCs/>
              </w:rPr>
              <w:t xml:space="preserve">, or any extended date if amended by the Purchaser in accordance with </w:t>
            </w:r>
            <w:r w:rsidR="00094786">
              <w:rPr>
                <w:bCs/>
              </w:rPr>
              <w:t>ITB</w:t>
            </w:r>
            <w:r w:rsidR="00094786" w:rsidRPr="00DC7E69">
              <w:rPr>
                <w:bCs/>
              </w:rPr>
              <w:t xml:space="preserve"> </w:t>
            </w:r>
            <w:r w:rsidRPr="00DC7E69">
              <w:rPr>
                <w:bCs/>
              </w:rPr>
              <w:t>8, shall be rejected by the Purchaser as nonresponsive</w:t>
            </w:r>
            <w:r w:rsidR="00ED0D94" w:rsidRPr="004A2C5F">
              <w:t>.</w:t>
            </w:r>
          </w:p>
          <w:p w14:paraId="458F2154" w14:textId="77777777" w:rsidR="00ED0D94" w:rsidRPr="004A2C5F" w:rsidRDefault="00ED0D94">
            <w:pPr>
              <w:pStyle w:val="S1-subpara"/>
              <w:numPr>
                <w:ilvl w:val="1"/>
                <w:numId w:val="120"/>
              </w:numPr>
              <w:spacing w:before="120" w:after="120"/>
              <w:ind w:left="630"/>
            </w:pPr>
            <w:r w:rsidRPr="004A2C5F">
              <w:t xml:space="preserve">In exceptional circumstances, </w:t>
            </w:r>
            <w:r w:rsidR="00004962" w:rsidRPr="008E329A">
              <w:t>prior to the expir</w:t>
            </w:r>
            <w:r w:rsidR="00004962">
              <w:t>y</w:t>
            </w:r>
            <w:r w:rsidR="00004962" w:rsidRPr="008E329A">
              <w:t xml:space="preserve"> of the Bid validity</w:t>
            </w:r>
            <w:r w:rsidRPr="004A2C5F">
              <w:t xml:space="preserve">, the Purchaser may request </w:t>
            </w:r>
            <w:r w:rsidR="00EE153E" w:rsidRPr="004A2C5F">
              <w:t>Bidder</w:t>
            </w:r>
            <w:r w:rsidRPr="004A2C5F">
              <w:t xml:space="preserve">s to extend the period of validity of their </w:t>
            </w:r>
            <w:r w:rsidR="000E14F1" w:rsidRPr="004A2C5F">
              <w:t>Bid</w:t>
            </w:r>
            <w:r w:rsidRPr="004A2C5F">
              <w:t xml:space="preserve">s. The request and the responses shall be made in writing. If a Bid Security is requested in accordance with ITB 19, it shall also be extended for a corresponding period. A Bidder may refuse the request without forfeiting its Bid Security. A Bidder granting the request shall not be required or permitted to modify its </w:t>
            </w:r>
            <w:r w:rsidR="000E14F1" w:rsidRPr="004A2C5F">
              <w:t>Bid</w:t>
            </w:r>
            <w:r w:rsidRPr="004A2C5F">
              <w:t>, except as provided in ITB 18.3.</w:t>
            </w:r>
          </w:p>
          <w:p w14:paraId="1EFE7A8B" w14:textId="77777777" w:rsidR="00ED0D94" w:rsidRPr="004A2C5F" w:rsidRDefault="00ED0D94">
            <w:pPr>
              <w:pStyle w:val="S1-subpara"/>
              <w:numPr>
                <w:ilvl w:val="1"/>
                <w:numId w:val="120"/>
              </w:numPr>
              <w:spacing w:before="120" w:after="120"/>
              <w:ind w:left="630"/>
            </w:pPr>
            <w:r w:rsidRPr="004A2C5F">
              <w:t xml:space="preserve">If the award is delayed by a period exceeding fifty-six (56) days beyond the expiry of the initial </w:t>
            </w:r>
            <w:r w:rsidR="000E14F1" w:rsidRPr="004A2C5F">
              <w:t>Bid</w:t>
            </w:r>
            <w:r w:rsidRPr="004A2C5F">
              <w:t xml:space="preserve"> validity period, the Contract price shall be determined as follows: </w:t>
            </w:r>
          </w:p>
          <w:p w14:paraId="23AFF6F9" w14:textId="77777777" w:rsidR="00ED0D94" w:rsidRPr="004A2C5F" w:rsidRDefault="00DE007D">
            <w:pPr>
              <w:pStyle w:val="StyleHeader1-ClausesAfter0pt"/>
              <w:numPr>
                <w:ilvl w:val="2"/>
                <w:numId w:val="48"/>
              </w:numPr>
              <w:tabs>
                <w:tab w:val="left" w:pos="576"/>
                <w:tab w:val="left" w:pos="1062"/>
              </w:tabs>
              <w:spacing w:before="120" w:after="120"/>
              <w:ind w:left="1062" w:hanging="450"/>
              <w:rPr>
                <w:lang w:val="en-US"/>
              </w:rPr>
            </w:pPr>
            <w:r w:rsidRPr="004A2C5F">
              <w:rPr>
                <w:lang w:val="en-US"/>
              </w:rPr>
              <w:t>i</w:t>
            </w:r>
            <w:r w:rsidR="00ED0D94" w:rsidRPr="004A2C5F">
              <w:rPr>
                <w:lang w:val="en-US"/>
              </w:rPr>
              <w:t xml:space="preserve">n the case of fixed price contracts, the Contract price shall be the </w:t>
            </w:r>
            <w:r w:rsidR="000E14F1" w:rsidRPr="004A2C5F">
              <w:rPr>
                <w:lang w:val="en-US"/>
              </w:rPr>
              <w:t>Bid</w:t>
            </w:r>
            <w:r w:rsidR="00ED0D94" w:rsidRPr="004A2C5F">
              <w:rPr>
                <w:lang w:val="en-US"/>
              </w:rPr>
              <w:t xml:space="preserve"> price adjusted by the factor specified</w:t>
            </w:r>
            <w:r w:rsidR="00ED0D94" w:rsidRPr="004A2C5F">
              <w:rPr>
                <w:b/>
                <w:lang w:val="en-US"/>
              </w:rPr>
              <w:t xml:space="preserve"> in the</w:t>
            </w:r>
            <w:r w:rsidR="00ED0D94" w:rsidRPr="004A2C5F">
              <w:rPr>
                <w:lang w:val="en-US"/>
              </w:rPr>
              <w:t xml:space="preserve"> </w:t>
            </w:r>
            <w:r w:rsidR="00ED0D94" w:rsidRPr="004A2C5F">
              <w:rPr>
                <w:b/>
                <w:lang w:val="en-US"/>
              </w:rPr>
              <w:t>BDS</w:t>
            </w:r>
            <w:r w:rsidRPr="004A2C5F">
              <w:rPr>
                <w:lang w:val="en-US"/>
              </w:rPr>
              <w:t>;</w:t>
            </w:r>
            <w:r w:rsidR="00ED0D94" w:rsidRPr="004A2C5F">
              <w:rPr>
                <w:lang w:val="en-US"/>
              </w:rPr>
              <w:t xml:space="preserve"> </w:t>
            </w:r>
          </w:p>
          <w:p w14:paraId="30A26515" w14:textId="77777777" w:rsidR="00ED0D94" w:rsidRPr="004A2C5F" w:rsidRDefault="00DE007D">
            <w:pPr>
              <w:pStyle w:val="StyleHeader1-ClausesAfter0pt"/>
              <w:numPr>
                <w:ilvl w:val="2"/>
                <w:numId w:val="48"/>
              </w:numPr>
              <w:tabs>
                <w:tab w:val="left" w:pos="576"/>
                <w:tab w:val="left" w:pos="1062"/>
              </w:tabs>
              <w:spacing w:before="120" w:after="120"/>
              <w:ind w:left="1062" w:hanging="450"/>
              <w:rPr>
                <w:lang w:val="en-US"/>
              </w:rPr>
            </w:pPr>
            <w:r w:rsidRPr="004A2C5F">
              <w:rPr>
                <w:lang w:val="en-US"/>
              </w:rPr>
              <w:lastRenderedPageBreak/>
              <w:t>i</w:t>
            </w:r>
            <w:r w:rsidR="00ED0D94" w:rsidRPr="004A2C5F">
              <w:rPr>
                <w:lang w:val="en-US"/>
              </w:rPr>
              <w:t>n the case of adjustable price contracts, no adjust</w:t>
            </w:r>
            <w:r w:rsidRPr="004A2C5F">
              <w:rPr>
                <w:lang w:val="en-US"/>
              </w:rPr>
              <w:t>ment shall be made;</w:t>
            </w:r>
          </w:p>
          <w:p w14:paraId="610C9A10" w14:textId="77777777" w:rsidR="00ED0D94" w:rsidRPr="004A2C5F" w:rsidRDefault="00DE007D">
            <w:pPr>
              <w:pStyle w:val="StyleHeader1-ClausesAfter0pt"/>
              <w:numPr>
                <w:ilvl w:val="2"/>
                <w:numId w:val="48"/>
              </w:numPr>
              <w:tabs>
                <w:tab w:val="left" w:pos="576"/>
                <w:tab w:val="left" w:pos="1062"/>
              </w:tabs>
              <w:spacing w:before="120" w:after="120"/>
              <w:ind w:left="1062" w:hanging="450"/>
              <w:rPr>
                <w:lang w:val="en-US"/>
              </w:rPr>
            </w:pPr>
            <w:r w:rsidRPr="004A2C5F">
              <w:rPr>
                <w:lang w:val="en-US"/>
              </w:rPr>
              <w:t>i</w:t>
            </w:r>
            <w:r w:rsidR="00ED0D94" w:rsidRPr="004A2C5F">
              <w:rPr>
                <w:lang w:val="en-US"/>
              </w:rPr>
              <w:t xml:space="preserve">n any case, </w:t>
            </w:r>
            <w:r w:rsidR="000E14F1" w:rsidRPr="004A2C5F">
              <w:rPr>
                <w:lang w:val="en-US"/>
              </w:rPr>
              <w:t>Bid</w:t>
            </w:r>
            <w:r w:rsidR="00ED0D94" w:rsidRPr="004A2C5F">
              <w:rPr>
                <w:lang w:val="en-US"/>
              </w:rPr>
              <w:t xml:space="preserve"> evaluation shall be based on the </w:t>
            </w:r>
            <w:r w:rsidR="000E14F1" w:rsidRPr="004A2C5F">
              <w:rPr>
                <w:lang w:val="en-US"/>
              </w:rPr>
              <w:t>Bid</w:t>
            </w:r>
            <w:r w:rsidR="00ED0D94" w:rsidRPr="004A2C5F">
              <w:rPr>
                <w:lang w:val="en-US"/>
              </w:rPr>
              <w:t xml:space="preserve"> price without taking into consideration the applicable correction from those indicated above.</w:t>
            </w:r>
          </w:p>
        </w:tc>
      </w:tr>
      <w:tr w:rsidR="00ED0D94" w:rsidRPr="004A2C5F" w14:paraId="28BFCCBE" w14:textId="77777777" w:rsidTr="00923342">
        <w:tc>
          <w:tcPr>
            <w:tcW w:w="2776" w:type="dxa"/>
          </w:tcPr>
          <w:p w14:paraId="1C5E05C9" w14:textId="77777777" w:rsidR="00ED0D94" w:rsidRPr="004A2C5F" w:rsidRDefault="00ED0D94" w:rsidP="0006396B">
            <w:pPr>
              <w:pStyle w:val="Sec1-ClausesAfter10pt1"/>
              <w:spacing w:before="120" w:after="120"/>
              <w:ind w:left="337"/>
            </w:pPr>
            <w:bookmarkStart w:id="141" w:name="_Toc438438842"/>
            <w:bookmarkStart w:id="142" w:name="_Toc438532605"/>
            <w:bookmarkStart w:id="143" w:name="_Toc438733986"/>
            <w:bookmarkStart w:id="144" w:name="_Toc438907025"/>
            <w:bookmarkStart w:id="145" w:name="_Toc438907224"/>
            <w:bookmarkStart w:id="146" w:name="_Toc348000802"/>
            <w:bookmarkStart w:id="147" w:name="_Toc135756304"/>
            <w:r w:rsidRPr="004A2C5F">
              <w:lastRenderedPageBreak/>
              <w:t>Bid Security</w:t>
            </w:r>
            <w:bookmarkEnd w:id="141"/>
            <w:bookmarkEnd w:id="142"/>
            <w:bookmarkEnd w:id="143"/>
            <w:bookmarkEnd w:id="144"/>
            <w:bookmarkEnd w:id="145"/>
            <w:bookmarkEnd w:id="146"/>
            <w:bookmarkEnd w:id="147"/>
          </w:p>
        </w:tc>
        <w:tc>
          <w:tcPr>
            <w:tcW w:w="6584" w:type="dxa"/>
            <w:gridSpan w:val="2"/>
          </w:tcPr>
          <w:p w14:paraId="5E10C151" w14:textId="77777777" w:rsidR="00ED0D94" w:rsidRPr="004A2C5F" w:rsidRDefault="00ED0D94">
            <w:pPr>
              <w:pStyle w:val="S1-subpara"/>
              <w:numPr>
                <w:ilvl w:val="1"/>
                <w:numId w:val="120"/>
              </w:numPr>
              <w:spacing w:before="120" w:after="120"/>
              <w:ind w:left="630"/>
            </w:pPr>
            <w:r w:rsidRPr="004A2C5F">
              <w:t xml:space="preserve">The Bidder shall furnish as part of its </w:t>
            </w:r>
            <w:r w:rsidR="000E14F1" w:rsidRPr="004A2C5F">
              <w:t>Bid</w:t>
            </w:r>
            <w:r w:rsidRPr="004A2C5F">
              <w:t xml:space="preserve">, either a Bid-Securing Declaration or a </w:t>
            </w:r>
            <w:r w:rsidR="0002797D" w:rsidRPr="004A2C5F">
              <w:t>Bid Security</w:t>
            </w:r>
            <w:r w:rsidRPr="004A2C5F">
              <w:t xml:space="preserve">, as </w:t>
            </w:r>
            <w:r w:rsidRPr="004A2C5F">
              <w:rPr>
                <w:bCs/>
              </w:rPr>
              <w:t>specified</w:t>
            </w:r>
            <w:r w:rsidRPr="004A2C5F">
              <w:rPr>
                <w:b/>
                <w:bCs/>
              </w:rPr>
              <w:t xml:space="preserve"> in the</w:t>
            </w:r>
            <w:r w:rsidRPr="004A2C5F">
              <w:t xml:space="preserve"> </w:t>
            </w:r>
            <w:r w:rsidRPr="004A2C5F">
              <w:rPr>
                <w:b/>
              </w:rPr>
              <w:t xml:space="preserve">BDS, </w:t>
            </w:r>
            <w:r w:rsidRPr="004A2C5F">
              <w:t xml:space="preserve">in original form and, in the case of a </w:t>
            </w:r>
            <w:r w:rsidR="0002797D" w:rsidRPr="004A2C5F">
              <w:t>Bid Security</w:t>
            </w:r>
            <w:r w:rsidRPr="004A2C5F">
              <w:rPr>
                <w:b/>
              </w:rPr>
              <w:t>,</w:t>
            </w:r>
            <w:r w:rsidRPr="004A2C5F">
              <w:t xml:space="preserve"> in the amount and currency specified </w:t>
            </w:r>
            <w:r w:rsidRPr="004A2C5F">
              <w:rPr>
                <w:b/>
              </w:rPr>
              <w:t>in the BDS.</w:t>
            </w:r>
          </w:p>
          <w:p w14:paraId="43D51D56" w14:textId="77777777" w:rsidR="00ED0D94" w:rsidRPr="004A2C5F" w:rsidRDefault="00ED0D94">
            <w:pPr>
              <w:pStyle w:val="S1-subpara"/>
              <w:numPr>
                <w:ilvl w:val="1"/>
                <w:numId w:val="120"/>
              </w:numPr>
              <w:spacing w:before="120" w:after="120"/>
              <w:ind w:left="630"/>
            </w:pPr>
            <w:r w:rsidRPr="004A2C5F">
              <w:t>A Bid Securing Declaration shall use the form included in Section IV, Bidding Forms.</w:t>
            </w:r>
          </w:p>
          <w:p w14:paraId="61D34F12" w14:textId="77777777" w:rsidR="00ED0D94" w:rsidRPr="004A2C5F" w:rsidRDefault="00ED0D94">
            <w:pPr>
              <w:pStyle w:val="S1-subpara"/>
              <w:numPr>
                <w:ilvl w:val="1"/>
                <w:numId w:val="120"/>
              </w:numPr>
              <w:spacing w:before="120" w:after="120"/>
              <w:ind w:left="630"/>
            </w:pPr>
            <w:r w:rsidRPr="004A2C5F">
              <w:t xml:space="preserve">If a </w:t>
            </w:r>
            <w:r w:rsidR="0002797D" w:rsidRPr="004A2C5F">
              <w:t>Bid Security</w:t>
            </w:r>
            <w:r w:rsidRPr="004A2C5F">
              <w:t xml:space="preserve"> is specified pursuant to ITB 19.1, the </w:t>
            </w:r>
            <w:r w:rsidR="0002797D" w:rsidRPr="004A2C5F">
              <w:t>Bid Security</w:t>
            </w:r>
            <w:r w:rsidRPr="004A2C5F">
              <w:t xml:space="preserve"> shall be a demand guarantee in any of the following forms at the Bidder’s option:</w:t>
            </w:r>
          </w:p>
          <w:p w14:paraId="028D55C9" w14:textId="77777777" w:rsidR="00ED0D94" w:rsidRPr="004A2C5F" w:rsidRDefault="00ED0D94">
            <w:pPr>
              <w:pStyle w:val="Heading3"/>
              <w:numPr>
                <w:ilvl w:val="2"/>
                <w:numId w:val="19"/>
              </w:numPr>
              <w:spacing w:before="120" w:after="120"/>
            </w:pPr>
            <w:r w:rsidRPr="004A2C5F">
              <w:t>an unconditional guarantee issued by a bank or</w:t>
            </w:r>
            <w:r w:rsidR="00FC228B" w:rsidRPr="004A2C5F">
              <w:t xml:space="preserve"> non-bank</w:t>
            </w:r>
            <w:r w:rsidRPr="004A2C5F">
              <w:t xml:space="preserve"> financial institution (such as an insurance, bonding or surety company);</w:t>
            </w:r>
          </w:p>
          <w:p w14:paraId="0320B73F" w14:textId="77777777" w:rsidR="00ED0D94" w:rsidRPr="004A2C5F" w:rsidRDefault="00ED0D94">
            <w:pPr>
              <w:pStyle w:val="Heading3"/>
              <w:numPr>
                <w:ilvl w:val="2"/>
                <w:numId w:val="19"/>
              </w:numPr>
              <w:spacing w:before="120" w:after="120"/>
            </w:pPr>
            <w:r w:rsidRPr="004A2C5F">
              <w:t>an irrevocable letter of credit;</w:t>
            </w:r>
          </w:p>
          <w:p w14:paraId="19229A59" w14:textId="77777777" w:rsidR="00ED0D94" w:rsidRPr="004A2C5F" w:rsidRDefault="00ED0D94">
            <w:pPr>
              <w:pStyle w:val="Heading3"/>
              <w:numPr>
                <w:ilvl w:val="2"/>
                <w:numId w:val="19"/>
              </w:numPr>
              <w:spacing w:before="120" w:after="120"/>
            </w:pPr>
            <w:r w:rsidRPr="004A2C5F">
              <w:t>a cashier’s or certified check; or</w:t>
            </w:r>
          </w:p>
          <w:p w14:paraId="5F88041E" w14:textId="77777777" w:rsidR="00ED0D94" w:rsidRPr="004A2C5F" w:rsidRDefault="00ED0D94">
            <w:pPr>
              <w:pStyle w:val="Heading3"/>
              <w:numPr>
                <w:ilvl w:val="2"/>
                <w:numId w:val="19"/>
              </w:numPr>
              <w:spacing w:before="120" w:after="120"/>
            </w:pPr>
            <w:r w:rsidRPr="004A2C5F">
              <w:t xml:space="preserve">another security </w:t>
            </w:r>
            <w:r w:rsidRPr="004A2C5F">
              <w:rPr>
                <w:bCs/>
              </w:rPr>
              <w:t>specified</w:t>
            </w:r>
            <w:r w:rsidRPr="004A2C5F">
              <w:rPr>
                <w:b/>
                <w:bCs/>
              </w:rPr>
              <w:t xml:space="preserve"> in the BDS</w:t>
            </w:r>
            <w:r w:rsidR="00FC228B" w:rsidRPr="004A2C5F">
              <w:rPr>
                <w:bCs/>
              </w:rPr>
              <w:t>,</w:t>
            </w:r>
          </w:p>
          <w:p w14:paraId="0012E988" w14:textId="77777777" w:rsidR="00ED0D94" w:rsidRPr="004A2C5F" w:rsidRDefault="009F103D" w:rsidP="00AB0696">
            <w:pPr>
              <w:pStyle w:val="Sub-ClauseText"/>
              <w:ind w:left="605"/>
            </w:pPr>
            <w:r w:rsidRPr="004A2C5F">
              <w:rPr>
                <w:spacing w:val="0"/>
              </w:rPr>
              <w:t xml:space="preserve">from a reputable source, and an eligible country. </w:t>
            </w:r>
            <w:r w:rsidR="00ED0D94" w:rsidRPr="004A2C5F">
              <w:rPr>
                <w:bCs/>
              </w:rPr>
              <w:t xml:space="preserve">If an unconditional guarantee is issued by a </w:t>
            </w:r>
            <w:r w:rsidR="001F6F81" w:rsidRPr="004A2C5F">
              <w:rPr>
                <w:bCs/>
              </w:rPr>
              <w:t xml:space="preserve">non-bank </w:t>
            </w:r>
            <w:r w:rsidR="00ED0D94" w:rsidRPr="004A2C5F">
              <w:rPr>
                <w:bCs/>
              </w:rPr>
              <w:t>financial institution located outside the Purchaser’s Country</w:t>
            </w:r>
            <w:r w:rsidR="0002337C" w:rsidRPr="004A2C5F">
              <w:rPr>
                <w:bCs/>
              </w:rPr>
              <w:t>,</w:t>
            </w:r>
            <w:r w:rsidR="00ED0D94" w:rsidRPr="004A2C5F">
              <w:rPr>
                <w:bCs/>
              </w:rPr>
              <w:t xml:space="preserve"> the issuing </w:t>
            </w:r>
            <w:r w:rsidR="001F6F81" w:rsidRPr="004A2C5F">
              <w:rPr>
                <w:color w:val="000000" w:themeColor="text1"/>
              </w:rPr>
              <w:t xml:space="preserve">non-bank </w:t>
            </w:r>
            <w:r w:rsidR="00ED0D94" w:rsidRPr="004A2C5F">
              <w:rPr>
                <w:bCs/>
              </w:rPr>
              <w:t xml:space="preserve">financial institution shall have a correspondent financial institution located in the Purchaser’s Country to make it enforceable unless the Purchaser has agreed in writing, prior to </w:t>
            </w:r>
            <w:r w:rsidR="000E14F1" w:rsidRPr="004A2C5F">
              <w:rPr>
                <w:bCs/>
              </w:rPr>
              <w:t>Bid</w:t>
            </w:r>
            <w:r w:rsidR="00ED0D94" w:rsidRPr="004A2C5F">
              <w:rPr>
                <w:bCs/>
              </w:rPr>
              <w:t xml:space="preserve"> submission, that a correspondent financial institution is not required. In the case of a bank guarantee, the </w:t>
            </w:r>
            <w:r w:rsidR="0002797D" w:rsidRPr="004A2C5F">
              <w:rPr>
                <w:bCs/>
              </w:rPr>
              <w:t>Bid Security</w:t>
            </w:r>
            <w:r w:rsidR="00ED0D94" w:rsidRPr="004A2C5F">
              <w:rPr>
                <w:bCs/>
              </w:rPr>
              <w:t xml:space="preserve"> shall be submitted either using the Bid Security Form included in Section IV, Bidding Forms, or in another substantially similar format approved by the Purchaser prior to </w:t>
            </w:r>
            <w:r w:rsidR="000E14F1" w:rsidRPr="004A2C5F">
              <w:rPr>
                <w:bCs/>
              </w:rPr>
              <w:t>Bid</w:t>
            </w:r>
            <w:r w:rsidR="00ED0D94" w:rsidRPr="004A2C5F">
              <w:rPr>
                <w:bCs/>
              </w:rPr>
              <w:t xml:space="preserve"> submission. The </w:t>
            </w:r>
            <w:r w:rsidR="0002797D" w:rsidRPr="004A2C5F">
              <w:rPr>
                <w:bCs/>
              </w:rPr>
              <w:t>Bid Security</w:t>
            </w:r>
            <w:r w:rsidR="00ED0D94" w:rsidRPr="004A2C5F">
              <w:rPr>
                <w:bCs/>
              </w:rPr>
              <w:t xml:space="preserve"> shall be valid for twenty-eight (28) days beyond the original </w:t>
            </w:r>
            <w:r w:rsidR="00004962">
              <w:rPr>
                <w:bCs/>
              </w:rPr>
              <w:t xml:space="preserve">date of expiry of the </w:t>
            </w:r>
            <w:r w:rsidR="000E14F1" w:rsidRPr="004A2C5F">
              <w:rPr>
                <w:bCs/>
              </w:rPr>
              <w:t>Bid</w:t>
            </w:r>
            <w:r w:rsidR="00004962">
              <w:rPr>
                <w:bCs/>
              </w:rPr>
              <w:t xml:space="preserve"> validity</w:t>
            </w:r>
            <w:r w:rsidR="00ED0D94" w:rsidRPr="004A2C5F">
              <w:rPr>
                <w:bCs/>
              </w:rPr>
              <w:t xml:space="preserve">, or beyond any </w:t>
            </w:r>
            <w:r w:rsidR="00004962">
              <w:rPr>
                <w:bCs/>
              </w:rPr>
              <w:t xml:space="preserve">extended date </w:t>
            </w:r>
            <w:r w:rsidR="00ED0D94" w:rsidRPr="004A2C5F">
              <w:rPr>
                <w:bCs/>
              </w:rPr>
              <w:t>if requested under ITB 18</w:t>
            </w:r>
            <w:r w:rsidR="00ED0D94" w:rsidRPr="004A2C5F">
              <w:t>.2.</w:t>
            </w:r>
          </w:p>
          <w:p w14:paraId="7095C69E" w14:textId="77777777" w:rsidR="00ED0D94" w:rsidRPr="004A2C5F" w:rsidRDefault="00ED0D94">
            <w:pPr>
              <w:pStyle w:val="S1-subpara"/>
              <w:numPr>
                <w:ilvl w:val="1"/>
                <w:numId w:val="120"/>
              </w:numPr>
              <w:spacing w:before="120" w:after="120"/>
              <w:ind w:left="630"/>
            </w:pPr>
            <w:r w:rsidRPr="004A2C5F">
              <w:t xml:space="preserve">If a Bid Security is specified pursuant to ITB 19.1, any </w:t>
            </w:r>
            <w:r w:rsidR="000E14F1" w:rsidRPr="004A2C5F">
              <w:t>Bid</w:t>
            </w:r>
            <w:r w:rsidRPr="004A2C5F">
              <w:t xml:space="preserve"> not accompanied by a substantially responsive Bid Security shall be rejected by the Purchaser as non-responsive.</w:t>
            </w:r>
          </w:p>
          <w:p w14:paraId="3CF18ECA" w14:textId="77777777" w:rsidR="00ED0D94" w:rsidRPr="004A2C5F" w:rsidRDefault="00ED0D94">
            <w:pPr>
              <w:pStyle w:val="S1-subpara"/>
              <w:numPr>
                <w:ilvl w:val="1"/>
                <w:numId w:val="120"/>
              </w:numPr>
              <w:spacing w:before="120" w:after="120"/>
              <w:ind w:left="630"/>
            </w:pPr>
            <w:r w:rsidRPr="004A2C5F">
              <w:t xml:space="preserve">If a Bid Security is specified pursuant to ITB 19.1, the Bid Security of unsuccessful Bidders shall be returned as promptly as possible upon the successful Bidder’s signing </w:t>
            </w:r>
            <w:r w:rsidRPr="004A2C5F">
              <w:lastRenderedPageBreak/>
              <w:t xml:space="preserve">the </w:t>
            </w:r>
            <w:r w:rsidR="0002337C" w:rsidRPr="004A2C5F">
              <w:t xml:space="preserve">Contract </w:t>
            </w:r>
            <w:r w:rsidRPr="004A2C5F">
              <w:t xml:space="preserve">and furnishing the Performance Security pursuant to ITB </w:t>
            </w:r>
            <w:r w:rsidR="005257E8" w:rsidRPr="004A2C5F">
              <w:t>46</w:t>
            </w:r>
            <w:r w:rsidRPr="004A2C5F">
              <w:t>.</w:t>
            </w:r>
          </w:p>
          <w:p w14:paraId="19FFB885" w14:textId="77777777" w:rsidR="00ED0D94" w:rsidRPr="004A2C5F" w:rsidRDefault="00ED0D94">
            <w:pPr>
              <w:pStyle w:val="S1-subpara"/>
              <w:numPr>
                <w:ilvl w:val="1"/>
                <w:numId w:val="120"/>
              </w:numPr>
              <w:spacing w:before="120" w:after="120"/>
              <w:ind w:left="630"/>
            </w:pPr>
            <w:r w:rsidRPr="004A2C5F">
              <w:t xml:space="preserve">The Bid Security of the successful Bidder shall be returned as promptly as possible once the successful Bidder has signed the Contract and furnished the required </w:t>
            </w:r>
            <w:r w:rsidR="0002337C" w:rsidRPr="004A2C5F">
              <w:t>Performance Security</w:t>
            </w:r>
            <w:r w:rsidRPr="004A2C5F">
              <w:t>.</w:t>
            </w:r>
          </w:p>
          <w:p w14:paraId="025697B1" w14:textId="77777777" w:rsidR="00ED0D94" w:rsidRPr="004A2C5F" w:rsidRDefault="00ED0D94">
            <w:pPr>
              <w:pStyle w:val="S1-subpara"/>
              <w:numPr>
                <w:ilvl w:val="1"/>
                <w:numId w:val="120"/>
              </w:numPr>
              <w:spacing w:before="120" w:after="120"/>
              <w:ind w:left="630"/>
            </w:pPr>
            <w:r w:rsidRPr="004A2C5F">
              <w:t>The Bid Security may be forfeited:</w:t>
            </w:r>
          </w:p>
          <w:p w14:paraId="4F061ED1" w14:textId="77777777" w:rsidR="00ED0D94" w:rsidRPr="004A2C5F" w:rsidRDefault="00004962">
            <w:pPr>
              <w:pStyle w:val="Heading3"/>
              <w:numPr>
                <w:ilvl w:val="2"/>
                <w:numId w:val="20"/>
              </w:numPr>
              <w:spacing w:before="120" w:after="120"/>
            </w:pPr>
            <w:r w:rsidRPr="008E329A">
              <w:t xml:space="preserve">if a Bidder withdraws its Bid </w:t>
            </w:r>
            <w:r>
              <w:t xml:space="preserve">prior to the expiry date of Bid </w:t>
            </w:r>
            <w:r w:rsidRPr="00BE7F56">
              <w:t xml:space="preserve">validity specified by the </w:t>
            </w:r>
            <w:r>
              <w:t xml:space="preserve">Bidder </w:t>
            </w:r>
            <w:r w:rsidRPr="00BE7F56">
              <w:t xml:space="preserve">on the Letter of </w:t>
            </w:r>
            <w:r>
              <w:t xml:space="preserve">Bid </w:t>
            </w:r>
            <w:r w:rsidRPr="00486226">
              <w:t xml:space="preserve">or any extended date provided by the </w:t>
            </w:r>
            <w:r>
              <w:t>Bidder</w:t>
            </w:r>
            <w:bookmarkStart w:id="148" w:name="_Toc438267890"/>
            <w:r w:rsidR="00ED0D94" w:rsidRPr="004A2C5F">
              <w:t>; or</w:t>
            </w:r>
            <w:bookmarkEnd w:id="148"/>
          </w:p>
          <w:p w14:paraId="38D916A3" w14:textId="77777777" w:rsidR="00ED0D94" w:rsidRPr="004A2C5F" w:rsidRDefault="00ED0D94">
            <w:pPr>
              <w:pStyle w:val="Heading3"/>
              <w:numPr>
                <w:ilvl w:val="2"/>
                <w:numId w:val="20"/>
              </w:numPr>
              <w:spacing w:before="120" w:after="120"/>
            </w:pPr>
            <w:r w:rsidRPr="004A2C5F">
              <w:t>if the successful Bidder fails to:</w:t>
            </w:r>
            <w:bookmarkStart w:id="149" w:name="_Toc438267892"/>
            <w:r w:rsidRPr="004A2C5F">
              <w:t xml:space="preserve"> </w:t>
            </w:r>
            <w:bookmarkEnd w:id="149"/>
          </w:p>
          <w:p w14:paraId="7B464C78" w14:textId="77777777" w:rsidR="00ED0D94" w:rsidRPr="004A2C5F" w:rsidRDefault="00ED0D94">
            <w:pPr>
              <w:pStyle w:val="Heading3"/>
              <w:numPr>
                <w:ilvl w:val="3"/>
                <w:numId w:val="20"/>
              </w:numPr>
              <w:tabs>
                <w:tab w:val="clear" w:pos="1901"/>
              </w:tabs>
              <w:spacing w:before="120" w:after="120"/>
              <w:ind w:left="1711" w:hanging="530"/>
            </w:pPr>
            <w:r w:rsidRPr="004A2C5F">
              <w:t>sign the Contract in accordance with</w:t>
            </w:r>
            <w:r w:rsidR="00FC228B" w:rsidRPr="004A2C5F">
              <w:t xml:space="preserve"> ITB</w:t>
            </w:r>
            <w:r w:rsidRPr="004A2C5F">
              <w:t xml:space="preserve"> </w:t>
            </w:r>
            <w:r w:rsidR="005257E8" w:rsidRPr="004A2C5F">
              <w:t>45</w:t>
            </w:r>
            <w:r w:rsidRPr="004A2C5F">
              <w:t xml:space="preserve">; or </w:t>
            </w:r>
          </w:p>
          <w:p w14:paraId="52F08EF4" w14:textId="77777777" w:rsidR="00ED0D94" w:rsidRPr="004A2C5F" w:rsidRDefault="00ED0D94">
            <w:pPr>
              <w:pStyle w:val="Heading3"/>
              <w:numPr>
                <w:ilvl w:val="3"/>
                <w:numId w:val="20"/>
              </w:numPr>
              <w:spacing w:before="120" w:after="120"/>
              <w:ind w:left="1711" w:hanging="530"/>
              <w:jc w:val="left"/>
            </w:pPr>
            <w:bookmarkStart w:id="150" w:name="_Toc438267893"/>
            <w:r w:rsidRPr="004A2C5F">
              <w:t xml:space="preserve">furnish a </w:t>
            </w:r>
            <w:r w:rsidR="0002337C" w:rsidRPr="004A2C5F">
              <w:t xml:space="preserve">Performance Security </w:t>
            </w:r>
            <w:r w:rsidRPr="004A2C5F">
              <w:t xml:space="preserve">in accordance with ITB </w:t>
            </w:r>
            <w:r w:rsidR="005257E8" w:rsidRPr="004A2C5F">
              <w:t>46</w:t>
            </w:r>
            <w:r w:rsidRPr="004A2C5F">
              <w:t>.</w:t>
            </w:r>
            <w:bookmarkStart w:id="151" w:name="_Toc438267894"/>
            <w:bookmarkEnd w:id="150"/>
          </w:p>
          <w:bookmarkEnd w:id="151"/>
          <w:p w14:paraId="71A90E1D" w14:textId="77777777" w:rsidR="00ED0D94" w:rsidRPr="004A2C5F" w:rsidRDefault="00ED0D94">
            <w:pPr>
              <w:pStyle w:val="S1-subpara"/>
              <w:numPr>
                <w:ilvl w:val="1"/>
                <w:numId w:val="120"/>
              </w:numPr>
              <w:spacing w:before="120" w:after="120"/>
              <w:ind w:left="630"/>
            </w:pPr>
            <w:r w:rsidRPr="004A2C5F">
              <w:t xml:space="preserve">The </w:t>
            </w:r>
            <w:r w:rsidR="0002797D" w:rsidRPr="004A2C5F">
              <w:t>Bid Security</w:t>
            </w:r>
            <w:r w:rsidRPr="004A2C5F">
              <w:t xml:space="preserve"> or Bid- Securing Declaration of a JV must be in the name of the JV that submits the </w:t>
            </w:r>
            <w:r w:rsidR="000E14F1" w:rsidRPr="004A2C5F">
              <w:t>Bid</w:t>
            </w:r>
            <w:r w:rsidRPr="004A2C5F">
              <w:t xml:space="preserve">. If the JV has not been legally constituted into a legally enforceable JV at the time of </w:t>
            </w:r>
            <w:r w:rsidR="000E14F1" w:rsidRPr="004A2C5F">
              <w:t>Bid</w:t>
            </w:r>
            <w:r w:rsidRPr="004A2C5F">
              <w:t xml:space="preserve">ding, the </w:t>
            </w:r>
            <w:r w:rsidR="0002797D" w:rsidRPr="004A2C5F">
              <w:t>Bid Security</w:t>
            </w:r>
            <w:r w:rsidRPr="004A2C5F">
              <w:t xml:space="preserve"> or Bid-Securing Declaration shall be in the names of all future members as named in the letter of intent referred to in ITB 4.1 and ITB 11.2.</w:t>
            </w:r>
          </w:p>
          <w:p w14:paraId="7D8F68D1" w14:textId="77777777" w:rsidR="00ED0D94" w:rsidRPr="004A2C5F" w:rsidRDefault="00ED0D94">
            <w:pPr>
              <w:pStyle w:val="S1-subpara"/>
              <w:numPr>
                <w:ilvl w:val="1"/>
                <w:numId w:val="120"/>
              </w:numPr>
              <w:spacing w:before="120" w:after="120"/>
              <w:ind w:left="630"/>
              <w:rPr>
                <w:kern w:val="28"/>
              </w:rPr>
            </w:pPr>
            <w:r w:rsidRPr="004A2C5F">
              <w:t xml:space="preserve">If a </w:t>
            </w:r>
            <w:r w:rsidR="0002797D" w:rsidRPr="004A2C5F">
              <w:t>Bid Security</w:t>
            </w:r>
            <w:r w:rsidRPr="004A2C5F">
              <w:t xml:space="preserve"> is </w:t>
            </w:r>
            <w:r w:rsidRPr="004A2C5F">
              <w:rPr>
                <w:rStyle w:val="StyleHeader2-SubClausesBoldChar"/>
                <w:b w:val="0"/>
                <w:lang w:val="en-US"/>
              </w:rPr>
              <w:t>not required</w:t>
            </w:r>
            <w:r w:rsidRPr="004A2C5F">
              <w:rPr>
                <w:rStyle w:val="StyleHeader2-SubClausesBoldChar"/>
                <w:lang w:val="en-US"/>
              </w:rPr>
              <w:t xml:space="preserve"> in the BDS</w:t>
            </w:r>
            <w:r w:rsidRPr="004A2C5F">
              <w:t>, pursuant to ITB 19.1, and</w:t>
            </w:r>
          </w:p>
          <w:p w14:paraId="01B5048E" w14:textId="77777777" w:rsidR="00ED0D94" w:rsidRPr="004A2C5F" w:rsidRDefault="00004962">
            <w:pPr>
              <w:pStyle w:val="P3Header1-Clauses"/>
              <w:numPr>
                <w:ilvl w:val="1"/>
                <w:numId w:val="46"/>
              </w:numPr>
              <w:tabs>
                <w:tab w:val="clear" w:pos="936"/>
                <w:tab w:val="num" w:pos="1080"/>
              </w:tabs>
              <w:ind w:left="1080" w:hanging="540"/>
              <w:jc w:val="both"/>
            </w:pPr>
            <w:r w:rsidRPr="008E329A">
              <w:t>if a Bidder withdraws its Bid during the period of Bid validity specified by the Bidder on the Letter of Bid</w:t>
            </w:r>
            <w:r>
              <w:t xml:space="preserve">, </w:t>
            </w:r>
            <w:r w:rsidRPr="00486226">
              <w:t xml:space="preserve">or any extended date provided by the </w:t>
            </w:r>
            <w:r>
              <w:t>Bidder</w:t>
            </w:r>
            <w:r w:rsidR="00DE007D" w:rsidRPr="004A2C5F">
              <w:t>;</w:t>
            </w:r>
            <w:r w:rsidR="00ED0D94" w:rsidRPr="004A2C5F">
              <w:t xml:space="preserve"> or</w:t>
            </w:r>
          </w:p>
          <w:p w14:paraId="187C5AFC" w14:textId="77777777" w:rsidR="00ED0D94" w:rsidRPr="004A2C5F" w:rsidRDefault="00ED0D94">
            <w:pPr>
              <w:pStyle w:val="P3Header1-Clauses"/>
              <w:numPr>
                <w:ilvl w:val="1"/>
                <w:numId w:val="46"/>
              </w:numPr>
              <w:tabs>
                <w:tab w:val="clear" w:pos="936"/>
                <w:tab w:val="num" w:pos="1080"/>
              </w:tabs>
              <w:ind w:left="1080" w:hanging="540"/>
              <w:jc w:val="both"/>
              <w:rPr>
                <w:iCs/>
              </w:rPr>
            </w:pPr>
            <w:r w:rsidRPr="004A2C5F">
              <w:t xml:space="preserve">if the successful Bidder fails to: sign the Contract in accordance with ITB </w:t>
            </w:r>
            <w:r w:rsidR="005257E8" w:rsidRPr="004A2C5F">
              <w:t>45</w:t>
            </w:r>
            <w:r w:rsidRPr="004A2C5F">
              <w:t xml:space="preserve">; or furnish a performance security in accordance with ITB </w:t>
            </w:r>
            <w:r w:rsidR="005257E8" w:rsidRPr="004A2C5F">
              <w:t>46</w:t>
            </w:r>
            <w:r w:rsidR="00DE007D" w:rsidRPr="004A2C5F">
              <w:t>;</w:t>
            </w:r>
          </w:p>
          <w:p w14:paraId="75BB2D25" w14:textId="77777777" w:rsidR="00ED0D94" w:rsidRPr="004A2C5F" w:rsidRDefault="00ED0D94" w:rsidP="00AB0696">
            <w:pPr>
              <w:pStyle w:val="StyleHeader1-ClausesAfter0pt"/>
              <w:tabs>
                <w:tab w:val="left" w:pos="720"/>
              </w:tabs>
              <w:spacing w:before="120" w:after="120"/>
              <w:ind w:left="576" w:hanging="576"/>
              <w:rPr>
                <w:lang w:val="en-US"/>
              </w:rPr>
            </w:pPr>
            <w:r w:rsidRPr="004A2C5F">
              <w:rPr>
                <w:lang w:val="en-US"/>
              </w:rPr>
              <w:tab/>
              <w:t>the Borrower may, if provided for</w:t>
            </w:r>
            <w:r w:rsidRPr="004A2C5F">
              <w:rPr>
                <w:b/>
                <w:lang w:val="en-US"/>
              </w:rPr>
              <w:t xml:space="preserve"> in the BDS</w:t>
            </w:r>
            <w:r w:rsidRPr="004A2C5F">
              <w:rPr>
                <w:lang w:val="en-US"/>
              </w:rPr>
              <w:t>, declare the Bidder ineligible to be awarded a contract by the Purchaser for a period of time as stated</w:t>
            </w:r>
            <w:r w:rsidRPr="004A2C5F">
              <w:rPr>
                <w:b/>
                <w:lang w:val="en-US"/>
              </w:rPr>
              <w:t xml:space="preserve"> in the BDS</w:t>
            </w:r>
            <w:r w:rsidRPr="004A2C5F">
              <w:rPr>
                <w:lang w:val="en-US"/>
              </w:rPr>
              <w:t>.</w:t>
            </w:r>
          </w:p>
        </w:tc>
      </w:tr>
      <w:tr w:rsidR="00ED0D94" w:rsidRPr="004A2C5F" w14:paraId="143F6EC4" w14:textId="77777777" w:rsidTr="00923342">
        <w:tc>
          <w:tcPr>
            <w:tcW w:w="2776" w:type="dxa"/>
          </w:tcPr>
          <w:p w14:paraId="611E68DE" w14:textId="77777777" w:rsidR="00ED0D94" w:rsidRPr="004A2C5F" w:rsidRDefault="00ED0D94" w:rsidP="00D94869">
            <w:pPr>
              <w:pStyle w:val="Sec1-ClausesAfter10pt1"/>
              <w:spacing w:before="120" w:after="120"/>
              <w:ind w:left="330"/>
            </w:pPr>
            <w:bookmarkStart w:id="152" w:name="_Toc438438843"/>
            <w:bookmarkStart w:id="153" w:name="_Toc438532612"/>
            <w:bookmarkStart w:id="154" w:name="_Toc438733987"/>
            <w:bookmarkStart w:id="155" w:name="_Toc438907026"/>
            <w:bookmarkStart w:id="156" w:name="_Toc438907225"/>
            <w:bookmarkStart w:id="157" w:name="_Toc348000803"/>
            <w:bookmarkStart w:id="158" w:name="_Toc135756305"/>
            <w:r w:rsidRPr="004A2C5F">
              <w:lastRenderedPageBreak/>
              <w:t>Format and Signing of Bid</w:t>
            </w:r>
            <w:bookmarkEnd w:id="152"/>
            <w:bookmarkEnd w:id="153"/>
            <w:bookmarkEnd w:id="154"/>
            <w:bookmarkEnd w:id="155"/>
            <w:bookmarkEnd w:id="156"/>
            <w:bookmarkEnd w:id="157"/>
            <w:bookmarkEnd w:id="158"/>
          </w:p>
          <w:p w14:paraId="66A9F04D" w14:textId="77777777" w:rsidR="00ED0D94" w:rsidRPr="004A2C5F" w:rsidRDefault="00ED0D94" w:rsidP="00AB0696">
            <w:pPr>
              <w:pStyle w:val="Sec1-Clauses"/>
              <w:tabs>
                <w:tab w:val="clear" w:pos="360"/>
              </w:tabs>
              <w:ind w:left="0" w:firstLine="0"/>
            </w:pPr>
          </w:p>
        </w:tc>
        <w:tc>
          <w:tcPr>
            <w:tcW w:w="6584" w:type="dxa"/>
            <w:gridSpan w:val="2"/>
          </w:tcPr>
          <w:p w14:paraId="2074AA24" w14:textId="77777777" w:rsidR="00ED0D94" w:rsidRPr="004A2C5F" w:rsidRDefault="00ED0D94">
            <w:pPr>
              <w:pStyle w:val="S1-subpara"/>
              <w:numPr>
                <w:ilvl w:val="1"/>
                <w:numId w:val="120"/>
              </w:numPr>
              <w:spacing w:before="120" w:after="120"/>
              <w:ind w:left="630"/>
            </w:pPr>
            <w:r w:rsidRPr="004A2C5F">
              <w:t xml:space="preserve">The Bidder shall prepare one original of the documents comprising the </w:t>
            </w:r>
            <w:r w:rsidR="000E14F1" w:rsidRPr="004A2C5F">
              <w:t>Bid</w:t>
            </w:r>
            <w:r w:rsidRPr="004A2C5F">
              <w:t xml:space="preserve"> as described in ITB 11 and clearly mark it “</w:t>
            </w:r>
            <w:r w:rsidRPr="004A2C5F">
              <w:rPr>
                <w:smallCaps/>
              </w:rPr>
              <w:t>Original</w:t>
            </w:r>
            <w:r w:rsidRPr="004A2C5F">
              <w:t xml:space="preserve">.” Alternative </w:t>
            </w:r>
            <w:r w:rsidR="000E14F1" w:rsidRPr="004A2C5F">
              <w:t>Bid</w:t>
            </w:r>
            <w:r w:rsidRPr="004A2C5F">
              <w:t>s, if permitted in accordance with ITB 13, shall be clearly marked “</w:t>
            </w:r>
            <w:r w:rsidRPr="004A2C5F">
              <w:rPr>
                <w:smallCaps/>
              </w:rPr>
              <w:t>Alternative</w:t>
            </w:r>
            <w:r w:rsidRPr="004A2C5F">
              <w:t xml:space="preserve">.” In addition, the Bidder shall submit copies of the </w:t>
            </w:r>
            <w:r w:rsidR="000E14F1" w:rsidRPr="004A2C5F">
              <w:t>Bid</w:t>
            </w:r>
            <w:r w:rsidRPr="004A2C5F">
              <w:t xml:space="preserve">, in the number </w:t>
            </w:r>
            <w:r w:rsidRPr="004A2C5F">
              <w:rPr>
                <w:rStyle w:val="StyleHeader2-SubClausesBoldChar"/>
                <w:lang w:val="en-US"/>
              </w:rPr>
              <w:t>specified in the BDS</w:t>
            </w:r>
            <w:r w:rsidRPr="004A2C5F">
              <w:t xml:space="preserve"> and clearly mark them “</w:t>
            </w:r>
            <w:r w:rsidRPr="004A2C5F">
              <w:rPr>
                <w:smallCaps/>
              </w:rPr>
              <w:t>Copy</w:t>
            </w:r>
            <w:r w:rsidRPr="004A2C5F">
              <w:t xml:space="preserve">.”  In the event of any discrepancy between the original and the copies, the original shall prevail. </w:t>
            </w:r>
          </w:p>
          <w:p w14:paraId="36AFFDB2" w14:textId="77777777" w:rsidR="000D4296" w:rsidRPr="004A2C5F" w:rsidRDefault="002B6852">
            <w:pPr>
              <w:pStyle w:val="S1-subpara"/>
              <w:numPr>
                <w:ilvl w:val="1"/>
                <w:numId w:val="120"/>
              </w:numPr>
              <w:spacing w:before="120" w:after="120"/>
              <w:ind w:left="630"/>
            </w:pPr>
            <w:r w:rsidRPr="004A2C5F">
              <w:rPr>
                <w:color w:val="000000" w:themeColor="text1"/>
              </w:rPr>
              <w:lastRenderedPageBreak/>
              <w:t xml:space="preserve">Bidders shall mark as “CONFIDENTIAL” </w:t>
            </w:r>
            <w:r w:rsidRPr="0006396B">
              <w:t>information</w:t>
            </w:r>
            <w:r w:rsidRPr="004A2C5F">
              <w:rPr>
                <w:color w:val="000000" w:themeColor="text1"/>
              </w:rPr>
              <w:t xml:space="preserve"> in their Bids which is confidential to their business</w:t>
            </w:r>
            <w:r w:rsidR="00007A9D" w:rsidRPr="004A2C5F">
              <w:rPr>
                <w:color w:val="000000" w:themeColor="text1"/>
              </w:rPr>
              <w:t>.</w:t>
            </w:r>
            <w:r w:rsidRPr="004A2C5F">
              <w:rPr>
                <w:color w:val="000000" w:themeColor="text1"/>
              </w:rPr>
              <w:t xml:space="preserve"> </w:t>
            </w:r>
            <w:r w:rsidR="00007A9D" w:rsidRPr="004A2C5F">
              <w:rPr>
                <w:color w:val="000000" w:themeColor="text1"/>
              </w:rPr>
              <w:t>T</w:t>
            </w:r>
            <w:r w:rsidRPr="004A2C5F">
              <w:rPr>
                <w:color w:val="000000" w:themeColor="text1"/>
              </w:rPr>
              <w:t>his may include proprietary information, trade secrets, or commercial or financially sensitive information.</w:t>
            </w:r>
          </w:p>
          <w:p w14:paraId="18A46E9B" w14:textId="77777777" w:rsidR="00ED0D94" w:rsidRPr="004A2C5F" w:rsidRDefault="00ED0D94">
            <w:pPr>
              <w:pStyle w:val="S1-subpara"/>
              <w:numPr>
                <w:ilvl w:val="1"/>
                <w:numId w:val="120"/>
              </w:numPr>
              <w:spacing w:before="120" w:after="120"/>
              <w:ind w:left="630"/>
            </w:pPr>
            <w:r w:rsidRPr="004A2C5F">
              <w:t xml:space="preserve">The original and all copies of the </w:t>
            </w:r>
            <w:r w:rsidR="000E14F1" w:rsidRPr="004A2C5F">
              <w:t>Bid</w:t>
            </w:r>
            <w:r w:rsidRPr="004A2C5F">
              <w:t xml:space="preserve"> shall be typed or written in indelible ink and shall be signed by a person duly authorized to sign on behalf of the Bidder. This authorization shall consist of a written confirmation </w:t>
            </w:r>
            <w:r w:rsidRPr="004A2C5F">
              <w:rPr>
                <w:rStyle w:val="StyleHeader2-SubClausesBoldChar"/>
                <w:b w:val="0"/>
                <w:lang w:val="en-US"/>
              </w:rPr>
              <w:t xml:space="preserve">as specified </w:t>
            </w:r>
            <w:r w:rsidRPr="004A2C5F">
              <w:rPr>
                <w:rStyle w:val="StyleHeader2-SubClausesBoldChar"/>
                <w:lang w:val="en-US"/>
              </w:rPr>
              <w:t>in the BDS</w:t>
            </w:r>
            <w:r w:rsidRPr="004A2C5F">
              <w:t xml:space="preserve"> and shall be attached to the </w:t>
            </w:r>
            <w:r w:rsidR="000E14F1" w:rsidRPr="004A2C5F">
              <w:t>Bid</w:t>
            </w:r>
            <w:r w:rsidRPr="004A2C5F">
              <w:t xml:space="preserve">.  The name and position held by each person signing the authorization must be typed or printed below the signature. </w:t>
            </w:r>
            <w:r w:rsidRPr="004A2C5F">
              <w:rPr>
                <w:iCs/>
              </w:rPr>
              <w:t xml:space="preserve">All pages of the </w:t>
            </w:r>
            <w:r w:rsidR="000E14F1" w:rsidRPr="004A2C5F">
              <w:rPr>
                <w:iCs/>
              </w:rPr>
              <w:t>Bid</w:t>
            </w:r>
            <w:r w:rsidRPr="004A2C5F">
              <w:rPr>
                <w:iCs/>
              </w:rPr>
              <w:t xml:space="preserve"> where entries or amendments have been made shall be signed or initialed by the person signing the </w:t>
            </w:r>
            <w:r w:rsidR="000E14F1" w:rsidRPr="004A2C5F">
              <w:rPr>
                <w:iCs/>
              </w:rPr>
              <w:t>Bid</w:t>
            </w:r>
            <w:r w:rsidRPr="004A2C5F">
              <w:rPr>
                <w:iCs/>
              </w:rPr>
              <w:t>.</w:t>
            </w:r>
          </w:p>
          <w:p w14:paraId="7733FB16" w14:textId="77777777" w:rsidR="00ED0D94" w:rsidRPr="004A2C5F" w:rsidRDefault="00ED0D94">
            <w:pPr>
              <w:pStyle w:val="S1-subpara"/>
              <w:numPr>
                <w:ilvl w:val="1"/>
                <w:numId w:val="120"/>
              </w:numPr>
              <w:spacing w:before="120" w:after="120"/>
              <w:ind w:left="630"/>
            </w:pPr>
            <w:r w:rsidRPr="004A2C5F">
              <w:t>In case the Bidder is a JV, the Bid shall be signed by an authorized representative of the JV on behalf of the JV, and so as to be legally binding on all the members as evidenced by a power of attorney signed by their legally authorized representatives.</w:t>
            </w:r>
          </w:p>
          <w:p w14:paraId="20345F79" w14:textId="77777777" w:rsidR="00ED0D94" w:rsidRPr="004A2C5F" w:rsidRDefault="00ED0D94">
            <w:pPr>
              <w:pStyle w:val="S1-subpara"/>
              <w:numPr>
                <w:ilvl w:val="1"/>
                <w:numId w:val="120"/>
              </w:numPr>
              <w:spacing w:before="120" w:after="120"/>
              <w:ind w:left="630"/>
            </w:pPr>
            <w:r w:rsidRPr="004A2C5F">
              <w:t xml:space="preserve">Any inter-lineation, erasures, or overwriting shall be valid only if they are signed or initialed by the person signing the </w:t>
            </w:r>
            <w:r w:rsidR="000E14F1" w:rsidRPr="004A2C5F">
              <w:t>Bid</w:t>
            </w:r>
            <w:r w:rsidRPr="004A2C5F">
              <w:t>.</w:t>
            </w:r>
          </w:p>
        </w:tc>
      </w:tr>
      <w:tr w:rsidR="005116BD" w:rsidRPr="004A2C5F" w14:paraId="26D30A32" w14:textId="77777777" w:rsidTr="00EC0555">
        <w:tc>
          <w:tcPr>
            <w:tcW w:w="9360" w:type="dxa"/>
            <w:gridSpan w:val="3"/>
          </w:tcPr>
          <w:p w14:paraId="03A33273" w14:textId="77777777" w:rsidR="005116BD" w:rsidRPr="004A2C5F" w:rsidRDefault="005116BD" w:rsidP="00AB0696">
            <w:pPr>
              <w:pStyle w:val="BodyText2"/>
              <w:keepNext/>
              <w:keepLines/>
            </w:pPr>
            <w:bookmarkStart w:id="159" w:name="_Toc505659526"/>
            <w:bookmarkStart w:id="160" w:name="_Toc348000804"/>
            <w:bookmarkStart w:id="161" w:name="_Toc451286565"/>
            <w:bookmarkStart w:id="162" w:name="_Toc135756306"/>
            <w:r w:rsidRPr="004A2C5F">
              <w:lastRenderedPageBreak/>
              <w:t>D. Submission and Opening of Bids</w:t>
            </w:r>
            <w:bookmarkEnd w:id="159"/>
            <w:bookmarkEnd w:id="160"/>
            <w:bookmarkEnd w:id="161"/>
            <w:bookmarkEnd w:id="162"/>
          </w:p>
        </w:tc>
      </w:tr>
      <w:tr w:rsidR="00ED0D94" w:rsidRPr="004A2C5F" w14:paraId="7778BA45" w14:textId="77777777" w:rsidTr="00923342">
        <w:tc>
          <w:tcPr>
            <w:tcW w:w="2776" w:type="dxa"/>
          </w:tcPr>
          <w:p w14:paraId="093ADE49" w14:textId="77777777" w:rsidR="00ED0D94" w:rsidRPr="004A2C5F" w:rsidRDefault="00ED0D94" w:rsidP="0006396B">
            <w:pPr>
              <w:pStyle w:val="Sec1-ClausesAfter10pt1"/>
              <w:spacing w:before="120" w:after="120"/>
              <w:ind w:left="330"/>
            </w:pPr>
            <w:bookmarkStart w:id="163" w:name="_Toc438438845"/>
            <w:bookmarkStart w:id="164" w:name="_Toc438532614"/>
            <w:bookmarkStart w:id="165" w:name="_Toc438733989"/>
            <w:bookmarkStart w:id="166" w:name="_Toc438907027"/>
            <w:bookmarkStart w:id="167" w:name="_Toc438907226"/>
            <w:bookmarkStart w:id="168" w:name="_Toc348000805"/>
            <w:bookmarkStart w:id="169" w:name="_Toc135756307"/>
            <w:r w:rsidRPr="004A2C5F">
              <w:t>Sealing and Marking of Bids</w:t>
            </w:r>
            <w:bookmarkEnd w:id="163"/>
            <w:bookmarkEnd w:id="164"/>
            <w:bookmarkEnd w:id="165"/>
            <w:bookmarkEnd w:id="166"/>
            <w:bookmarkEnd w:id="167"/>
            <w:bookmarkEnd w:id="168"/>
            <w:bookmarkEnd w:id="169"/>
            <w:r w:rsidR="00CE0657" w:rsidRPr="004A2C5F">
              <w:t xml:space="preserve"> </w:t>
            </w:r>
          </w:p>
        </w:tc>
        <w:tc>
          <w:tcPr>
            <w:tcW w:w="6584" w:type="dxa"/>
            <w:gridSpan w:val="2"/>
          </w:tcPr>
          <w:p w14:paraId="326E39E3" w14:textId="77777777" w:rsidR="00ED0D94" w:rsidRPr="004A2C5F" w:rsidRDefault="00ED0D94">
            <w:pPr>
              <w:pStyle w:val="S1-subpara"/>
              <w:numPr>
                <w:ilvl w:val="1"/>
                <w:numId w:val="120"/>
              </w:numPr>
              <w:spacing w:before="120" w:after="120"/>
              <w:ind w:left="630"/>
            </w:pPr>
            <w:r w:rsidRPr="004A2C5F">
              <w:t xml:space="preserve">The Bidder shall deliver the </w:t>
            </w:r>
            <w:r w:rsidR="000E14F1" w:rsidRPr="004A2C5F">
              <w:t>B</w:t>
            </w:r>
            <w:r w:rsidRPr="004A2C5F">
              <w:t>id in a single, sealed envelope (one</w:t>
            </w:r>
            <w:r w:rsidR="003851FC" w:rsidRPr="004A2C5F">
              <w:t>-</w:t>
            </w:r>
            <w:r w:rsidRPr="004A2C5F">
              <w:t xml:space="preserve">envelope </w:t>
            </w:r>
            <w:r w:rsidR="003851FC" w:rsidRPr="004A2C5F">
              <w:t xml:space="preserve">Bidding </w:t>
            </w:r>
            <w:r w:rsidRPr="004A2C5F">
              <w:t>process). Within the single envelope the Bidder shall place the following separate, sealed envelopes:</w:t>
            </w:r>
          </w:p>
          <w:p w14:paraId="49AF891D" w14:textId="77777777" w:rsidR="00ED0D94" w:rsidRPr="004A2C5F" w:rsidRDefault="00ED0D94">
            <w:pPr>
              <w:pStyle w:val="Sub-ClauseText"/>
              <w:numPr>
                <w:ilvl w:val="2"/>
                <w:numId w:val="16"/>
              </w:numPr>
            </w:pPr>
            <w:r w:rsidRPr="004A2C5F">
              <w:t>in an envelope marked “</w:t>
            </w:r>
            <w:r w:rsidR="00726F41" w:rsidRPr="004A2C5F">
              <w:rPr>
                <w:smallCaps/>
              </w:rPr>
              <w:t>Original</w:t>
            </w:r>
            <w:r w:rsidRPr="004A2C5F">
              <w:t xml:space="preserve">”, all documents comprising the </w:t>
            </w:r>
            <w:r w:rsidR="000E14F1" w:rsidRPr="004A2C5F">
              <w:t>Bid</w:t>
            </w:r>
            <w:r w:rsidRPr="004A2C5F">
              <w:t xml:space="preserve">, as described in ITB 11; and </w:t>
            </w:r>
          </w:p>
          <w:p w14:paraId="6E2BFA98" w14:textId="77777777" w:rsidR="00ED0D94" w:rsidRPr="004A2C5F" w:rsidRDefault="00ED0D94">
            <w:pPr>
              <w:pStyle w:val="Sub-ClauseText"/>
              <w:numPr>
                <w:ilvl w:val="2"/>
                <w:numId w:val="16"/>
              </w:numPr>
              <w:rPr>
                <w:spacing w:val="0"/>
              </w:rPr>
            </w:pPr>
            <w:r w:rsidRPr="004A2C5F">
              <w:t>in an envelope marked “</w:t>
            </w:r>
            <w:r w:rsidR="00726F41" w:rsidRPr="004A2C5F">
              <w:rPr>
                <w:smallCaps/>
              </w:rPr>
              <w:t>Copies</w:t>
            </w:r>
            <w:r w:rsidRPr="004A2C5F">
              <w:t xml:space="preserve">”, all required copies of the </w:t>
            </w:r>
            <w:r w:rsidR="000E14F1" w:rsidRPr="004A2C5F">
              <w:t>Bid</w:t>
            </w:r>
            <w:r w:rsidRPr="004A2C5F">
              <w:t xml:space="preserve">; and, </w:t>
            </w:r>
          </w:p>
          <w:p w14:paraId="283989FD" w14:textId="77777777" w:rsidR="000140CE" w:rsidRPr="004A2C5F" w:rsidRDefault="00ED0D94">
            <w:pPr>
              <w:pStyle w:val="Sub-ClauseText"/>
              <w:numPr>
                <w:ilvl w:val="2"/>
                <w:numId w:val="16"/>
              </w:numPr>
              <w:rPr>
                <w:spacing w:val="0"/>
              </w:rPr>
            </w:pPr>
            <w:r w:rsidRPr="004A2C5F">
              <w:t xml:space="preserve">if alternative </w:t>
            </w:r>
            <w:r w:rsidR="000E14F1" w:rsidRPr="004A2C5F">
              <w:t>Bid</w:t>
            </w:r>
            <w:r w:rsidRPr="004A2C5F">
              <w:t xml:space="preserve">s are permitted in accordance with ITB 13, </w:t>
            </w:r>
            <w:r w:rsidR="000140CE" w:rsidRPr="004A2C5F">
              <w:t xml:space="preserve">and </w:t>
            </w:r>
            <w:r w:rsidR="00FB4677" w:rsidRPr="004A2C5F">
              <w:t xml:space="preserve">if </w:t>
            </w:r>
            <w:r w:rsidR="000140CE" w:rsidRPr="004A2C5F">
              <w:t>relevant:</w:t>
            </w:r>
          </w:p>
          <w:p w14:paraId="426F709F" w14:textId="77777777" w:rsidR="000140CE" w:rsidRPr="004A2C5F" w:rsidRDefault="000140CE" w:rsidP="00AB0696">
            <w:pPr>
              <w:pStyle w:val="Sub-ClauseText"/>
              <w:ind w:left="1470" w:hanging="270"/>
            </w:pPr>
            <w:proofErr w:type="spellStart"/>
            <w:r w:rsidRPr="004A2C5F">
              <w:t>i</w:t>
            </w:r>
            <w:proofErr w:type="spellEnd"/>
            <w:r w:rsidRPr="004A2C5F">
              <w:t>.</w:t>
            </w:r>
            <w:r w:rsidRPr="004A2C5F">
              <w:tab/>
              <w:t>in an envelope marked “</w:t>
            </w:r>
            <w:r w:rsidR="00726F41" w:rsidRPr="004A2C5F">
              <w:rPr>
                <w:smallCaps/>
              </w:rPr>
              <w:t>Original -Alternative</w:t>
            </w:r>
            <w:r w:rsidRPr="004A2C5F">
              <w:t>”, the alternative Bid; and</w:t>
            </w:r>
          </w:p>
          <w:p w14:paraId="48406911" w14:textId="77777777" w:rsidR="00ED0D94" w:rsidRPr="004A2C5F" w:rsidRDefault="000140CE" w:rsidP="00AB0696">
            <w:pPr>
              <w:pStyle w:val="Sub-ClauseText"/>
              <w:ind w:left="1470" w:hanging="270"/>
              <w:rPr>
                <w:spacing w:val="0"/>
              </w:rPr>
            </w:pPr>
            <w:r w:rsidRPr="004A2C5F">
              <w:t>ii.</w:t>
            </w:r>
            <w:r w:rsidR="00ED0D94" w:rsidRPr="004A2C5F">
              <w:t xml:space="preserve"> </w:t>
            </w:r>
            <w:r w:rsidRPr="004A2C5F">
              <w:tab/>
              <w:t>in the envelope marked “</w:t>
            </w:r>
            <w:r w:rsidR="00726F41" w:rsidRPr="004A2C5F">
              <w:rPr>
                <w:smallCaps/>
              </w:rPr>
              <w:t>Copies – Alternative Bid</w:t>
            </w:r>
            <w:r w:rsidRPr="004A2C5F">
              <w:t>” all required copies of the alternative Bid.</w:t>
            </w:r>
          </w:p>
          <w:p w14:paraId="6A0B7AD4" w14:textId="77777777" w:rsidR="00ED0D94" w:rsidRPr="004A2C5F" w:rsidRDefault="00ED0D94">
            <w:pPr>
              <w:pStyle w:val="S1-subpara"/>
              <w:numPr>
                <w:ilvl w:val="1"/>
                <w:numId w:val="120"/>
              </w:numPr>
              <w:spacing w:before="120" w:after="120"/>
              <w:ind w:left="630"/>
            </w:pPr>
            <w:r w:rsidRPr="004A2C5F">
              <w:t>The inner and outer envelopes, shall:</w:t>
            </w:r>
          </w:p>
          <w:p w14:paraId="5574060F" w14:textId="77777777" w:rsidR="00ED0D94" w:rsidRPr="004A2C5F" w:rsidRDefault="00ED0D94">
            <w:pPr>
              <w:pStyle w:val="Heading3"/>
              <w:numPr>
                <w:ilvl w:val="2"/>
                <w:numId w:val="39"/>
              </w:numPr>
              <w:spacing w:before="120" w:after="120"/>
            </w:pPr>
            <w:r w:rsidRPr="004A2C5F">
              <w:t>bear the name and address of the Bidder;</w:t>
            </w:r>
          </w:p>
          <w:p w14:paraId="5F194EA1" w14:textId="77777777" w:rsidR="00ED0D94" w:rsidRPr="004A2C5F" w:rsidRDefault="00ED0D94">
            <w:pPr>
              <w:pStyle w:val="Heading3"/>
              <w:numPr>
                <w:ilvl w:val="2"/>
                <w:numId w:val="39"/>
              </w:numPr>
              <w:spacing w:before="120" w:after="120"/>
            </w:pPr>
            <w:r w:rsidRPr="004A2C5F">
              <w:lastRenderedPageBreak/>
              <w:t>be addressed to the Purchaser in accordance with ITB</w:t>
            </w:r>
            <w:r w:rsidR="00E02AD0" w:rsidRPr="004A2C5F">
              <w:t xml:space="preserve"> </w:t>
            </w:r>
            <w:r w:rsidR="008D216A" w:rsidRPr="004A2C5F">
              <w:t>22.1</w:t>
            </w:r>
            <w:r w:rsidRPr="004A2C5F">
              <w:t>;</w:t>
            </w:r>
          </w:p>
          <w:p w14:paraId="68EA66E1" w14:textId="77777777" w:rsidR="00ED0D94" w:rsidRPr="004A2C5F" w:rsidRDefault="00ED0D94">
            <w:pPr>
              <w:pStyle w:val="Heading3"/>
              <w:numPr>
                <w:ilvl w:val="2"/>
                <w:numId w:val="39"/>
              </w:numPr>
              <w:spacing w:before="120" w:after="120"/>
            </w:pPr>
            <w:r w:rsidRPr="004A2C5F">
              <w:t xml:space="preserve">bear the specific identification of this </w:t>
            </w:r>
            <w:r w:rsidR="000E14F1" w:rsidRPr="004A2C5F">
              <w:t>Bid</w:t>
            </w:r>
            <w:r w:rsidRPr="004A2C5F">
              <w:t>ding process indicated in ITB 1.1; and</w:t>
            </w:r>
          </w:p>
          <w:p w14:paraId="0379B144" w14:textId="77777777" w:rsidR="00ED0D94" w:rsidRPr="004A2C5F" w:rsidRDefault="00ED0D94">
            <w:pPr>
              <w:pStyle w:val="Heading3"/>
              <w:numPr>
                <w:ilvl w:val="2"/>
                <w:numId w:val="39"/>
              </w:numPr>
              <w:spacing w:before="120" w:after="120"/>
            </w:pPr>
            <w:r w:rsidRPr="004A2C5F">
              <w:t xml:space="preserve">bear a warning not to open before the time and date for </w:t>
            </w:r>
            <w:r w:rsidR="000E14F1" w:rsidRPr="004A2C5F">
              <w:t>Bid</w:t>
            </w:r>
            <w:r w:rsidRPr="004A2C5F">
              <w:t xml:space="preserve"> opening.</w:t>
            </w:r>
          </w:p>
          <w:p w14:paraId="6E9223EA" w14:textId="77777777" w:rsidR="00ED0D94" w:rsidRPr="004A2C5F" w:rsidRDefault="00ED0D94">
            <w:pPr>
              <w:pStyle w:val="S1-subpara"/>
              <w:numPr>
                <w:ilvl w:val="1"/>
                <w:numId w:val="120"/>
              </w:numPr>
              <w:spacing w:before="120" w:after="120"/>
              <w:ind w:left="630"/>
            </w:pPr>
            <w:r w:rsidRPr="0006396B">
              <w:rPr>
                <w:spacing w:val="-4"/>
              </w:rPr>
              <w:t>If</w:t>
            </w:r>
            <w:r w:rsidRPr="004A2C5F">
              <w:t xml:space="preserve"> all envelopes are not sealed and marked as required, the Purchaser will assume no responsibility for the misplacement or premature opening of the </w:t>
            </w:r>
            <w:r w:rsidR="000E14F1" w:rsidRPr="004A2C5F">
              <w:t>Bid</w:t>
            </w:r>
            <w:r w:rsidRPr="004A2C5F">
              <w:t>.</w:t>
            </w:r>
          </w:p>
        </w:tc>
      </w:tr>
      <w:tr w:rsidR="00ED0D94" w:rsidRPr="004A2C5F" w14:paraId="14F69C1E" w14:textId="77777777" w:rsidTr="00923342">
        <w:tc>
          <w:tcPr>
            <w:tcW w:w="2776" w:type="dxa"/>
          </w:tcPr>
          <w:p w14:paraId="6D8EE96B" w14:textId="77777777" w:rsidR="00ED0D94" w:rsidRPr="004A2C5F" w:rsidRDefault="00ED0D94" w:rsidP="008D3B21">
            <w:pPr>
              <w:pStyle w:val="Sec1-ClausesAfter10pt1"/>
              <w:spacing w:before="120" w:after="120"/>
              <w:ind w:left="344"/>
            </w:pPr>
            <w:bookmarkStart w:id="170" w:name="_Toc424009124"/>
            <w:bookmarkStart w:id="171" w:name="_Toc438438846"/>
            <w:bookmarkStart w:id="172" w:name="_Toc438532618"/>
            <w:bookmarkStart w:id="173" w:name="_Toc438733990"/>
            <w:bookmarkStart w:id="174" w:name="_Toc438907028"/>
            <w:bookmarkStart w:id="175" w:name="_Toc438907227"/>
            <w:bookmarkStart w:id="176" w:name="_Toc348000806"/>
            <w:bookmarkStart w:id="177" w:name="_Toc135756308"/>
            <w:r w:rsidRPr="004A2C5F">
              <w:lastRenderedPageBreak/>
              <w:t>Deadline for Submission of Bids</w:t>
            </w:r>
            <w:bookmarkEnd w:id="170"/>
            <w:bookmarkEnd w:id="171"/>
            <w:bookmarkEnd w:id="172"/>
            <w:bookmarkEnd w:id="173"/>
            <w:bookmarkEnd w:id="174"/>
            <w:bookmarkEnd w:id="175"/>
            <w:bookmarkEnd w:id="176"/>
            <w:bookmarkEnd w:id="177"/>
          </w:p>
        </w:tc>
        <w:tc>
          <w:tcPr>
            <w:tcW w:w="6584" w:type="dxa"/>
            <w:gridSpan w:val="2"/>
          </w:tcPr>
          <w:p w14:paraId="1E9D8D8F" w14:textId="77777777" w:rsidR="00ED0D94" w:rsidRPr="004A2C5F" w:rsidRDefault="00ED0D94">
            <w:pPr>
              <w:pStyle w:val="S1-subpara"/>
              <w:numPr>
                <w:ilvl w:val="1"/>
                <w:numId w:val="120"/>
              </w:numPr>
              <w:spacing w:before="120" w:after="120"/>
              <w:ind w:left="630"/>
            </w:pPr>
            <w:r w:rsidRPr="004A2C5F">
              <w:t xml:space="preserve">Bids must be received by the Purchaser at the address and no later than the date and time </w:t>
            </w:r>
            <w:r w:rsidRPr="004A2C5F">
              <w:rPr>
                <w:bCs/>
              </w:rPr>
              <w:t>specified</w:t>
            </w:r>
            <w:r w:rsidRPr="004A2C5F">
              <w:t xml:space="preserve"> </w:t>
            </w:r>
            <w:r w:rsidRPr="004A2C5F">
              <w:rPr>
                <w:b/>
                <w:bCs/>
              </w:rPr>
              <w:t>in the</w:t>
            </w:r>
            <w:r w:rsidRPr="004A2C5F">
              <w:t xml:space="preserve"> </w:t>
            </w:r>
            <w:r w:rsidRPr="004A2C5F">
              <w:rPr>
                <w:b/>
              </w:rPr>
              <w:t xml:space="preserve">BDS. </w:t>
            </w:r>
            <w:r w:rsidRPr="004A2C5F">
              <w:rPr>
                <w:rStyle w:val="StyleHeader2-SubClausesBoldChar"/>
                <w:b w:val="0"/>
                <w:lang w:val="en-US"/>
              </w:rPr>
              <w:t>When so</w:t>
            </w:r>
            <w:r w:rsidRPr="004A2C5F">
              <w:rPr>
                <w:rStyle w:val="StyleHeader2-SubClausesBoldChar"/>
                <w:lang w:val="en-US"/>
              </w:rPr>
              <w:t xml:space="preserve"> </w:t>
            </w:r>
            <w:r w:rsidRPr="004A2C5F">
              <w:rPr>
                <w:rStyle w:val="StyleHeader2-SubClausesBoldChar"/>
                <w:b w:val="0"/>
                <w:lang w:val="en-US"/>
              </w:rPr>
              <w:t>specified</w:t>
            </w:r>
            <w:r w:rsidRPr="004A2C5F">
              <w:rPr>
                <w:rStyle w:val="StyleHeader2-SubClausesBoldChar"/>
                <w:lang w:val="en-US"/>
              </w:rPr>
              <w:t xml:space="preserve"> in the BDS</w:t>
            </w:r>
            <w:r w:rsidRPr="004A2C5F">
              <w:t xml:space="preserve">, </w:t>
            </w:r>
            <w:r w:rsidR="00EE153E" w:rsidRPr="004A2C5F">
              <w:t>Bidder</w:t>
            </w:r>
            <w:r w:rsidRPr="004A2C5F">
              <w:t xml:space="preserve">s shall have the option of submitting their </w:t>
            </w:r>
            <w:r w:rsidR="000E14F1" w:rsidRPr="004A2C5F">
              <w:t>Bid</w:t>
            </w:r>
            <w:r w:rsidRPr="004A2C5F">
              <w:t xml:space="preserve">s electronically. Bidders submitting </w:t>
            </w:r>
            <w:r w:rsidR="000E14F1" w:rsidRPr="004A2C5F">
              <w:t>Bid</w:t>
            </w:r>
            <w:r w:rsidRPr="004A2C5F">
              <w:t xml:space="preserve">s electronically shall follow the electronic </w:t>
            </w:r>
            <w:r w:rsidR="000E14F1" w:rsidRPr="004A2C5F">
              <w:t>Bid</w:t>
            </w:r>
            <w:r w:rsidRPr="004A2C5F">
              <w:t xml:space="preserve"> submission procedures </w:t>
            </w:r>
            <w:r w:rsidRPr="004A2C5F">
              <w:rPr>
                <w:rStyle w:val="StyleHeader2-SubClausesBoldChar"/>
                <w:b w:val="0"/>
                <w:lang w:val="en-US"/>
              </w:rPr>
              <w:t>specified</w:t>
            </w:r>
            <w:r w:rsidRPr="004A2C5F">
              <w:rPr>
                <w:rStyle w:val="StyleHeader2-SubClausesBoldChar"/>
                <w:lang w:val="en-US"/>
              </w:rPr>
              <w:t xml:space="preserve"> in the BDS</w:t>
            </w:r>
            <w:r w:rsidRPr="004A2C5F">
              <w:t>.</w:t>
            </w:r>
          </w:p>
          <w:p w14:paraId="1D4C58C7" w14:textId="77777777" w:rsidR="00ED0D94" w:rsidRPr="004A2C5F" w:rsidRDefault="00ED0D94">
            <w:pPr>
              <w:pStyle w:val="S1-subpara"/>
              <w:numPr>
                <w:ilvl w:val="1"/>
                <w:numId w:val="120"/>
              </w:numPr>
              <w:spacing w:before="120" w:after="120"/>
              <w:ind w:left="630"/>
            </w:pPr>
            <w:r w:rsidRPr="004A2C5F">
              <w:t xml:space="preserve">The Purchaser may, at its discretion, extend the deadline for the submission of </w:t>
            </w:r>
            <w:r w:rsidR="000E14F1" w:rsidRPr="004A2C5F">
              <w:t>Bid</w:t>
            </w:r>
            <w:r w:rsidRPr="004A2C5F">
              <w:t xml:space="preserve">s by amending the </w:t>
            </w:r>
            <w:r w:rsidR="00706F9F" w:rsidRPr="004A2C5F">
              <w:t>bidding</w:t>
            </w:r>
            <w:r w:rsidR="00E41492" w:rsidRPr="004A2C5F">
              <w:t xml:space="preserve"> document</w:t>
            </w:r>
            <w:r w:rsidRPr="004A2C5F">
              <w:t xml:space="preserve"> in accordance with ITB 8, in which case all rights and obligations of the Purchaser and Bidders previously subject to the deadline shall thereafter be subject to the deadline as extended.</w:t>
            </w:r>
          </w:p>
        </w:tc>
      </w:tr>
      <w:tr w:rsidR="00ED0D94" w:rsidRPr="004A2C5F" w14:paraId="6E597A91" w14:textId="77777777" w:rsidTr="00923342">
        <w:tc>
          <w:tcPr>
            <w:tcW w:w="2776" w:type="dxa"/>
          </w:tcPr>
          <w:p w14:paraId="53CFEBDC" w14:textId="77777777" w:rsidR="00ED0D94" w:rsidRPr="004A2C5F" w:rsidRDefault="00ED0D94" w:rsidP="008D3B21">
            <w:pPr>
              <w:pStyle w:val="Sec1-ClausesAfter10pt1"/>
              <w:spacing w:before="120" w:after="120"/>
              <w:ind w:left="344"/>
            </w:pPr>
            <w:bookmarkStart w:id="178" w:name="_Toc438438847"/>
            <w:bookmarkStart w:id="179" w:name="_Toc438532619"/>
            <w:bookmarkStart w:id="180" w:name="_Toc438733991"/>
            <w:bookmarkStart w:id="181" w:name="_Toc438907029"/>
            <w:bookmarkStart w:id="182" w:name="_Toc438907228"/>
            <w:bookmarkStart w:id="183" w:name="_Toc348000807"/>
            <w:bookmarkStart w:id="184" w:name="_Toc135756309"/>
            <w:r w:rsidRPr="004A2C5F">
              <w:t>Late Bids</w:t>
            </w:r>
            <w:bookmarkEnd w:id="178"/>
            <w:bookmarkEnd w:id="179"/>
            <w:bookmarkEnd w:id="180"/>
            <w:bookmarkEnd w:id="181"/>
            <w:bookmarkEnd w:id="182"/>
            <w:bookmarkEnd w:id="183"/>
            <w:bookmarkEnd w:id="184"/>
          </w:p>
        </w:tc>
        <w:tc>
          <w:tcPr>
            <w:tcW w:w="6584" w:type="dxa"/>
            <w:gridSpan w:val="2"/>
          </w:tcPr>
          <w:p w14:paraId="6A984344" w14:textId="77777777" w:rsidR="00ED0D94" w:rsidRPr="004A2C5F" w:rsidRDefault="00ED0D94">
            <w:pPr>
              <w:pStyle w:val="S1-subpara"/>
              <w:numPr>
                <w:ilvl w:val="1"/>
                <w:numId w:val="120"/>
              </w:numPr>
              <w:spacing w:before="120" w:after="120"/>
              <w:ind w:left="630"/>
            </w:pPr>
            <w:r w:rsidRPr="004A2C5F">
              <w:t xml:space="preserve">The Purchaser shall not consider any </w:t>
            </w:r>
            <w:r w:rsidR="000E14F1" w:rsidRPr="004A2C5F">
              <w:t>Bid</w:t>
            </w:r>
            <w:r w:rsidRPr="004A2C5F">
              <w:t xml:space="preserve"> that arrives after the deadline for submission of </w:t>
            </w:r>
            <w:r w:rsidR="000E14F1" w:rsidRPr="004A2C5F">
              <w:t>Bid</w:t>
            </w:r>
            <w:r w:rsidRPr="004A2C5F">
              <w:t xml:space="preserve">s, in accordance with ITB 22.  Any </w:t>
            </w:r>
            <w:r w:rsidR="000E14F1" w:rsidRPr="004A2C5F">
              <w:t>Bid</w:t>
            </w:r>
            <w:r w:rsidRPr="004A2C5F">
              <w:t xml:space="preserve"> received by the Purchaser after the deadline for submission of </w:t>
            </w:r>
            <w:r w:rsidR="000E14F1" w:rsidRPr="004A2C5F">
              <w:t>Bid</w:t>
            </w:r>
            <w:r w:rsidRPr="004A2C5F">
              <w:t>s shall be declared late, rejected, and returned unopened to the Bidder.</w:t>
            </w:r>
          </w:p>
        </w:tc>
      </w:tr>
      <w:tr w:rsidR="00ED0D94" w:rsidRPr="004A2C5F" w14:paraId="79F3867E" w14:textId="77777777" w:rsidTr="00923342">
        <w:tc>
          <w:tcPr>
            <w:tcW w:w="2776" w:type="dxa"/>
          </w:tcPr>
          <w:p w14:paraId="79BFF7F8" w14:textId="77777777" w:rsidR="00ED0D94" w:rsidRPr="004A2C5F" w:rsidRDefault="00ED0D94" w:rsidP="008D3B21">
            <w:pPr>
              <w:pStyle w:val="Sec1-ClausesAfter10pt1"/>
              <w:spacing w:before="120" w:after="120"/>
              <w:ind w:left="344"/>
            </w:pPr>
            <w:bookmarkStart w:id="185" w:name="_Toc424009126"/>
            <w:bookmarkStart w:id="186" w:name="_Toc438438848"/>
            <w:bookmarkStart w:id="187" w:name="_Toc438532620"/>
            <w:bookmarkStart w:id="188" w:name="_Toc438733992"/>
            <w:bookmarkStart w:id="189" w:name="_Toc438907030"/>
            <w:bookmarkStart w:id="190" w:name="_Toc438907229"/>
            <w:bookmarkStart w:id="191" w:name="_Toc348000808"/>
            <w:bookmarkStart w:id="192" w:name="_Toc135756310"/>
            <w:r w:rsidRPr="004A2C5F">
              <w:t>Withdrawal, Substitution, and Modification of Bids</w:t>
            </w:r>
            <w:bookmarkEnd w:id="185"/>
            <w:bookmarkEnd w:id="186"/>
            <w:bookmarkEnd w:id="187"/>
            <w:bookmarkEnd w:id="188"/>
            <w:bookmarkEnd w:id="189"/>
            <w:bookmarkEnd w:id="190"/>
            <w:bookmarkEnd w:id="191"/>
            <w:bookmarkEnd w:id="192"/>
            <w:r w:rsidRPr="004A2C5F">
              <w:t xml:space="preserve"> </w:t>
            </w:r>
          </w:p>
        </w:tc>
        <w:tc>
          <w:tcPr>
            <w:tcW w:w="6584" w:type="dxa"/>
            <w:gridSpan w:val="2"/>
          </w:tcPr>
          <w:p w14:paraId="5498E97E" w14:textId="77777777" w:rsidR="00ED0D94" w:rsidRPr="004A2C5F" w:rsidRDefault="00ED0D94">
            <w:pPr>
              <w:pStyle w:val="S1-subpara"/>
              <w:numPr>
                <w:ilvl w:val="1"/>
                <w:numId w:val="120"/>
              </w:numPr>
              <w:spacing w:before="120" w:after="120"/>
              <w:ind w:left="630"/>
            </w:pPr>
            <w:r w:rsidRPr="004A2C5F">
              <w:t>A Bidder may withdraw, substitute, or modify its Bid after it has been submitted by sending a written notice, duly signed by an authorized representative, and shall include a copy of the authorization (the power of attorney) in accordance with ITB 20.</w:t>
            </w:r>
            <w:r w:rsidR="00A56B06" w:rsidRPr="004A2C5F">
              <w:t>3</w:t>
            </w:r>
            <w:r w:rsidRPr="004A2C5F">
              <w:t xml:space="preserve">, (except that withdrawal notices do not require </w:t>
            </w:r>
            <w:r w:rsidR="00913434" w:rsidRPr="004A2C5F">
              <w:t>copies)</w:t>
            </w:r>
            <w:r w:rsidRPr="004A2C5F">
              <w:t xml:space="preserve">. The corresponding substitution or modification of the </w:t>
            </w:r>
            <w:r w:rsidR="000E14F1" w:rsidRPr="004A2C5F">
              <w:t>Bid</w:t>
            </w:r>
            <w:r w:rsidRPr="004A2C5F">
              <w:t xml:space="preserve"> must accompany the respective written notice. All notices must be:</w:t>
            </w:r>
          </w:p>
          <w:p w14:paraId="09425F1E" w14:textId="77777777" w:rsidR="00ED0D94" w:rsidRPr="004A2C5F" w:rsidRDefault="00ED0D94">
            <w:pPr>
              <w:numPr>
                <w:ilvl w:val="0"/>
                <w:numId w:val="38"/>
              </w:numPr>
              <w:tabs>
                <w:tab w:val="left" w:pos="1152"/>
              </w:tabs>
              <w:spacing w:before="120" w:after="120"/>
              <w:ind w:left="1166" w:hanging="547"/>
              <w:jc w:val="both"/>
            </w:pPr>
            <w:r w:rsidRPr="004A2C5F">
              <w:t>prepared and submitted in accordance with ITB 20 and 21 (except that withdrawal notices do not require copies), and in addition, the respective envelopes shall be clearly marked “</w:t>
            </w:r>
            <w:r w:rsidRPr="004A2C5F">
              <w:rPr>
                <w:smallCaps/>
              </w:rPr>
              <w:t xml:space="preserve">Withdrawal,” “Substitution,” </w:t>
            </w:r>
            <w:r w:rsidRPr="004A2C5F">
              <w:t xml:space="preserve">or </w:t>
            </w:r>
            <w:r w:rsidRPr="004A2C5F">
              <w:rPr>
                <w:smallCaps/>
              </w:rPr>
              <w:t>“Modification</w:t>
            </w:r>
            <w:r w:rsidRPr="004A2C5F">
              <w:t>;” and</w:t>
            </w:r>
          </w:p>
          <w:p w14:paraId="5247BB4B" w14:textId="77777777" w:rsidR="00ED0D94" w:rsidRPr="004A2C5F" w:rsidRDefault="00ED0D94">
            <w:pPr>
              <w:numPr>
                <w:ilvl w:val="0"/>
                <w:numId w:val="38"/>
              </w:numPr>
              <w:tabs>
                <w:tab w:val="left" w:pos="1152"/>
              </w:tabs>
              <w:spacing w:before="120" w:after="120"/>
              <w:ind w:left="1166" w:hanging="547"/>
              <w:jc w:val="both"/>
            </w:pPr>
            <w:r w:rsidRPr="004A2C5F">
              <w:lastRenderedPageBreak/>
              <w:t xml:space="preserve">received by the Purchaser prior to the deadline prescribed for submission of </w:t>
            </w:r>
            <w:r w:rsidR="000E14F1" w:rsidRPr="004A2C5F">
              <w:t>Bid</w:t>
            </w:r>
            <w:r w:rsidRPr="004A2C5F">
              <w:t>s, in accordance with ITB 22.</w:t>
            </w:r>
          </w:p>
          <w:p w14:paraId="24E90B55" w14:textId="77777777" w:rsidR="00ED0D94" w:rsidRPr="004A2C5F" w:rsidRDefault="00ED0D94">
            <w:pPr>
              <w:pStyle w:val="S1-subpara"/>
              <w:numPr>
                <w:ilvl w:val="1"/>
                <w:numId w:val="120"/>
              </w:numPr>
              <w:spacing w:before="120" w:after="120"/>
              <w:ind w:left="630"/>
            </w:pPr>
            <w:r w:rsidRPr="004A2C5F">
              <w:t>Bids requested to be withdrawn in accordance with ITB 24.1 shall be returned unopened to the Bidders.</w:t>
            </w:r>
          </w:p>
          <w:p w14:paraId="1B64829D" w14:textId="77777777" w:rsidR="00ED0D94" w:rsidRPr="004A2C5F" w:rsidRDefault="00ED0D94">
            <w:pPr>
              <w:pStyle w:val="S1-subpara"/>
              <w:numPr>
                <w:ilvl w:val="1"/>
                <w:numId w:val="120"/>
              </w:numPr>
              <w:spacing w:before="120" w:after="120"/>
              <w:ind w:left="630"/>
            </w:pPr>
            <w:r w:rsidRPr="004A2C5F">
              <w:t xml:space="preserve">No </w:t>
            </w:r>
            <w:r w:rsidR="000E14F1" w:rsidRPr="004A2C5F">
              <w:t>Bid</w:t>
            </w:r>
            <w:r w:rsidRPr="004A2C5F">
              <w:t xml:space="preserve"> may be withdrawn, substituted, or modified in the interval between the deadline for submission of </w:t>
            </w:r>
            <w:r w:rsidR="000E14F1" w:rsidRPr="004A2C5F">
              <w:t>Bid</w:t>
            </w:r>
            <w:r w:rsidRPr="004A2C5F">
              <w:t xml:space="preserve">s and the expiration of the period of </w:t>
            </w:r>
            <w:r w:rsidR="000E14F1" w:rsidRPr="004A2C5F">
              <w:t>Bid</w:t>
            </w:r>
            <w:r w:rsidRPr="004A2C5F">
              <w:t xml:space="preserve"> validity specified by the Bidder on the Letter of Bid or any extension thereof. </w:t>
            </w:r>
          </w:p>
        </w:tc>
      </w:tr>
      <w:tr w:rsidR="00ED0D94" w:rsidRPr="004A2C5F" w14:paraId="5D06C2E1" w14:textId="77777777" w:rsidTr="00923342">
        <w:tc>
          <w:tcPr>
            <w:tcW w:w="2776" w:type="dxa"/>
          </w:tcPr>
          <w:p w14:paraId="0E7B783A" w14:textId="77777777" w:rsidR="00ED0D94" w:rsidRPr="004A2C5F" w:rsidRDefault="00ED0D94" w:rsidP="008D3B21">
            <w:pPr>
              <w:pStyle w:val="Sec1-ClausesAfter10pt1"/>
              <w:spacing w:before="120" w:after="120"/>
              <w:ind w:left="344"/>
            </w:pPr>
            <w:bookmarkStart w:id="193" w:name="_Toc438438849"/>
            <w:bookmarkStart w:id="194" w:name="_Toc438532623"/>
            <w:bookmarkStart w:id="195" w:name="_Toc438733993"/>
            <w:bookmarkStart w:id="196" w:name="_Toc438907031"/>
            <w:bookmarkStart w:id="197" w:name="_Toc438907230"/>
            <w:bookmarkStart w:id="198" w:name="_Toc348000809"/>
            <w:bookmarkStart w:id="199" w:name="_Toc135756311"/>
            <w:r w:rsidRPr="004A2C5F">
              <w:lastRenderedPageBreak/>
              <w:t>Bid Opening</w:t>
            </w:r>
            <w:bookmarkEnd w:id="193"/>
            <w:bookmarkEnd w:id="194"/>
            <w:bookmarkEnd w:id="195"/>
            <w:bookmarkEnd w:id="196"/>
            <w:bookmarkEnd w:id="197"/>
            <w:bookmarkEnd w:id="198"/>
            <w:bookmarkEnd w:id="199"/>
          </w:p>
        </w:tc>
        <w:tc>
          <w:tcPr>
            <w:tcW w:w="6584" w:type="dxa"/>
            <w:gridSpan w:val="2"/>
          </w:tcPr>
          <w:p w14:paraId="31C004A4" w14:textId="77777777" w:rsidR="00ED0D94" w:rsidRPr="004A2C5F" w:rsidRDefault="00ED0D94">
            <w:pPr>
              <w:pStyle w:val="S1-subpara"/>
              <w:numPr>
                <w:ilvl w:val="1"/>
                <w:numId w:val="120"/>
              </w:numPr>
              <w:spacing w:before="120" w:after="120"/>
              <w:ind w:left="630"/>
            </w:pPr>
            <w:r w:rsidRPr="004A2C5F">
              <w:t xml:space="preserve">Except as in the cases specified in ITB 23 and </w:t>
            </w:r>
            <w:r w:rsidR="000F0D70" w:rsidRPr="004A2C5F">
              <w:t xml:space="preserve">ITB </w:t>
            </w:r>
            <w:r w:rsidRPr="004A2C5F">
              <w:t>24</w:t>
            </w:r>
            <w:r w:rsidR="00F233E2" w:rsidRPr="004A2C5F">
              <w:t>.2</w:t>
            </w:r>
            <w:r w:rsidRPr="004A2C5F">
              <w:t>, the Purchaser shall</w:t>
            </w:r>
            <w:r w:rsidR="00B0265A" w:rsidRPr="004A2C5F">
              <w:t xml:space="preserve">, at the Bid </w:t>
            </w:r>
            <w:r w:rsidR="00500CED" w:rsidRPr="004A2C5F">
              <w:t>opening</w:t>
            </w:r>
            <w:r w:rsidR="00B0265A" w:rsidRPr="004A2C5F">
              <w:t>,</w:t>
            </w:r>
            <w:r w:rsidRPr="004A2C5F">
              <w:t xml:space="preserve"> publicly open and read out</w:t>
            </w:r>
            <w:r w:rsidR="00D014BE" w:rsidRPr="004A2C5F">
              <w:t xml:space="preserve"> </w:t>
            </w:r>
            <w:r w:rsidRPr="004A2C5F">
              <w:t xml:space="preserve">all </w:t>
            </w:r>
            <w:r w:rsidR="000E14F1" w:rsidRPr="004A2C5F">
              <w:t>Bid</w:t>
            </w:r>
            <w:r w:rsidRPr="004A2C5F">
              <w:t xml:space="preserve">s received by the </w:t>
            </w:r>
            <w:r w:rsidR="00913434" w:rsidRPr="004A2C5F">
              <w:t>deadline at</w:t>
            </w:r>
            <w:r w:rsidRPr="004A2C5F">
              <w:t xml:space="preserve"> the </w:t>
            </w:r>
            <w:r w:rsidR="00913434" w:rsidRPr="004A2C5F">
              <w:t>date, time</w:t>
            </w:r>
            <w:r w:rsidRPr="004A2C5F">
              <w:t xml:space="preserve"> and place </w:t>
            </w:r>
            <w:r w:rsidRPr="004A2C5F">
              <w:rPr>
                <w:bCs/>
              </w:rPr>
              <w:t>specified</w:t>
            </w:r>
            <w:r w:rsidRPr="004A2C5F">
              <w:rPr>
                <w:b/>
                <w:bCs/>
              </w:rPr>
              <w:t xml:space="preserve"> in the</w:t>
            </w:r>
            <w:r w:rsidRPr="004A2C5F">
              <w:t xml:space="preserve"> </w:t>
            </w:r>
            <w:r w:rsidRPr="004A2C5F">
              <w:rPr>
                <w:b/>
              </w:rPr>
              <w:t>BDS</w:t>
            </w:r>
            <w:r w:rsidR="00556DC6" w:rsidRPr="004A2C5F">
              <w:rPr>
                <w:b/>
              </w:rPr>
              <w:t xml:space="preserve"> </w:t>
            </w:r>
            <w:r w:rsidR="00556DC6" w:rsidRPr="004A2C5F">
              <w:t xml:space="preserve">in the presence of </w:t>
            </w:r>
            <w:proofErr w:type="gramStart"/>
            <w:r w:rsidR="00556DC6" w:rsidRPr="004A2C5F">
              <w:t>Bidders’</w:t>
            </w:r>
            <w:proofErr w:type="gramEnd"/>
            <w:r w:rsidR="00556DC6" w:rsidRPr="004A2C5F">
              <w:t xml:space="preserve"> designated representatives and anyone who chooses to attend</w:t>
            </w:r>
            <w:r w:rsidR="00556DC6" w:rsidRPr="004A2C5F">
              <w:rPr>
                <w:b/>
              </w:rPr>
              <w:t xml:space="preserve"> </w:t>
            </w:r>
            <w:r w:rsidRPr="004A2C5F">
              <w:t xml:space="preserve">Any specific electronic </w:t>
            </w:r>
            <w:r w:rsidR="000E14F1" w:rsidRPr="004A2C5F">
              <w:t>Bid</w:t>
            </w:r>
            <w:r w:rsidRPr="004A2C5F">
              <w:t xml:space="preserve"> opening procedures required if electronic </w:t>
            </w:r>
            <w:r w:rsidR="00500CED" w:rsidRPr="004A2C5F">
              <w:t xml:space="preserve">bidding </w:t>
            </w:r>
            <w:r w:rsidRPr="004A2C5F">
              <w:t xml:space="preserve">is permitted in accordance with ITB 22.1, shall be as </w:t>
            </w:r>
            <w:r w:rsidRPr="004A2C5F">
              <w:rPr>
                <w:bCs/>
              </w:rPr>
              <w:t>specified</w:t>
            </w:r>
            <w:r w:rsidRPr="004A2C5F">
              <w:rPr>
                <w:b/>
                <w:bCs/>
              </w:rPr>
              <w:t xml:space="preserve"> in the</w:t>
            </w:r>
            <w:r w:rsidRPr="004A2C5F">
              <w:t xml:space="preserve"> </w:t>
            </w:r>
            <w:r w:rsidRPr="004A2C5F">
              <w:rPr>
                <w:b/>
              </w:rPr>
              <w:t>BDS.</w:t>
            </w:r>
            <w:r w:rsidRPr="004A2C5F">
              <w:t xml:space="preserve"> </w:t>
            </w:r>
          </w:p>
          <w:p w14:paraId="2E7ECA91" w14:textId="77777777" w:rsidR="00ED0D94" w:rsidRPr="004A2C5F" w:rsidRDefault="00ED0D94">
            <w:pPr>
              <w:pStyle w:val="S1-subpara"/>
              <w:numPr>
                <w:ilvl w:val="1"/>
                <w:numId w:val="120"/>
              </w:numPr>
              <w:spacing w:before="120" w:after="120"/>
              <w:ind w:left="630"/>
            </w:pPr>
            <w:r w:rsidRPr="004A2C5F">
              <w:t>First, envelopes marked “</w:t>
            </w:r>
            <w:r w:rsidRPr="004A2C5F">
              <w:rPr>
                <w:smallCaps/>
              </w:rPr>
              <w:t>Withdrawal</w:t>
            </w:r>
            <w:r w:rsidRPr="004A2C5F">
              <w:t xml:space="preserve">” shall be opened and read out and the envelope with the corresponding </w:t>
            </w:r>
            <w:r w:rsidR="000E14F1" w:rsidRPr="004A2C5F">
              <w:t>Bid</w:t>
            </w:r>
            <w:r w:rsidRPr="004A2C5F">
              <w:t xml:space="preserve"> shall not be opened, but returned to the Bidder. If the withdrawal envelope does not contain a copy of the “power of attorney” confirming the signature as a person duly authorized to sign on behalf of the Bidder, the corresponding </w:t>
            </w:r>
            <w:r w:rsidR="000E14F1" w:rsidRPr="004A2C5F">
              <w:t>Bid</w:t>
            </w:r>
            <w:r w:rsidRPr="004A2C5F">
              <w:t xml:space="preserve"> will be opened. No </w:t>
            </w:r>
            <w:r w:rsidR="000E14F1" w:rsidRPr="004A2C5F">
              <w:t>Bid</w:t>
            </w:r>
            <w:r w:rsidRPr="004A2C5F">
              <w:t xml:space="preserve"> withdrawal shall be permitted unless the corresponding withdrawal notice contains a valid authorization to request the withdrawal and is read out at </w:t>
            </w:r>
            <w:r w:rsidR="000E14F1" w:rsidRPr="004A2C5F">
              <w:t>Bid</w:t>
            </w:r>
            <w:r w:rsidRPr="004A2C5F">
              <w:t xml:space="preserve"> opening. </w:t>
            </w:r>
          </w:p>
          <w:p w14:paraId="512DDEFD" w14:textId="77777777" w:rsidR="00ED0D94" w:rsidRPr="004A2C5F" w:rsidRDefault="00ED0D94">
            <w:pPr>
              <w:pStyle w:val="S1-subpara"/>
              <w:numPr>
                <w:ilvl w:val="1"/>
                <w:numId w:val="120"/>
              </w:numPr>
              <w:spacing w:before="120" w:after="120"/>
              <w:ind w:left="630"/>
            </w:pPr>
            <w:r w:rsidRPr="004A2C5F">
              <w:t>Next, envelopes marked “</w:t>
            </w:r>
            <w:r w:rsidRPr="004A2C5F">
              <w:rPr>
                <w:smallCaps/>
              </w:rPr>
              <w:t>Substitution</w:t>
            </w:r>
            <w:r w:rsidRPr="004A2C5F">
              <w:t xml:space="preserve">” shall be opened and read out and exchanged with the corresponding Bid being substituted, and the substituted Bid shall not be opened, but returned to the Bidder. No Bid substitution shall be permitted unless the corresponding substitution notice contains a valid authorization to request the substitution and is read out at </w:t>
            </w:r>
            <w:r w:rsidR="000E14F1" w:rsidRPr="004A2C5F">
              <w:t>Bid</w:t>
            </w:r>
            <w:r w:rsidRPr="004A2C5F">
              <w:t xml:space="preserve"> opening. </w:t>
            </w:r>
          </w:p>
          <w:p w14:paraId="67D0603B" w14:textId="77777777" w:rsidR="00ED0D94" w:rsidRPr="004A2C5F" w:rsidRDefault="00ED0D94">
            <w:pPr>
              <w:pStyle w:val="S1-subpara"/>
              <w:numPr>
                <w:ilvl w:val="1"/>
                <w:numId w:val="120"/>
              </w:numPr>
              <w:spacing w:before="120" w:after="120"/>
              <w:ind w:left="630"/>
            </w:pPr>
            <w:r w:rsidRPr="004A2C5F">
              <w:t>Next, envelopes marked “</w:t>
            </w:r>
            <w:r w:rsidRPr="004A2C5F">
              <w:rPr>
                <w:smallCaps/>
              </w:rPr>
              <w:t>Modification</w:t>
            </w:r>
            <w:r w:rsidRPr="004A2C5F">
              <w:t xml:space="preserve">” shall be opened and read out with the corresponding Bid. No Bid modification shall be permitted unless the corresponding modification notice contains a valid authorization to request the modification and is read out at Bid opening. </w:t>
            </w:r>
          </w:p>
          <w:p w14:paraId="4008ACD9" w14:textId="77777777" w:rsidR="001707E7" w:rsidRPr="004A2C5F" w:rsidRDefault="00003CFF">
            <w:pPr>
              <w:pStyle w:val="S1-subpara"/>
              <w:numPr>
                <w:ilvl w:val="1"/>
                <w:numId w:val="120"/>
              </w:numPr>
              <w:spacing w:before="120" w:after="120"/>
              <w:ind w:left="630"/>
            </w:pPr>
            <w:r w:rsidRPr="004A2C5F">
              <w:t>Next, a</w:t>
            </w:r>
            <w:r w:rsidR="00ED0D94" w:rsidRPr="004A2C5F">
              <w:t xml:space="preserve">ll </w:t>
            </w:r>
            <w:r w:rsidR="00B73A2C" w:rsidRPr="004A2C5F">
              <w:t xml:space="preserve">remaining </w:t>
            </w:r>
            <w:r w:rsidR="00ED0D94" w:rsidRPr="004A2C5F">
              <w:t xml:space="preserve">envelopes shall be opened one at a time, reading out: the name of the Bidder and whether there is a modification; the total Bid Prices, per lot (contract) if applicable, including any discounts and alternative </w:t>
            </w:r>
            <w:r w:rsidR="000E14F1" w:rsidRPr="004A2C5F">
              <w:t>Bid</w:t>
            </w:r>
            <w:r w:rsidR="00ED0D94" w:rsidRPr="004A2C5F">
              <w:t xml:space="preserve">s; the </w:t>
            </w:r>
            <w:r w:rsidR="00ED0D94" w:rsidRPr="004A2C5F">
              <w:lastRenderedPageBreak/>
              <w:t xml:space="preserve">presence or absence of a Bid Security, if required; and any other details as the Purchaser may consider appropriate. </w:t>
            </w:r>
          </w:p>
          <w:p w14:paraId="27DBCC83" w14:textId="77777777" w:rsidR="00ED0D94" w:rsidRPr="004A2C5F" w:rsidRDefault="006A0B0F">
            <w:pPr>
              <w:pStyle w:val="S1-subpara"/>
              <w:numPr>
                <w:ilvl w:val="1"/>
                <w:numId w:val="120"/>
              </w:numPr>
              <w:spacing w:before="120" w:after="120"/>
              <w:ind w:left="630"/>
            </w:pPr>
            <w:r w:rsidRPr="004A2C5F">
              <w:rPr>
                <w:color w:val="000000" w:themeColor="text1"/>
              </w:rPr>
              <w:t>Only Bids, alternative Bids and discounts that are opened and read out at Bid opening shall be considered further</w:t>
            </w:r>
            <w:r w:rsidR="00AE79AA" w:rsidRPr="004A2C5F">
              <w:rPr>
                <w:color w:val="000000" w:themeColor="text1"/>
              </w:rPr>
              <w:t xml:space="preserve"> in the </w:t>
            </w:r>
            <w:r w:rsidR="00AE79AA" w:rsidRPr="0006396B">
              <w:t>evaluation</w:t>
            </w:r>
            <w:r w:rsidRPr="004A2C5F">
              <w:rPr>
                <w:color w:val="000000" w:themeColor="text1"/>
              </w:rPr>
              <w:t>.</w:t>
            </w:r>
            <w:r w:rsidR="00ED0D94" w:rsidRPr="004A2C5F">
              <w:t xml:space="preserve"> The Letter of Bid and the Price Schedules are to be initialed by representatives of the Purchaser attending </w:t>
            </w:r>
            <w:r w:rsidR="000E14F1" w:rsidRPr="004A2C5F">
              <w:t>Bid</w:t>
            </w:r>
            <w:r w:rsidR="00ED0D94" w:rsidRPr="004A2C5F">
              <w:t xml:space="preserve"> opening in the manner </w:t>
            </w:r>
            <w:r w:rsidR="00ED0D94" w:rsidRPr="004A2C5F">
              <w:rPr>
                <w:bCs/>
              </w:rPr>
              <w:t>specified</w:t>
            </w:r>
            <w:r w:rsidR="00ED0D94" w:rsidRPr="004A2C5F">
              <w:rPr>
                <w:b/>
                <w:bCs/>
              </w:rPr>
              <w:t xml:space="preserve"> in the</w:t>
            </w:r>
            <w:r w:rsidR="00ED0D94" w:rsidRPr="004A2C5F">
              <w:t xml:space="preserve"> </w:t>
            </w:r>
            <w:r w:rsidR="00ED0D94" w:rsidRPr="004A2C5F">
              <w:rPr>
                <w:b/>
              </w:rPr>
              <w:t>BDS.</w:t>
            </w:r>
            <w:r w:rsidR="00ED0D94" w:rsidRPr="004A2C5F">
              <w:t xml:space="preserve"> </w:t>
            </w:r>
          </w:p>
          <w:p w14:paraId="3641829A" w14:textId="77777777" w:rsidR="00ED0D94" w:rsidRPr="004A2C5F" w:rsidRDefault="00ED0D94">
            <w:pPr>
              <w:pStyle w:val="S1-subpara"/>
              <w:numPr>
                <w:ilvl w:val="1"/>
                <w:numId w:val="120"/>
              </w:numPr>
              <w:spacing w:before="120" w:after="120"/>
              <w:ind w:left="630"/>
            </w:pPr>
            <w:r w:rsidRPr="004A2C5F">
              <w:t xml:space="preserve">The Purchaser shall neither discuss the merits of any </w:t>
            </w:r>
            <w:r w:rsidR="000E14F1" w:rsidRPr="004A2C5F">
              <w:t>Bid</w:t>
            </w:r>
            <w:r w:rsidRPr="004A2C5F">
              <w:t xml:space="preserve"> nor reject any </w:t>
            </w:r>
            <w:r w:rsidR="000E14F1" w:rsidRPr="004A2C5F">
              <w:t>Bid</w:t>
            </w:r>
            <w:r w:rsidRPr="004A2C5F">
              <w:t xml:space="preserve"> (except for late </w:t>
            </w:r>
            <w:r w:rsidR="000E14F1" w:rsidRPr="004A2C5F">
              <w:t>Bid</w:t>
            </w:r>
            <w:r w:rsidRPr="004A2C5F">
              <w:t>s, in accordance with ITB 2</w:t>
            </w:r>
            <w:r w:rsidR="0081279E" w:rsidRPr="004A2C5F">
              <w:t>3</w:t>
            </w:r>
            <w:r w:rsidRPr="004A2C5F">
              <w:t>.1).</w:t>
            </w:r>
          </w:p>
          <w:p w14:paraId="0A3C0C97" w14:textId="77777777" w:rsidR="00ED0D94" w:rsidRPr="004A2C5F" w:rsidRDefault="00ED0D94">
            <w:pPr>
              <w:pStyle w:val="S1-subpara"/>
              <w:numPr>
                <w:ilvl w:val="1"/>
                <w:numId w:val="120"/>
              </w:numPr>
              <w:spacing w:before="120" w:after="120"/>
              <w:ind w:left="630"/>
            </w:pPr>
            <w:r w:rsidRPr="004A2C5F">
              <w:t xml:space="preserve">The Purchaser shall prepare a record of the </w:t>
            </w:r>
            <w:r w:rsidR="000E14F1" w:rsidRPr="004A2C5F">
              <w:t>Bid</w:t>
            </w:r>
            <w:r w:rsidRPr="004A2C5F">
              <w:t xml:space="preserve"> opening that shall include, as a minimum: </w:t>
            </w:r>
          </w:p>
          <w:p w14:paraId="3CBBAAA3" w14:textId="77777777" w:rsidR="00ED0D94" w:rsidRPr="004A2C5F" w:rsidRDefault="00ED0D94" w:rsidP="00AB0696">
            <w:pPr>
              <w:pStyle w:val="Sub-ClauseText"/>
              <w:ind w:left="1152" w:hanging="540"/>
              <w:rPr>
                <w:spacing w:val="0"/>
              </w:rPr>
            </w:pPr>
            <w:r w:rsidRPr="004A2C5F">
              <w:rPr>
                <w:spacing w:val="0"/>
              </w:rPr>
              <w:t>(a)</w:t>
            </w:r>
            <w:r w:rsidRPr="004A2C5F">
              <w:rPr>
                <w:spacing w:val="0"/>
              </w:rPr>
              <w:tab/>
              <w:t xml:space="preserve">the name of the Bidder and whether there is a withdrawal, substitution, or modification; </w:t>
            </w:r>
          </w:p>
          <w:p w14:paraId="068E0862" w14:textId="77777777" w:rsidR="00ED0D94" w:rsidRPr="004A2C5F" w:rsidRDefault="00ED0D94" w:rsidP="00AB0696">
            <w:pPr>
              <w:pStyle w:val="Sub-ClauseText"/>
              <w:ind w:left="1152" w:hanging="540"/>
              <w:rPr>
                <w:spacing w:val="0"/>
              </w:rPr>
            </w:pPr>
            <w:r w:rsidRPr="004A2C5F">
              <w:rPr>
                <w:spacing w:val="0"/>
              </w:rPr>
              <w:t>(b)</w:t>
            </w:r>
            <w:r w:rsidRPr="004A2C5F">
              <w:rPr>
                <w:spacing w:val="0"/>
              </w:rPr>
              <w:tab/>
              <w:t>the Bid Price, per lot (contract) if appl</w:t>
            </w:r>
            <w:r w:rsidR="00DE007D" w:rsidRPr="004A2C5F">
              <w:rPr>
                <w:spacing w:val="0"/>
              </w:rPr>
              <w:t>icable, including any discounts;</w:t>
            </w:r>
            <w:r w:rsidRPr="004A2C5F">
              <w:rPr>
                <w:spacing w:val="0"/>
              </w:rPr>
              <w:t xml:space="preserve"> </w:t>
            </w:r>
          </w:p>
          <w:p w14:paraId="11E450ED" w14:textId="77777777" w:rsidR="00ED0D94" w:rsidRPr="004A2C5F" w:rsidRDefault="00ED0D94" w:rsidP="00AB0696">
            <w:pPr>
              <w:pStyle w:val="Sub-ClauseText"/>
              <w:ind w:left="1152" w:hanging="540"/>
              <w:rPr>
                <w:spacing w:val="0"/>
              </w:rPr>
            </w:pPr>
            <w:r w:rsidRPr="004A2C5F">
              <w:rPr>
                <w:spacing w:val="0"/>
              </w:rPr>
              <w:t>(c)</w:t>
            </w:r>
            <w:r w:rsidRPr="004A2C5F">
              <w:rPr>
                <w:spacing w:val="0"/>
              </w:rPr>
              <w:tab/>
              <w:t xml:space="preserve">any alternative </w:t>
            </w:r>
            <w:r w:rsidR="000E14F1" w:rsidRPr="004A2C5F">
              <w:rPr>
                <w:spacing w:val="0"/>
              </w:rPr>
              <w:t>Bid</w:t>
            </w:r>
            <w:r w:rsidRPr="004A2C5F">
              <w:rPr>
                <w:spacing w:val="0"/>
              </w:rPr>
              <w:t xml:space="preserve">s; </w:t>
            </w:r>
          </w:p>
          <w:p w14:paraId="7F0145D9" w14:textId="647EBA3A" w:rsidR="00ED0D94" w:rsidRPr="004A2C5F" w:rsidRDefault="00ED0D94" w:rsidP="00AB0696">
            <w:pPr>
              <w:pStyle w:val="Sub-ClauseText"/>
              <w:ind w:left="1152" w:hanging="540"/>
              <w:rPr>
                <w:spacing w:val="0"/>
              </w:rPr>
            </w:pPr>
            <w:r w:rsidRPr="004A2C5F">
              <w:rPr>
                <w:spacing w:val="0"/>
              </w:rPr>
              <w:t>(</w:t>
            </w:r>
            <w:r w:rsidR="004E2EA1" w:rsidRPr="004A2C5F">
              <w:rPr>
                <w:spacing w:val="0"/>
              </w:rPr>
              <w:t>d</w:t>
            </w:r>
            <w:r w:rsidRPr="004A2C5F">
              <w:rPr>
                <w:spacing w:val="0"/>
              </w:rPr>
              <w:t>)</w:t>
            </w:r>
            <w:r w:rsidRPr="004A2C5F">
              <w:rPr>
                <w:spacing w:val="0"/>
              </w:rPr>
              <w:tab/>
              <w:t>the presence or absence of a Bid Security</w:t>
            </w:r>
            <w:r w:rsidR="00500CED" w:rsidRPr="004A2C5F">
              <w:rPr>
                <w:spacing w:val="0"/>
              </w:rPr>
              <w:t xml:space="preserve"> or Bid-Securing </w:t>
            </w:r>
            <w:r w:rsidR="00A2023B" w:rsidRPr="004A2C5F">
              <w:rPr>
                <w:spacing w:val="0"/>
              </w:rPr>
              <w:t>Declaration if</w:t>
            </w:r>
            <w:r w:rsidRPr="004A2C5F">
              <w:rPr>
                <w:spacing w:val="0"/>
              </w:rPr>
              <w:t xml:space="preserve"> one was required. </w:t>
            </w:r>
          </w:p>
          <w:p w14:paraId="6EE1870C" w14:textId="77777777" w:rsidR="00ED0D94" w:rsidRPr="004A2C5F" w:rsidRDefault="00ED0D94">
            <w:pPr>
              <w:pStyle w:val="S1-subpara"/>
              <w:numPr>
                <w:ilvl w:val="1"/>
                <w:numId w:val="120"/>
              </w:numPr>
              <w:spacing w:before="120" w:after="120"/>
              <w:ind w:left="630"/>
            </w:pPr>
            <w:r w:rsidRPr="004A2C5F">
              <w:t>The Bidders’ representatives who are present shall be requested to sign the record. The omission of a Bidder’s signature on the record shall not invalidate the contents and effect of the record. A copy of the record shall be distributed to all Bidders.</w:t>
            </w:r>
          </w:p>
        </w:tc>
      </w:tr>
      <w:tr w:rsidR="005116BD" w:rsidRPr="004A2C5F" w14:paraId="4B67E357" w14:textId="77777777" w:rsidTr="00EC0555">
        <w:tc>
          <w:tcPr>
            <w:tcW w:w="9360" w:type="dxa"/>
            <w:gridSpan w:val="3"/>
          </w:tcPr>
          <w:p w14:paraId="2DE1D2FC" w14:textId="77777777" w:rsidR="005116BD" w:rsidRPr="004A2C5F" w:rsidRDefault="005116BD" w:rsidP="00AB0696">
            <w:pPr>
              <w:pStyle w:val="BodyText2"/>
              <w:tabs>
                <w:tab w:val="clear" w:pos="360"/>
              </w:tabs>
              <w:ind w:left="-17" w:firstLine="0"/>
            </w:pPr>
            <w:bookmarkStart w:id="200" w:name="_Toc505659527"/>
            <w:bookmarkStart w:id="201" w:name="_Toc348000810"/>
            <w:bookmarkStart w:id="202" w:name="_Toc451286566"/>
            <w:bookmarkStart w:id="203" w:name="_Toc135756312"/>
            <w:r w:rsidRPr="004A2C5F">
              <w:lastRenderedPageBreak/>
              <w:t>E. Evaluation and Comparison of Bids</w:t>
            </w:r>
            <w:bookmarkEnd w:id="200"/>
            <w:bookmarkEnd w:id="201"/>
            <w:bookmarkEnd w:id="202"/>
            <w:bookmarkEnd w:id="203"/>
          </w:p>
        </w:tc>
      </w:tr>
      <w:tr w:rsidR="00ED0D94" w:rsidRPr="004A2C5F" w14:paraId="0B782C9A" w14:textId="77777777" w:rsidTr="00923342">
        <w:tc>
          <w:tcPr>
            <w:tcW w:w="2776" w:type="dxa"/>
          </w:tcPr>
          <w:p w14:paraId="6B89599E" w14:textId="77777777" w:rsidR="00ED0D94" w:rsidRPr="004A2C5F" w:rsidRDefault="00ED0D94" w:rsidP="008D3B21">
            <w:pPr>
              <w:pStyle w:val="Sec1-ClausesAfter10pt1"/>
              <w:spacing w:before="120" w:after="120"/>
              <w:ind w:left="344"/>
            </w:pPr>
            <w:bookmarkStart w:id="204" w:name="_Toc348000811"/>
            <w:bookmarkStart w:id="205" w:name="_Toc135756313"/>
            <w:r w:rsidRPr="004A2C5F">
              <w:t>Confidentiality</w:t>
            </w:r>
            <w:bookmarkEnd w:id="204"/>
            <w:bookmarkEnd w:id="205"/>
          </w:p>
        </w:tc>
        <w:tc>
          <w:tcPr>
            <w:tcW w:w="6584" w:type="dxa"/>
            <w:gridSpan w:val="2"/>
          </w:tcPr>
          <w:p w14:paraId="0F3FFA83" w14:textId="77777777" w:rsidR="00ED0D94" w:rsidRPr="004A2C5F" w:rsidRDefault="00ED0D94">
            <w:pPr>
              <w:pStyle w:val="S1-subpara"/>
              <w:numPr>
                <w:ilvl w:val="1"/>
                <w:numId w:val="120"/>
              </w:numPr>
              <w:spacing w:before="120" w:after="120"/>
              <w:ind w:left="630"/>
            </w:pPr>
            <w:r w:rsidRPr="004A2C5F">
              <w:t xml:space="preserve">Information relating to the evaluation of </w:t>
            </w:r>
            <w:r w:rsidR="000E14F1" w:rsidRPr="004A2C5F">
              <w:t>Bid</w:t>
            </w:r>
            <w:r w:rsidRPr="004A2C5F">
              <w:t xml:space="preserve">s </w:t>
            </w:r>
            <w:r w:rsidR="00913434" w:rsidRPr="004A2C5F">
              <w:t>and recommendation</w:t>
            </w:r>
            <w:r w:rsidRPr="004A2C5F">
              <w:t xml:space="preserve"> of contract award, shall not be disclosed to </w:t>
            </w:r>
            <w:r w:rsidR="00EE153E" w:rsidRPr="004A2C5F">
              <w:t>Bidder</w:t>
            </w:r>
            <w:r w:rsidRPr="004A2C5F">
              <w:t xml:space="preserve">s or any other persons not officially concerned with the </w:t>
            </w:r>
            <w:r w:rsidR="000E14F1" w:rsidRPr="004A2C5F">
              <w:t>Bid</w:t>
            </w:r>
            <w:r w:rsidRPr="004A2C5F">
              <w:t xml:space="preserve">ding process until the </w:t>
            </w:r>
            <w:r w:rsidR="000F0D70" w:rsidRPr="004A2C5F">
              <w:t xml:space="preserve">information on </w:t>
            </w:r>
            <w:r w:rsidR="00913434" w:rsidRPr="004A2C5F">
              <w:t>Intention</w:t>
            </w:r>
            <w:r w:rsidRPr="004A2C5F">
              <w:t xml:space="preserve"> to Award the Contract is </w:t>
            </w:r>
            <w:r w:rsidR="00913434" w:rsidRPr="004A2C5F">
              <w:t>transmitted to</w:t>
            </w:r>
            <w:r w:rsidRPr="004A2C5F">
              <w:t xml:space="preserve"> all Bidders in accordance with ITB </w:t>
            </w:r>
            <w:r w:rsidR="004B2152" w:rsidRPr="004A2C5F">
              <w:t>40</w:t>
            </w:r>
            <w:r w:rsidRPr="004A2C5F">
              <w:t>.</w:t>
            </w:r>
          </w:p>
          <w:p w14:paraId="247A2DA9" w14:textId="77777777" w:rsidR="00ED0D94" w:rsidRPr="004A2C5F" w:rsidRDefault="00ED0D94">
            <w:pPr>
              <w:pStyle w:val="S1-subpara"/>
              <w:numPr>
                <w:ilvl w:val="1"/>
                <w:numId w:val="120"/>
              </w:numPr>
              <w:spacing w:before="120" w:after="120"/>
              <w:ind w:left="630"/>
            </w:pPr>
            <w:r w:rsidRPr="004A2C5F">
              <w:t>Any effort by a Bidder to influence the Purchaser in the evaluation or contract award decisions may result in the rejection of its Bid.</w:t>
            </w:r>
          </w:p>
          <w:p w14:paraId="7E367D77" w14:textId="77777777" w:rsidR="00ED0D94" w:rsidRPr="004A2C5F" w:rsidRDefault="00ED0D94">
            <w:pPr>
              <w:pStyle w:val="S1-subpara"/>
              <w:numPr>
                <w:ilvl w:val="1"/>
                <w:numId w:val="120"/>
              </w:numPr>
              <w:spacing w:before="120" w:after="120"/>
              <w:ind w:left="630"/>
            </w:pPr>
            <w:r w:rsidRPr="004A2C5F">
              <w:t xml:space="preserve">Notwithstanding ITB 26.2, from the time of </w:t>
            </w:r>
            <w:r w:rsidR="000E14F1" w:rsidRPr="004A2C5F">
              <w:t>Bid</w:t>
            </w:r>
            <w:r w:rsidRPr="004A2C5F">
              <w:t xml:space="preserve"> opening to the time of Contract Award, if any Bidder wishes to contact the Purchaser on any matter related to the </w:t>
            </w:r>
            <w:r w:rsidR="000E14F1" w:rsidRPr="004A2C5F">
              <w:t>Bid</w:t>
            </w:r>
            <w:r w:rsidRPr="004A2C5F">
              <w:t>ding process, it should do so in writing.</w:t>
            </w:r>
          </w:p>
        </w:tc>
      </w:tr>
      <w:tr w:rsidR="00ED0D94" w:rsidRPr="004A2C5F" w14:paraId="1F87E968" w14:textId="77777777" w:rsidTr="00923342">
        <w:tc>
          <w:tcPr>
            <w:tcW w:w="2776" w:type="dxa"/>
          </w:tcPr>
          <w:p w14:paraId="1C53D8DA" w14:textId="77777777" w:rsidR="00ED0D94" w:rsidRPr="004A2C5F" w:rsidRDefault="00ED0D94" w:rsidP="008D3B21">
            <w:pPr>
              <w:pStyle w:val="Sec1-ClausesAfter10pt1"/>
              <w:spacing w:before="120" w:after="120"/>
              <w:ind w:left="344"/>
            </w:pPr>
            <w:bookmarkStart w:id="206" w:name="_Toc348000812"/>
            <w:bookmarkStart w:id="207" w:name="_Toc135756314"/>
            <w:r w:rsidRPr="004A2C5F">
              <w:lastRenderedPageBreak/>
              <w:t>Clarification of Bids</w:t>
            </w:r>
            <w:bookmarkEnd w:id="206"/>
            <w:bookmarkEnd w:id="207"/>
          </w:p>
          <w:p w14:paraId="57B2F2EB" w14:textId="77777777" w:rsidR="00ED0D94" w:rsidRPr="004A2C5F" w:rsidRDefault="00ED0D94" w:rsidP="00AB0696">
            <w:pPr>
              <w:pStyle w:val="Sec1-Clauses"/>
            </w:pPr>
          </w:p>
        </w:tc>
        <w:tc>
          <w:tcPr>
            <w:tcW w:w="6584" w:type="dxa"/>
            <w:gridSpan w:val="2"/>
          </w:tcPr>
          <w:p w14:paraId="071E0567" w14:textId="77777777" w:rsidR="00ED0D94" w:rsidRPr="004A2C5F" w:rsidRDefault="00ED0D94">
            <w:pPr>
              <w:pStyle w:val="S1-subpara"/>
              <w:numPr>
                <w:ilvl w:val="1"/>
                <w:numId w:val="120"/>
              </w:numPr>
              <w:spacing w:before="120" w:after="120"/>
              <w:ind w:left="630"/>
            </w:pPr>
            <w:r w:rsidRPr="004A2C5F">
              <w:t xml:space="preserve">To assist in the examination, evaluation, comparison of the </w:t>
            </w:r>
            <w:r w:rsidR="000E14F1" w:rsidRPr="004A2C5F">
              <w:t>Bid</w:t>
            </w:r>
            <w:r w:rsidRPr="004A2C5F">
              <w:t xml:space="preserve">s, and qualification of the Bidders, the Purchaser may, at its discretion, ask any Bidder for a clarification of its Bid. Any clarification submitted by a Bidder in respect to its Bid and that is not in response to a request by the Purchaser shall not be considered. The Purchaser’s request for clarification and the response shall be in writing. </w:t>
            </w:r>
            <w:r w:rsidR="00820740" w:rsidRPr="004A2C5F">
              <w:t>N</w:t>
            </w:r>
            <w:r w:rsidRPr="004A2C5F">
              <w:t xml:space="preserve">o change, including any voluntary increase or decrease, in the prices or substance of the Bid shall be sought, offered, or permitted, except to confirm the correction of arithmetic errors discovered by the Purchaser in the Evaluation of the </w:t>
            </w:r>
            <w:r w:rsidR="000E14F1" w:rsidRPr="004A2C5F">
              <w:t>Bid</w:t>
            </w:r>
            <w:r w:rsidRPr="004A2C5F">
              <w:t>s, in accordance with ITB 31.</w:t>
            </w:r>
          </w:p>
          <w:p w14:paraId="25C206B4" w14:textId="77777777" w:rsidR="00ED0D94" w:rsidRPr="004A2C5F" w:rsidRDefault="00ED0D94">
            <w:pPr>
              <w:pStyle w:val="S1-subpara"/>
              <w:numPr>
                <w:ilvl w:val="1"/>
                <w:numId w:val="120"/>
              </w:numPr>
              <w:spacing w:before="120" w:after="120"/>
              <w:ind w:left="630"/>
            </w:pPr>
            <w:r w:rsidRPr="004A2C5F">
              <w:t xml:space="preserve">If a Bidder does not provide clarifications of its </w:t>
            </w:r>
            <w:r w:rsidR="000E14F1" w:rsidRPr="004A2C5F">
              <w:t>Bid</w:t>
            </w:r>
            <w:r w:rsidRPr="004A2C5F">
              <w:t xml:space="preserve"> by the date and time set in the Purchaser’s request for clarification, its </w:t>
            </w:r>
            <w:r w:rsidR="000E14F1" w:rsidRPr="004A2C5F">
              <w:t>Bid</w:t>
            </w:r>
            <w:r w:rsidRPr="004A2C5F">
              <w:t xml:space="preserve"> may be rejected.</w:t>
            </w:r>
          </w:p>
        </w:tc>
      </w:tr>
      <w:tr w:rsidR="00ED0D94" w:rsidRPr="004A2C5F" w14:paraId="3B80AEB3" w14:textId="77777777" w:rsidTr="00923342">
        <w:tc>
          <w:tcPr>
            <w:tcW w:w="2776" w:type="dxa"/>
          </w:tcPr>
          <w:p w14:paraId="3C11EF3B" w14:textId="77777777" w:rsidR="00ED0D94" w:rsidRPr="004A2C5F" w:rsidRDefault="00ED0D94" w:rsidP="008D3B21">
            <w:pPr>
              <w:pStyle w:val="Sec1-ClausesAfter10pt1"/>
              <w:spacing w:before="120" w:after="120"/>
              <w:ind w:left="344"/>
              <w:rPr>
                <w:rFonts w:ascii="Times New Roman Bold" w:hAnsi="Times New Roman Bold"/>
                <w:sz w:val="36"/>
              </w:rPr>
            </w:pPr>
            <w:bookmarkStart w:id="208" w:name="_Toc100032320"/>
            <w:bookmarkStart w:id="209" w:name="_Toc320179003"/>
            <w:bookmarkStart w:id="210" w:name="_Toc348000813"/>
            <w:bookmarkStart w:id="211" w:name="_Toc135756315"/>
            <w:r w:rsidRPr="004A2C5F">
              <w:t>Deviations, Reservations, and Omissions</w:t>
            </w:r>
            <w:bookmarkEnd w:id="208"/>
            <w:bookmarkEnd w:id="209"/>
            <w:bookmarkEnd w:id="210"/>
            <w:bookmarkEnd w:id="211"/>
          </w:p>
          <w:p w14:paraId="171389F8" w14:textId="77777777" w:rsidR="00ED0D94" w:rsidRPr="004A2C5F" w:rsidRDefault="00ED0D94" w:rsidP="00AB0696">
            <w:pPr>
              <w:pStyle w:val="Sec1-Clauses"/>
            </w:pPr>
          </w:p>
        </w:tc>
        <w:tc>
          <w:tcPr>
            <w:tcW w:w="6584" w:type="dxa"/>
            <w:gridSpan w:val="2"/>
          </w:tcPr>
          <w:p w14:paraId="63A0B945" w14:textId="77777777" w:rsidR="00ED0D94" w:rsidRPr="004A2C5F" w:rsidRDefault="00ED0D94">
            <w:pPr>
              <w:pStyle w:val="S1-subpara"/>
              <w:numPr>
                <w:ilvl w:val="1"/>
                <w:numId w:val="120"/>
              </w:numPr>
              <w:spacing w:before="120" w:after="120"/>
              <w:ind w:left="630"/>
            </w:pPr>
            <w:r w:rsidRPr="004A2C5F">
              <w:t xml:space="preserve">During the evaluation of </w:t>
            </w:r>
            <w:r w:rsidR="000E14F1" w:rsidRPr="004A2C5F">
              <w:t>Bid</w:t>
            </w:r>
            <w:r w:rsidRPr="004A2C5F">
              <w:t>s, the following definitions apply:</w:t>
            </w:r>
          </w:p>
          <w:p w14:paraId="27F08587" w14:textId="77777777" w:rsidR="00ED0D94" w:rsidRPr="004A2C5F" w:rsidRDefault="00ED0D94">
            <w:pPr>
              <w:pStyle w:val="P3Header1-Clauses"/>
              <w:numPr>
                <w:ilvl w:val="0"/>
                <w:numId w:val="47"/>
              </w:numPr>
              <w:tabs>
                <w:tab w:val="left" w:pos="972"/>
              </w:tabs>
              <w:jc w:val="both"/>
            </w:pPr>
            <w:r w:rsidRPr="004A2C5F">
              <w:t xml:space="preserve">“Deviation” is a departure from the requirements specified in the </w:t>
            </w:r>
            <w:r w:rsidR="00706F9F" w:rsidRPr="004A2C5F">
              <w:t>bidding</w:t>
            </w:r>
            <w:r w:rsidR="00E41492" w:rsidRPr="004A2C5F">
              <w:t xml:space="preserve"> document</w:t>
            </w:r>
            <w:r w:rsidRPr="004A2C5F">
              <w:t xml:space="preserve">; </w:t>
            </w:r>
          </w:p>
          <w:p w14:paraId="513F5060" w14:textId="77777777" w:rsidR="00ED0D94" w:rsidRPr="004A2C5F" w:rsidRDefault="00ED0D94">
            <w:pPr>
              <w:pStyle w:val="P3Header1-Clauses"/>
              <w:numPr>
                <w:ilvl w:val="0"/>
                <w:numId w:val="47"/>
              </w:numPr>
              <w:tabs>
                <w:tab w:val="left" w:pos="972"/>
              </w:tabs>
              <w:jc w:val="both"/>
            </w:pPr>
            <w:r w:rsidRPr="004A2C5F">
              <w:t xml:space="preserve">“Reservation” is the setting of limiting conditions or withholding from complete acceptance of the requirements specified in the </w:t>
            </w:r>
            <w:r w:rsidR="00706F9F" w:rsidRPr="004A2C5F">
              <w:t>bidding</w:t>
            </w:r>
            <w:r w:rsidR="00E41492" w:rsidRPr="004A2C5F">
              <w:t xml:space="preserve"> document</w:t>
            </w:r>
            <w:r w:rsidRPr="004A2C5F">
              <w:t>; and</w:t>
            </w:r>
          </w:p>
          <w:p w14:paraId="04FB65E5" w14:textId="77777777" w:rsidR="00ED0D94" w:rsidRPr="004A2C5F" w:rsidRDefault="00ED0D94">
            <w:pPr>
              <w:pStyle w:val="P3Header1-Clauses"/>
              <w:numPr>
                <w:ilvl w:val="0"/>
                <w:numId w:val="47"/>
              </w:numPr>
              <w:tabs>
                <w:tab w:val="left" w:pos="972"/>
              </w:tabs>
              <w:jc w:val="both"/>
            </w:pPr>
            <w:r w:rsidRPr="004A2C5F">
              <w:t xml:space="preserve">“Omission” is the failure to submit part or all of the information or documentation required in the </w:t>
            </w:r>
            <w:r w:rsidR="00706F9F" w:rsidRPr="004A2C5F">
              <w:t>bidding</w:t>
            </w:r>
            <w:r w:rsidR="00E41492" w:rsidRPr="004A2C5F">
              <w:t xml:space="preserve"> document</w:t>
            </w:r>
            <w:r w:rsidRPr="004A2C5F">
              <w:t>.</w:t>
            </w:r>
          </w:p>
        </w:tc>
      </w:tr>
      <w:tr w:rsidR="00ED0D94" w:rsidRPr="004A2C5F" w14:paraId="3C063371" w14:textId="77777777" w:rsidTr="00923342">
        <w:tc>
          <w:tcPr>
            <w:tcW w:w="2776" w:type="dxa"/>
          </w:tcPr>
          <w:p w14:paraId="52BADED2" w14:textId="55C3F928" w:rsidR="00ED0D94" w:rsidRPr="004A2C5F" w:rsidRDefault="00ED0D94" w:rsidP="008D3B21">
            <w:pPr>
              <w:pStyle w:val="Sec1-ClausesAfter10pt1"/>
              <w:spacing w:before="120" w:after="120"/>
              <w:ind w:left="344"/>
            </w:pPr>
            <w:bookmarkStart w:id="212" w:name="_Toc424009130"/>
            <w:bookmarkStart w:id="213" w:name="_Toc348000814"/>
            <w:bookmarkStart w:id="214" w:name="_Toc135756316"/>
            <w:bookmarkStart w:id="215" w:name="_Toc438438853"/>
            <w:bookmarkStart w:id="216" w:name="_Toc438532632"/>
            <w:bookmarkStart w:id="217" w:name="_Toc438733997"/>
            <w:bookmarkStart w:id="218" w:name="_Toc438907034"/>
            <w:bookmarkStart w:id="219" w:name="_Toc438907233"/>
            <w:r w:rsidRPr="004A2C5F">
              <w:t>Determination of Responsiveness</w:t>
            </w:r>
            <w:bookmarkEnd w:id="212"/>
            <w:bookmarkEnd w:id="213"/>
            <w:bookmarkEnd w:id="214"/>
            <w:r w:rsidRPr="004A2C5F">
              <w:t xml:space="preserve"> </w:t>
            </w:r>
            <w:bookmarkEnd w:id="215"/>
            <w:bookmarkEnd w:id="216"/>
            <w:bookmarkEnd w:id="217"/>
            <w:bookmarkEnd w:id="218"/>
            <w:bookmarkEnd w:id="219"/>
          </w:p>
        </w:tc>
        <w:tc>
          <w:tcPr>
            <w:tcW w:w="6584" w:type="dxa"/>
            <w:gridSpan w:val="2"/>
          </w:tcPr>
          <w:p w14:paraId="6602F74D" w14:textId="77777777" w:rsidR="00ED0D94" w:rsidRPr="004A2C5F" w:rsidRDefault="00ED0D94">
            <w:pPr>
              <w:pStyle w:val="S1-subpara"/>
              <w:numPr>
                <w:ilvl w:val="1"/>
                <w:numId w:val="120"/>
              </w:numPr>
              <w:spacing w:before="120" w:after="120"/>
              <w:ind w:left="630"/>
            </w:pPr>
            <w:r w:rsidRPr="004A2C5F">
              <w:t xml:space="preserve">The Purchaser’s determination of a </w:t>
            </w:r>
            <w:r w:rsidR="000E14F1" w:rsidRPr="004A2C5F">
              <w:t>Bid</w:t>
            </w:r>
            <w:r w:rsidRPr="004A2C5F">
              <w:t xml:space="preserve">’s responsiveness is to be based on the contents of the </w:t>
            </w:r>
            <w:r w:rsidR="000E14F1" w:rsidRPr="004A2C5F">
              <w:t>Bid</w:t>
            </w:r>
            <w:r w:rsidRPr="004A2C5F">
              <w:t xml:space="preserve"> itself, as defined in ITB 11. </w:t>
            </w:r>
          </w:p>
          <w:p w14:paraId="1AD63D16" w14:textId="77777777" w:rsidR="00ED0D94" w:rsidRPr="004A2C5F" w:rsidRDefault="00ED0D94">
            <w:pPr>
              <w:pStyle w:val="S1-subpara"/>
              <w:numPr>
                <w:ilvl w:val="1"/>
                <w:numId w:val="120"/>
              </w:numPr>
              <w:spacing w:before="120" w:after="120"/>
              <w:ind w:left="630"/>
            </w:pPr>
            <w:r w:rsidRPr="004A2C5F">
              <w:t xml:space="preserve">A substantially responsive Bid is one that meets the requirements of the </w:t>
            </w:r>
            <w:r w:rsidR="00706F9F" w:rsidRPr="004A2C5F">
              <w:t>bidding</w:t>
            </w:r>
            <w:r w:rsidR="00E41492" w:rsidRPr="004A2C5F">
              <w:t xml:space="preserve"> document</w:t>
            </w:r>
            <w:r w:rsidRPr="004A2C5F">
              <w:t xml:space="preserve"> without material deviation, reservation, or omission. A material deviation, reservation, or omission is one that:</w:t>
            </w:r>
          </w:p>
          <w:p w14:paraId="27F22EFD" w14:textId="77777777" w:rsidR="00ED0D94" w:rsidRPr="004A2C5F" w:rsidRDefault="00AE2BBD">
            <w:pPr>
              <w:pStyle w:val="Heading3"/>
              <w:numPr>
                <w:ilvl w:val="2"/>
                <w:numId w:val="21"/>
              </w:numPr>
              <w:spacing w:before="120" w:after="120"/>
            </w:pPr>
            <w:r w:rsidRPr="004A2C5F">
              <w:t>if accepted, would:</w:t>
            </w:r>
          </w:p>
          <w:p w14:paraId="11016A04" w14:textId="77777777" w:rsidR="00ED0D94" w:rsidRPr="004A2C5F" w:rsidRDefault="00ED0D94">
            <w:pPr>
              <w:pStyle w:val="Heading3"/>
              <w:numPr>
                <w:ilvl w:val="3"/>
                <w:numId w:val="21"/>
              </w:numPr>
              <w:spacing w:before="120" w:after="120"/>
            </w:pPr>
            <w:r w:rsidRPr="004A2C5F">
              <w:t>affect in any substantial way the scope, quality, or performance of the Goods and Related Services specified in the Contract; or</w:t>
            </w:r>
          </w:p>
          <w:p w14:paraId="7E4CE794" w14:textId="77777777" w:rsidR="00ED0D94" w:rsidRPr="004A2C5F" w:rsidRDefault="00ED0D94">
            <w:pPr>
              <w:pStyle w:val="Heading3"/>
              <w:numPr>
                <w:ilvl w:val="3"/>
                <w:numId w:val="21"/>
              </w:numPr>
              <w:spacing w:before="120" w:after="120"/>
            </w:pPr>
            <w:r w:rsidRPr="004A2C5F">
              <w:t xml:space="preserve">limit in any substantial way, inconsistent with the </w:t>
            </w:r>
            <w:r w:rsidR="00706F9F" w:rsidRPr="004A2C5F">
              <w:t>bidding</w:t>
            </w:r>
            <w:r w:rsidR="00E41492" w:rsidRPr="004A2C5F">
              <w:t xml:space="preserve"> document</w:t>
            </w:r>
            <w:r w:rsidRPr="004A2C5F">
              <w:t>, the Purchaser’s rights or the Bidder’s obligations under the Contract; or</w:t>
            </w:r>
          </w:p>
          <w:p w14:paraId="675D0795" w14:textId="77777777" w:rsidR="00ED0D94" w:rsidRPr="004A2C5F" w:rsidRDefault="00ED0D94">
            <w:pPr>
              <w:pStyle w:val="Heading3"/>
              <w:numPr>
                <w:ilvl w:val="2"/>
                <w:numId w:val="21"/>
              </w:numPr>
              <w:spacing w:before="120" w:after="120"/>
            </w:pPr>
            <w:r w:rsidRPr="004A2C5F">
              <w:lastRenderedPageBreak/>
              <w:t xml:space="preserve">if rectified, would unfairly affect the competitive position of other </w:t>
            </w:r>
            <w:r w:rsidR="00EE153E" w:rsidRPr="004A2C5F">
              <w:t>Bidder</w:t>
            </w:r>
            <w:r w:rsidRPr="004A2C5F">
              <w:t xml:space="preserve">s presenting substantially responsive </w:t>
            </w:r>
            <w:r w:rsidR="000E14F1" w:rsidRPr="004A2C5F">
              <w:t>Bid</w:t>
            </w:r>
            <w:r w:rsidRPr="004A2C5F">
              <w:t>s.</w:t>
            </w:r>
          </w:p>
          <w:p w14:paraId="76F8D1D7" w14:textId="77777777" w:rsidR="00ED0D94" w:rsidRPr="004A2C5F" w:rsidRDefault="00ED0D94">
            <w:pPr>
              <w:pStyle w:val="S1-subpara"/>
              <w:numPr>
                <w:ilvl w:val="1"/>
                <w:numId w:val="120"/>
              </w:numPr>
              <w:spacing w:before="120" w:after="120"/>
              <w:ind w:left="630"/>
            </w:pPr>
            <w:r w:rsidRPr="004A2C5F">
              <w:t xml:space="preserve">The Purchaser shall examine the technical aspects of the </w:t>
            </w:r>
            <w:r w:rsidR="000E14F1" w:rsidRPr="004A2C5F">
              <w:t>Bid</w:t>
            </w:r>
            <w:r w:rsidRPr="004A2C5F">
              <w:t xml:space="preserve"> submitted in accordance with ITB 16 and ITB 17, in particular, to confirm that all requirements of Section VII, </w:t>
            </w:r>
            <w:r w:rsidRPr="004A2C5F">
              <w:rPr>
                <w:bCs/>
              </w:rPr>
              <w:t xml:space="preserve">Schedule of Requirements </w:t>
            </w:r>
            <w:r w:rsidRPr="004A2C5F">
              <w:t xml:space="preserve">have been met without any material deviation or reservation, or omission. </w:t>
            </w:r>
          </w:p>
          <w:p w14:paraId="429728D4" w14:textId="77777777" w:rsidR="00ED0D94" w:rsidRPr="004A2C5F" w:rsidRDefault="00ED0D94">
            <w:pPr>
              <w:pStyle w:val="S1-subpara"/>
              <w:numPr>
                <w:ilvl w:val="1"/>
                <w:numId w:val="120"/>
              </w:numPr>
              <w:spacing w:before="120" w:after="120"/>
              <w:ind w:left="630"/>
            </w:pPr>
            <w:r w:rsidRPr="004A2C5F">
              <w:t xml:space="preserve"> If a </w:t>
            </w:r>
            <w:r w:rsidR="000E14F1" w:rsidRPr="004A2C5F">
              <w:t>Bid</w:t>
            </w:r>
            <w:r w:rsidRPr="004A2C5F">
              <w:t xml:space="preserve"> is not substantially responsive to the requirements of </w:t>
            </w:r>
            <w:r w:rsidR="00706F9F" w:rsidRPr="004A2C5F">
              <w:t>bidding</w:t>
            </w:r>
            <w:r w:rsidR="00E41492" w:rsidRPr="004A2C5F">
              <w:t xml:space="preserve"> document</w:t>
            </w:r>
            <w:r w:rsidRPr="004A2C5F">
              <w:t>, it shall be rejected by the Purchaser and may not subsequently be made responsive by correction of the material deviation, reservation, or omission.</w:t>
            </w:r>
          </w:p>
        </w:tc>
      </w:tr>
      <w:tr w:rsidR="00ED0D94" w:rsidRPr="004A2C5F" w14:paraId="7A8CAA08" w14:textId="77777777" w:rsidTr="00923342">
        <w:tc>
          <w:tcPr>
            <w:tcW w:w="2776" w:type="dxa"/>
          </w:tcPr>
          <w:p w14:paraId="54F05B81" w14:textId="748F46BB" w:rsidR="00ED0D94" w:rsidRPr="004A2C5F" w:rsidRDefault="00907E7D" w:rsidP="008D3B21">
            <w:pPr>
              <w:pStyle w:val="Sec1-ClausesAfter10pt1"/>
              <w:spacing w:before="120" w:after="120"/>
              <w:ind w:left="344"/>
            </w:pPr>
            <w:bookmarkStart w:id="220" w:name="_Toc348000815"/>
            <w:bookmarkStart w:id="221" w:name="_Toc135756317"/>
            <w:bookmarkStart w:id="222" w:name="_Toc438438854"/>
            <w:bookmarkStart w:id="223" w:name="_Toc438532636"/>
            <w:bookmarkStart w:id="224" w:name="_Toc438733998"/>
            <w:bookmarkStart w:id="225" w:name="_Toc438907035"/>
            <w:bookmarkStart w:id="226" w:name="_Toc438907234"/>
            <w:r w:rsidRPr="004A2C5F">
              <w:lastRenderedPageBreak/>
              <w:t>Nonconformi</w:t>
            </w:r>
            <w:r w:rsidR="00ED0D94" w:rsidRPr="004A2C5F">
              <w:t>ties, Errors and Omissions</w:t>
            </w:r>
            <w:bookmarkEnd w:id="220"/>
            <w:bookmarkEnd w:id="221"/>
            <w:r w:rsidR="00ED0D94" w:rsidRPr="004A2C5F">
              <w:t xml:space="preserve"> </w:t>
            </w:r>
            <w:bookmarkStart w:id="227" w:name="_Hlt438533232"/>
            <w:bookmarkEnd w:id="222"/>
            <w:bookmarkEnd w:id="223"/>
            <w:bookmarkEnd w:id="224"/>
            <w:bookmarkEnd w:id="225"/>
            <w:bookmarkEnd w:id="226"/>
            <w:bookmarkEnd w:id="227"/>
          </w:p>
        </w:tc>
        <w:tc>
          <w:tcPr>
            <w:tcW w:w="6584" w:type="dxa"/>
            <w:gridSpan w:val="2"/>
          </w:tcPr>
          <w:p w14:paraId="23F33B75" w14:textId="77777777" w:rsidR="00ED0D94" w:rsidRPr="004A2C5F" w:rsidRDefault="00ED0D94">
            <w:pPr>
              <w:pStyle w:val="S1-subpara"/>
              <w:numPr>
                <w:ilvl w:val="1"/>
                <w:numId w:val="120"/>
              </w:numPr>
              <w:spacing w:before="120" w:after="120"/>
              <w:ind w:left="630"/>
            </w:pPr>
            <w:r w:rsidRPr="004A2C5F">
              <w:t xml:space="preserve">Provided that a Bid is substantially responsive, the Purchaser may waive any nonconformities in the Bid. </w:t>
            </w:r>
          </w:p>
          <w:p w14:paraId="453CB7F1" w14:textId="77777777" w:rsidR="00ED0D94" w:rsidRPr="004A2C5F" w:rsidRDefault="00ED0D94">
            <w:pPr>
              <w:pStyle w:val="S1-subpara"/>
              <w:numPr>
                <w:ilvl w:val="1"/>
                <w:numId w:val="120"/>
              </w:numPr>
              <w:spacing w:before="120" w:after="120"/>
              <w:ind w:left="630"/>
            </w:pPr>
            <w:r w:rsidRPr="004A2C5F">
              <w:t xml:space="preserve">Provided that a </w:t>
            </w:r>
            <w:r w:rsidR="000E14F1" w:rsidRPr="004A2C5F">
              <w:t>Bid</w:t>
            </w:r>
            <w:r w:rsidRPr="004A2C5F">
              <w:t xml:space="preserve"> is substantially responsive, the Purchaser may request that the Bidder submit the necessary information or documentation, within a reasonable period of time, to rectify nonmaterial nonconformities or omissions in the </w:t>
            </w:r>
            <w:r w:rsidR="000E14F1" w:rsidRPr="004A2C5F">
              <w:t>Bid</w:t>
            </w:r>
            <w:r w:rsidRPr="004A2C5F">
              <w:t xml:space="preserve"> related to documentation requirements.  Such omission shall not be related to any aspect of the price of the Bid.  Failure of the Bidder to comply with the request may result in the rejection of its Bid.</w:t>
            </w:r>
          </w:p>
          <w:p w14:paraId="45697A7B" w14:textId="77777777" w:rsidR="00ED0D94" w:rsidRPr="004A2C5F" w:rsidRDefault="00ED0D94">
            <w:pPr>
              <w:pStyle w:val="S1-subpara"/>
              <w:numPr>
                <w:ilvl w:val="1"/>
                <w:numId w:val="120"/>
              </w:numPr>
              <w:spacing w:before="120" w:after="120"/>
              <w:ind w:left="630"/>
            </w:pPr>
            <w:r w:rsidRPr="004A2C5F">
              <w:t xml:space="preserve">Provided that a </w:t>
            </w:r>
            <w:r w:rsidR="000E14F1" w:rsidRPr="004A2C5F">
              <w:t>Bid</w:t>
            </w:r>
            <w:r w:rsidRPr="004A2C5F">
              <w:t xml:space="preserve"> is substantially responsive, the Purchaser shall rectify quantifiable nonmaterial nonconformities related to the Bid Price.  </w:t>
            </w:r>
            <w:r w:rsidR="005F533B" w:rsidRPr="00681C4B">
              <w:rPr>
                <w:noProof/>
              </w:rPr>
              <w:t>To this effect, the Bid Price shall be adjusted, for comparison purposes only, to reflect the price of a missing or non-conforming item or component</w:t>
            </w:r>
            <w:r w:rsidR="005F533B">
              <w:rPr>
                <w:noProof/>
              </w:rPr>
              <w:t xml:space="preserve">, </w:t>
            </w:r>
            <w:r w:rsidR="005F533B">
              <w:t xml:space="preserve">by adding </w:t>
            </w:r>
            <w:r w:rsidR="005F533B" w:rsidRPr="003261FD">
              <w:t xml:space="preserve">the </w:t>
            </w:r>
            <w:r w:rsidR="005F533B" w:rsidRPr="007636D9">
              <w:t xml:space="preserve">average price of the item </w:t>
            </w:r>
            <w:r w:rsidR="005F533B">
              <w:t xml:space="preserve">or component </w:t>
            </w:r>
            <w:r w:rsidR="005F533B" w:rsidRPr="007636D9">
              <w:t>quoted</w:t>
            </w:r>
            <w:r w:rsidR="005F533B" w:rsidRPr="003261FD">
              <w:t xml:space="preserve"> by substantially responsive Bidders</w:t>
            </w:r>
            <w:r w:rsidR="005F533B">
              <w:t>.</w:t>
            </w:r>
            <w:r w:rsidR="005F533B" w:rsidRPr="003261FD">
              <w:t xml:space="preserve"> </w:t>
            </w:r>
            <w:r w:rsidR="005F533B" w:rsidRPr="00572013">
              <w:t xml:space="preserve">If </w:t>
            </w:r>
            <w:r w:rsidR="005F533B" w:rsidRPr="003261FD">
              <w:t xml:space="preserve">the price of the item or component cannot be derived from the price of other substantially responsive Bids, the </w:t>
            </w:r>
            <w:r w:rsidR="005F533B">
              <w:t xml:space="preserve">Purchaser </w:t>
            </w:r>
            <w:r w:rsidR="005F533B" w:rsidRPr="003261FD">
              <w:t>shall use its best estimate</w:t>
            </w:r>
            <w:r w:rsidR="005F533B">
              <w:t>.</w:t>
            </w:r>
          </w:p>
        </w:tc>
      </w:tr>
      <w:tr w:rsidR="00ED0D94" w:rsidRPr="004A2C5F" w14:paraId="406321D4" w14:textId="77777777" w:rsidTr="00923342">
        <w:tc>
          <w:tcPr>
            <w:tcW w:w="2776" w:type="dxa"/>
          </w:tcPr>
          <w:p w14:paraId="0163DD96" w14:textId="1781F7D3" w:rsidR="00ED0D94" w:rsidRPr="004A2C5F" w:rsidRDefault="00ED0D94" w:rsidP="008D3B21">
            <w:pPr>
              <w:pStyle w:val="Sec1-ClausesAfter10pt1"/>
              <w:spacing w:before="120" w:after="120"/>
              <w:ind w:left="344"/>
            </w:pPr>
            <w:bookmarkStart w:id="228" w:name="_Toc100032323"/>
            <w:bookmarkStart w:id="229" w:name="_Toc320179006"/>
            <w:bookmarkStart w:id="230" w:name="_Toc348000816"/>
            <w:bookmarkStart w:id="231" w:name="_Toc135756318"/>
            <w:r w:rsidRPr="004A2C5F">
              <w:t>Correction of Arithmetical Errors</w:t>
            </w:r>
            <w:bookmarkEnd w:id="228"/>
            <w:bookmarkEnd w:id="229"/>
            <w:bookmarkEnd w:id="230"/>
            <w:bookmarkEnd w:id="231"/>
          </w:p>
          <w:p w14:paraId="6F386D86" w14:textId="77777777" w:rsidR="00ED0D94" w:rsidRPr="004A2C5F" w:rsidRDefault="00ED0D94" w:rsidP="00AB0696">
            <w:pPr>
              <w:pStyle w:val="Sec1-Clauses"/>
            </w:pPr>
          </w:p>
        </w:tc>
        <w:tc>
          <w:tcPr>
            <w:tcW w:w="6584" w:type="dxa"/>
            <w:gridSpan w:val="2"/>
          </w:tcPr>
          <w:p w14:paraId="62CEAA0F" w14:textId="77777777" w:rsidR="00ED0D94" w:rsidRPr="004A2C5F" w:rsidRDefault="00ED0D94">
            <w:pPr>
              <w:pStyle w:val="S1-subpara"/>
              <w:numPr>
                <w:ilvl w:val="1"/>
                <w:numId w:val="120"/>
              </w:numPr>
              <w:spacing w:before="120" w:after="120"/>
              <w:ind w:left="630"/>
            </w:pPr>
            <w:r w:rsidRPr="004A2C5F">
              <w:t>Provided that the Bid is substantially responsive, the Purchaser shall correct arithmetical errors on the following basis:</w:t>
            </w:r>
          </w:p>
          <w:p w14:paraId="2D5EFAE9" w14:textId="77777777" w:rsidR="00ED0D94" w:rsidRPr="004A2C5F" w:rsidRDefault="00ED0D94">
            <w:pPr>
              <w:pStyle w:val="Heading3"/>
              <w:numPr>
                <w:ilvl w:val="2"/>
                <w:numId w:val="22"/>
              </w:numPr>
              <w:spacing w:before="120" w:after="120"/>
            </w:pPr>
            <w:r w:rsidRPr="004A2C5F">
              <w:t xml:space="preserve">if there is a discrepancy between the unit price and the </w:t>
            </w:r>
            <w:proofErr w:type="gramStart"/>
            <w:r w:rsidRPr="004A2C5F">
              <w:t>line item</w:t>
            </w:r>
            <w:proofErr w:type="gramEnd"/>
            <w:r w:rsidRPr="004A2C5F">
              <w:t xml:space="preserve"> total that is obtained by multiplying the unit price by the quantity, the unit price shall prevail and the </w:t>
            </w:r>
            <w:proofErr w:type="gramStart"/>
            <w:r w:rsidRPr="004A2C5F">
              <w:t>line item</w:t>
            </w:r>
            <w:proofErr w:type="gramEnd"/>
            <w:r w:rsidRPr="004A2C5F">
              <w:t xml:space="preserve"> total shall be corrected, unless in the opinion of the Purchaser there is an obvious misplacement of the decimal point in the unit price, in </w:t>
            </w:r>
            <w:r w:rsidRPr="004A2C5F">
              <w:lastRenderedPageBreak/>
              <w:t xml:space="preserve">which case the </w:t>
            </w:r>
            <w:proofErr w:type="gramStart"/>
            <w:r w:rsidRPr="004A2C5F">
              <w:t>line item</w:t>
            </w:r>
            <w:proofErr w:type="gramEnd"/>
            <w:r w:rsidRPr="004A2C5F">
              <w:t xml:space="preserve"> total as quoted shall govern and the unit price shall be corrected;</w:t>
            </w:r>
          </w:p>
          <w:p w14:paraId="2FCC80FB" w14:textId="77777777" w:rsidR="00ED0D94" w:rsidRPr="004A2C5F" w:rsidRDefault="00ED0D94">
            <w:pPr>
              <w:pStyle w:val="Heading3"/>
              <w:numPr>
                <w:ilvl w:val="2"/>
                <w:numId w:val="22"/>
              </w:numPr>
              <w:spacing w:before="120" w:after="120"/>
            </w:pPr>
            <w:r w:rsidRPr="004A2C5F">
              <w:t>if there is an error in a total corresponding to the addition or subtraction of subtotals, the subtotals shall prevail and the total shall be corrected; and</w:t>
            </w:r>
          </w:p>
          <w:p w14:paraId="537CE9D6" w14:textId="77777777" w:rsidR="00ED0D94" w:rsidRPr="004A2C5F" w:rsidRDefault="00ED0D94">
            <w:pPr>
              <w:pStyle w:val="Heading3"/>
              <w:numPr>
                <w:ilvl w:val="2"/>
                <w:numId w:val="22"/>
              </w:numPr>
              <w:spacing w:before="120" w:after="120"/>
            </w:pPr>
            <w:r w:rsidRPr="004A2C5F">
              <w:t>if there is a discrepancy between words and figures, the amount in words shall prevail, unless the amount expressed in words is related to an arithmetic error, in which case the amount in figures shall prevail subject to (a) and (b) above.</w:t>
            </w:r>
          </w:p>
          <w:p w14:paraId="7A23899C" w14:textId="77777777" w:rsidR="00ED0D94" w:rsidRPr="004A2C5F" w:rsidRDefault="00ED0D94">
            <w:pPr>
              <w:pStyle w:val="S1-subpara"/>
              <w:numPr>
                <w:ilvl w:val="1"/>
                <w:numId w:val="120"/>
              </w:numPr>
              <w:spacing w:before="120" w:after="120"/>
              <w:ind w:left="630"/>
            </w:pPr>
            <w:r w:rsidRPr="004A2C5F">
              <w:t xml:space="preserve">Bidders shall be requested to accept correction of arithmetical errors. Failure to accept the correction in accordance with ITB 31.1, shall result in the rejection of the Bid. </w:t>
            </w:r>
          </w:p>
        </w:tc>
      </w:tr>
      <w:tr w:rsidR="00ED0D94" w:rsidRPr="004A2C5F" w14:paraId="018177EC" w14:textId="77777777" w:rsidTr="00923342">
        <w:tc>
          <w:tcPr>
            <w:tcW w:w="2776" w:type="dxa"/>
          </w:tcPr>
          <w:p w14:paraId="36159B1B" w14:textId="5D3DF086" w:rsidR="00ED0D94" w:rsidRPr="004A2C5F" w:rsidRDefault="00ED0D94" w:rsidP="008D3B21">
            <w:pPr>
              <w:pStyle w:val="Sec1-ClausesAfter10pt1"/>
              <w:spacing w:before="120" w:after="120"/>
              <w:ind w:left="344"/>
            </w:pPr>
            <w:bookmarkStart w:id="232" w:name="_Toc438438857"/>
            <w:bookmarkStart w:id="233" w:name="_Toc438532646"/>
            <w:bookmarkStart w:id="234" w:name="_Toc438734001"/>
            <w:bookmarkStart w:id="235" w:name="_Toc438907038"/>
            <w:bookmarkStart w:id="236" w:name="_Toc438907237"/>
            <w:bookmarkStart w:id="237" w:name="_Toc348000817"/>
            <w:bookmarkStart w:id="238" w:name="_Toc135756319"/>
            <w:r w:rsidRPr="004A2C5F">
              <w:lastRenderedPageBreak/>
              <w:t>Conversion to Single Currency</w:t>
            </w:r>
            <w:bookmarkEnd w:id="232"/>
            <w:bookmarkEnd w:id="233"/>
            <w:bookmarkEnd w:id="234"/>
            <w:bookmarkEnd w:id="235"/>
            <w:bookmarkEnd w:id="236"/>
            <w:bookmarkEnd w:id="237"/>
            <w:bookmarkEnd w:id="238"/>
          </w:p>
        </w:tc>
        <w:tc>
          <w:tcPr>
            <w:tcW w:w="6584" w:type="dxa"/>
            <w:gridSpan w:val="2"/>
          </w:tcPr>
          <w:p w14:paraId="75EC3385" w14:textId="77777777" w:rsidR="00ED0D94" w:rsidRPr="004A2C5F" w:rsidRDefault="00ED0D94">
            <w:pPr>
              <w:pStyle w:val="S1-subpara"/>
              <w:numPr>
                <w:ilvl w:val="1"/>
                <w:numId w:val="120"/>
              </w:numPr>
              <w:spacing w:before="120" w:after="120"/>
              <w:ind w:left="630"/>
            </w:pPr>
            <w:r w:rsidRPr="004A2C5F">
              <w:t>For evaluation and comparison purposes, the currency(</w:t>
            </w:r>
            <w:proofErr w:type="spellStart"/>
            <w:r w:rsidRPr="004A2C5F">
              <w:t>ies</w:t>
            </w:r>
            <w:proofErr w:type="spellEnd"/>
            <w:r w:rsidRPr="004A2C5F">
              <w:t xml:space="preserve">) of the Bid shall be converted in a single currency as </w:t>
            </w:r>
            <w:r w:rsidRPr="004A2C5F">
              <w:rPr>
                <w:bCs/>
              </w:rPr>
              <w:t>specified</w:t>
            </w:r>
            <w:r w:rsidRPr="004A2C5F">
              <w:rPr>
                <w:b/>
                <w:bCs/>
              </w:rPr>
              <w:t xml:space="preserve"> in the</w:t>
            </w:r>
            <w:r w:rsidRPr="004A2C5F">
              <w:t xml:space="preserve"> </w:t>
            </w:r>
            <w:r w:rsidRPr="004A2C5F">
              <w:rPr>
                <w:b/>
              </w:rPr>
              <w:t>BDS.</w:t>
            </w:r>
          </w:p>
        </w:tc>
      </w:tr>
      <w:tr w:rsidR="00ED0D94" w:rsidRPr="004A2C5F" w14:paraId="71F3EB0A" w14:textId="77777777" w:rsidTr="00923342">
        <w:tc>
          <w:tcPr>
            <w:tcW w:w="2776" w:type="dxa"/>
          </w:tcPr>
          <w:p w14:paraId="5EE23CEC" w14:textId="1CE69D7E" w:rsidR="00ED0D94" w:rsidRPr="004A2C5F" w:rsidRDefault="00ED0D94" w:rsidP="008D3B21">
            <w:pPr>
              <w:pStyle w:val="Sec1-ClausesAfter10pt1"/>
              <w:spacing w:before="120" w:after="120"/>
              <w:ind w:left="344"/>
            </w:pPr>
            <w:bookmarkStart w:id="239" w:name="_Toc438438858"/>
            <w:bookmarkStart w:id="240" w:name="_Toc438532647"/>
            <w:bookmarkStart w:id="241" w:name="_Toc438734002"/>
            <w:bookmarkStart w:id="242" w:name="_Toc438907039"/>
            <w:bookmarkStart w:id="243" w:name="_Toc438907238"/>
            <w:bookmarkStart w:id="244" w:name="_Toc348000818"/>
            <w:bookmarkStart w:id="245" w:name="_Toc135756320"/>
            <w:r w:rsidRPr="004A2C5F" w:rsidDel="00A10A4A">
              <w:t xml:space="preserve">Margin </w:t>
            </w:r>
            <w:proofErr w:type="gramStart"/>
            <w:r w:rsidRPr="004A2C5F" w:rsidDel="00A10A4A">
              <w:t>of</w:t>
            </w:r>
            <w:r w:rsidRPr="004A2C5F">
              <w:t xml:space="preserve">  </w:t>
            </w:r>
            <w:r w:rsidRPr="004A2C5F" w:rsidDel="00A10A4A">
              <w:t>Preference</w:t>
            </w:r>
            <w:bookmarkEnd w:id="239"/>
            <w:bookmarkEnd w:id="240"/>
            <w:bookmarkEnd w:id="241"/>
            <w:bookmarkEnd w:id="242"/>
            <w:bookmarkEnd w:id="243"/>
            <w:bookmarkEnd w:id="244"/>
            <w:bookmarkEnd w:id="245"/>
            <w:proofErr w:type="gramEnd"/>
          </w:p>
        </w:tc>
        <w:tc>
          <w:tcPr>
            <w:tcW w:w="6584" w:type="dxa"/>
            <w:gridSpan w:val="2"/>
          </w:tcPr>
          <w:p w14:paraId="28481FAD" w14:textId="77777777" w:rsidR="00ED0D94" w:rsidRPr="004A2C5F" w:rsidRDefault="00ED0D94">
            <w:pPr>
              <w:pStyle w:val="S1-subpara"/>
              <w:numPr>
                <w:ilvl w:val="1"/>
                <w:numId w:val="120"/>
              </w:numPr>
              <w:spacing w:before="120" w:after="120"/>
              <w:ind w:left="630"/>
            </w:pPr>
            <w:r w:rsidRPr="0006396B">
              <w:t>Unless</w:t>
            </w:r>
            <w:r w:rsidRPr="004A2C5F">
              <w:rPr>
                <w:spacing w:val="-2"/>
              </w:rPr>
              <w:t xml:space="preserve"> otherwise specified</w:t>
            </w:r>
            <w:r w:rsidRPr="004A2C5F">
              <w:rPr>
                <w:b/>
                <w:spacing w:val="-2"/>
              </w:rPr>
              <w:t xml:space="preserve"> in the</w:t>
            </w:r>
            <w:r w:rsidRPr="004A2C5F">
              <w:rPr>
                <w:spacing w:val="-2"/>
              </w:rPr>
              <w:t xml:space="preserve"> </w:t>
            </w:r>
            <w:r w:rsidRPr="004A2C5F">
              <w:rPr>
                <w:b/>
                <w:spacing w:val="-2"/>
              </w:rPr>
              <w:t xml:space="preserve">BDS, </w:t>
            </w:r>
            <w:r w:rsidRPr="004A2C5F">
              <w:rPr>
                <w:spacing w:val="-2"/>
              </w:rPr>
              <w:t xml:space="preserve">a margin of preference </w:t>
            </w:r>
            <w:r w:rsidRPr="004A2C5F">
              <w:t xml:space="preserve">shall not apply. </w:t>
            </w:r>
          </w:p>
        </w:tc>
      </w:tr>
      <w:tr w:rsidR="00ED0D94" w:rsidRPr="004A2C5F" w14:paraId="3F2C3464" w14:textId="77777777" w:rsidTr="00923342">
        <w:tc>
          <w:tcPr>
            <w:tcW w:w="2776" w:type="dxa"/>
          </w:tcPr>
          <w:p w14:paraId="358CCB81" w14:textId="0CEA3A8F" w:rsidR="00ED0D94" w:rsidRPr="004A2C5F" w:rsidRDefault="00ED0D94" w:rsidP="008D3B21">
            <w:pPr>
              <w:pStyle w:val="Sec1-ClausesAfter10pt1"/>
              <w:spacing w:before="120" w:after="120"/>
              <w:ind w:left="344"/>
            </w:pPr>
            <w:bookmarkStart w:id="246" w:name="_Toc438438859"/>
            <w:bookmarkStart w:id="247" w:name="_Toc438532648"/>
            <w:bookmarkStart w:id="248" w:name="_Toc438734003"/>
            <w:bookmarkStart w:id="249" w:name="_Toc438907040"/>
            <w:bookmarkStart w:id="250" w:name="_Toc438907239"/>
            <w:bookmarkStart w:id="251" w:name="_Toc348000819"/>
            <w:bookmarkStart w:id="252" w:name="_Toc135756321"/>
            <w:r w:rsidRPr="004A2C5F">
              <w:t>Evaluation of Bids</w:t>
            </w:r>
            <w:bookmarkStart w:id="253" w:name="_Hlt438533055"/>
            <w:bookmarkEnd w:id="246"/>
            <w:bookmarkEnd w:id="247"/>
            <w:bookmarkEnd w:id="248"/>
            <w:bookmarkEnd w:id="249"/>
            <w:bookmarkEnd w:id="250"/>
            <w:bookmarkEnd w:id="251"/>
            <w:bookmarkEnd w:id="252"/>
            <w:bookmarkEnd w:id="253"/>
          </w:p>
        </w:tc>
        <w:tc>
          <w:tcPr>
            <w:tcW w:w="6584" w:type="dxa"/>
            <w:gridSpan w:val="2"/>
          </w:tcPr>
          <w:p w14:paraId="7567EADA" w14:textId="77777777" w:rsidR="00ED0D94" w:rsidRPr="004A2C5F" w:rsidRDefault="00ED0D94">
            <w:pPr>
              <w:pStyle w:val="S1-subpara"/>
              <w:numPr>
                <w:ilvl w:val="1"/>
                <w:numId w:val="120"/>
              </w:numPr>
              <w:spacing w:before="120" w:after="120"/>
              <w:ind w:left="630"/>
            </w:pPr>
            <w:r w:rsidRPr="004A2C5F">
              <w:t xml:space="preserve">The Purchaser shall use the criteria and methodologies listed in this </w:t>
            </w:r>
            <w:r w:rsidR="00AC5335" w:rsidRPr="004A2C5F">
              <w:t>ITB</w:t>
            </w:r>
            <w:r w:rsidR="00A72472" w:rsidRPr="004A2C5F">
              <w:t xml:space="preserve"> and Section III, Evaluation and Qualification criteria</w:t>
            </w:r>
            <w:r w:rsidRPr="004A2C5F">
              <w:t>.</w:t>
            </w:r>
            <w:r w:rsidR="006D504D" w:rsidRPr="004A2C5F">
              <w:t xml:space="preserve"> </w:t>
            </w:r>
            <w:r w:rsidRPr="004A2C5F">
              <w:t>No other evaluation criteria or methodologies shall be permitted. By applying the criteria and methodologies</w:t>
            </w:r>
            <w:r w:rsidR="002E142F" w:rsidRPr="004A2C5F">
              <w:t>,</w:t>
            </w:r>
            <w:r w:rsidRPr="004A2C5F">
              <w:t xml:space="preserve"> the Purchaser shall determine the Most Advantageous Bid. This is the </w:t>
            </w:r>
            <w:r w:rsidR="000E14F1" w:rsidRPr="004A2C5F">
              <w:t>Bid</w:t>
            </w:r>
            <w:r w:rsidRPr="004A2C5F">
              <w:t xml:space="preserve"> of the </w:t>
            </w:r>
            <w:r w:rsidR="00EE153E" w:rsidRPr="004A2C5F">
              <w:t>Bidder</w:t>
            </w:r>
            <w:r w:rsidRPr="004A2C5F">
              <w:t xml:space="preserve"> that meets the qualification criteria and whose </w:t>
            </w:r>
            <w:r w:rsidR="000E14F1" w:rsidRPr="004A2C5F">
              <w:t>Bid</w:t>
            </w:r>
            <w:r w:rsidRPr="004A2C5F">
              <w:t xml:space="preserve"> has been determined to be:</w:t>
            </w:r>
          </w:p>
          <w:p w14:paraId="2EA9A8FA" w14:textId="77777777" w:rsidR="00ED0D94" w:rsidRPr="004A2C5F" w:rsidRDefault="00ED0D94" w:rsidP="00AB0696">
            <w:pPr>
              <w:pStyle w:val="Sub-ClauseText"/>
              <w:ind w:left="1110" w:hanging="450"/>
              <w:rPr>
                <w:spacing w:val="0"/>
              </w:rPr>
            </w:pPr>
            <w:r w:rsidRPr="004A2C5F">
              <w:rPr>
                <w:spacing w:val="0"/>
              </w:rPr>
              <w:t xml:space="preserve">(a) </w:t>
            </w:r>
            <w:r w:rsidR="00134086" w:rsidRPr="004A2C5F">
              <w:rPr>
                <w:spacing w:val="0"/>
              </w:rPr>
              <w:tab/>
            </w:r>
            <w:r w:rsidRPr="004A2C5F">
              <w:rPr>
                <w:spacing w:val="0"/>
              </w:rPr>
              <w:t xml:space="preserve">substantially responsive to the </w:t>
            </w:r>
            <w:r w:rsidR="00706F9F" w:rsidRPr="004A2C5F">
              <w:rPr>
                <w:spacing w:val="0"/>
              </w:rPr>
              <w:t>bidding</w:t>
            </w:r>
            <w:r w:rsidR="00E41492" w:rsidRPr="004A2C5F">
              <w:rPr>
                <w:spacing w:val="0"/>
              </w:rPr>
              <w:t xml:space="preserve"> document</w:t>
            </w:r>
            <w:r w:rsidR="00DE007D" w:rsidRPr="004A2C5F">
              <w:rPr>
                <w:spacing w:val="0"/>
              </w:rPr>
              <w:t>;</w:t>
            </w:r>
            <w:r w:rsidRPr="004A2C5F">
              <w:rPr>
                <w:spacing w:val="0"/>
              </w:rPr>
              <w:t xml:space="preserve"> and</w:t>
            </w:r>
          </w:p>
          <w:p w14:paraId="3DC45B5B" w14:textId="77777777" w:rsidR="00ED0D94" w:rsidRPr="004A2C5F" w:rsidRDefault="00ED0D94" w:rsidP="00AB0696">
            <w:pPr>
              <w:pStyle w:val="Sub-ClauseText"/>
              <w:ind w:left="1110" w:hanging="450"/>
              <w:rPr>
                <w:spacing w:val="0"/>
              </w:rPr>
            </w:pPr>
            <w:r w:rsidRPr="004A2C5F">
              <w:rPr>
                <w:spacing w:val="0"/>
              </w:rPr>
              <w:t xml:space="preserve">(b) </w:t>
            </w:r>
            <w:r w:rsidR="00134086" w:rsidRPr="004A2C5F">
              <w:rPr>
                <w:spacing w:val="0"/>
              </w:rPr>
              <w:tab/>
            </w:r>
            <w:r w:rsidRPr="004A2C5F">
              <w:rPr>
                <w:spacing w:val="0"/>
              </w:rPr>
              <w:t>the lowest evaluated cost</w:t>
            </w:r>
            <w:r w:rsidR="007A68F6" w:rsidRPr="004A2C5F">
              <w:rPr>
                <w:spacing w:val="0"/>
              </w:rPr>
              <w:t>.</w:t>
            </w:r>
            <w:r w:rsidR="006D504D" w:rsidRPr="004A2C5F">
              <w:rPr>
                <w:spacing w:val="0"/>
              </w:rPr>
              <w:t xml:space="preserve"> </w:t>
            </w:r>
          </w:p>
          <w:p w14:paraId="30F19869" w14:textId="77777777" w:rsidR="00ED0D94" w:rsidRPr="004A2C5F" w:rsidRDefault="00ED0D94">
            <w:pPr>
              <w:pStyle w:val="S1-subpara"/>
              <w:numPr>
                <w:ilvl w:val="1"/>
                <w:numId w:val="120"/>
              </w:numPr>
              <w:spacing w:before="120" w:after="120"/>
              <w:ind w:left="630"/>
            </w:pPr>
            <w:r w:rsidRPr="004A2C5F">
              <w:t>To evaluate a Bid, the Purchaser shall consider the following:</w:t>
            </w:r>
          </w:p>
          <w:p w14:paraId="3F70D2A1" w14:textId="77777777" w:rsidR="00ED0D94" w:rsidRPr="004A2C5F" w:rsidRDefault="00ED0D94">
            <w:pPr>
              <w:pStyle w:val="Heading3"/>
              <w:numPr>
                <w:ilvl w:val="2"/>
                <w:numId w:val="23"/>
              </w:numPr>
              <w:spacing w:before="120" w:after="120"/>
            </w:pPr>
            <w:r w:rsidRPr="004A2C5F">
              <w:t xml:space="preserve">evaluation will be done for Items or Lots (contracts), as </w:t>
            </w:r>
            <w:r w:rsidRPr="004A2C5F">
              <w:rPr>
                <w:bCs/>
              </w:rPr>
              <w:t>specified</w:t>
            </w:r>
            <w:r w:rsidRPr="004A2C5F">
              <w:rPr>
                <w:b/>
                <w:bCs/>
              </w:rPr>
              <w:t xml:space="preserve"> in the</w:t>
            </w:r>
            <w:r w:rsidRPr="004A2C5F">
              <w:t xml:space="preserve"> </w:t>
            </w:r>
            <w:r w:rsidRPr="004A2C5F">
              <w:rPr>
                <w:b/>
              </w:rPr>
              <w:t xml:space="preserve">BDS; </w:t>
            </w:r>
            <w:r w:rsidRPr="004A2C5F">
              <w:rPr>
                <w:bCs/>
              </w:rPr>
              <w:t>and</w:t>
            </w:r>
            <w:r w:rsidRPr="004A2C5F">
              <w:rPr>
                <w:b/>
              </w:rPr>
              <w:t xml:space="preserve"> </w:t>
            </w:r>
            <w:r w:rsidRPr="004A2C5F">
              <w:t xml:space="preserve">the Bid Price as quoted in accordance with </w:t>
            </w:r>
            <w:r w:rsidR="00617DFC" w:rsidRPr="004A2C5F">
              <w:t>ITB</w:t>
            </w:r>
            <w:r w:rsidRPr="004A2C5F">
              <w:t xml:space="preserve"> 14;</w:t>
            </w:r>
          </w:p>
          <w:p w14:paraId="664D4633" w14:textId="77777777" w:rsidR="00ED0D94" w:rsidRPr="004A2C5F" w:rsidRDefault="00ED0D94">
            <w:pPr>
              <w:pStyle w:val="Heading3"/>
              <w:numPr>
                <w:ilvl w:val="2"/>
                <w:numId w:val="23"/>
              </w:numPr>
              <w:spacing w:before="120" w:after="120"/>
            </w:pPr>
            <w:r w:rsidRPr="004A2C5F">
              <w:t>price adjustment for correction of arithmetic errors in accordance with ITB 31.1;</w:t>
            </w:r>
          </w:p>
          <w:p w14:paraId="3D8AF8F4" w14:textId="77777777" w:rsidR="00ED0D94" w:rsidRPr="004A2C5F" w:rsidRDefault="00ED0D94">
            <w:pPr>
              <w:pStyle w:val="Heading3"/>
              <w:numPr>
                <w:ilvl w:val="2"/>
                <w:numId w:val="23"/>
              </w:numPr>
              <w:spacing w:before="120" w:after="120"/>
            </w:pPr>
            <w:r w:rsidRPr="004A2C5F">
              <w:t xml:space="preserve">price adjustment due to discounts offered in accordance with ITB </w:t>
            </w:r>
            <w:r w:rsidR="00897C6B" w:rsidRPr="004A2C5F">
              <w:t>14.4</w:t>
            </w:r>
            <w:r w:rsidRPr="004A2C5F">
              <w:t>;</w:t>
            </w:r>
          </w:p>
          <w:p w14:paraId="177D8E19" w14:textId="77777777" w:rsidR="00ED0D94" w:rsidRPr="004A2C5F" w:rsidRDefault="00ED0D94">
            <w:pPr>
              <w:pStyle w:val="Heading3"/>
              <w:numPr>
                <w:ilvl w:val="2"/>
                <w:numId w:val="23"/>
              </w:numPr>
              <w:spacing w:before="120" w:after="120"/>
            </w:pPr>
            <w:r w:rsidRPr="004A2C5F">
              <w:lastRenderedPageBreak/>
              <w:t>converting the amount resulting from applying (a) to (c) above, if relevant, to a single currency in accordance with ITB 32;</w:t>
            </w:r>
          </w:p>
          <w:p w14:paraId="46C1064F" w14:textId="77777777" w:rsidR="00ED0D94" w:rsidRPr="004A2C5F" w:rsidRDefault="00ED0D94">
            <w:pPr>
              <w:pStyle w:val="Heading3"/>
              <w:numPr>
                <w:ilvl w:val="2"/>
                <w:numId w:val="23"/>
              </w:numPr>
              <w:spacing w:before="120" w:after="120"/>
            </w:pPr>
            <w:r w:rsidRPr="004A2C5F">
              <w:t>price adjustment due to quantifiable nonmaterial nonconformities in accordance with ITB 30.3;</w:t>
            </w:r>
            <w:r w:rsidR="001677D0" w:rsidRPr="004A2C5F">
              <w:t xml:space="preserve"> and</w:t>
            </w:r>
          </w:p>
          <w:p w14:paraId="761BEB7F" w14:textId="77777777" w:rsidR="00ED0D94" w:rsidRPr="004A2C5F" w:rsidRDefault="00ED0D94">
            <w:pPr>
              <w:pStyle w:val="Heading3"/>
              <w:numPr>
                <w:ilvl w:val="2"/>
                <w:numId w:val="23"/>
              </w:numPr>
              <w:spacing w:before="120" w:after="120"/>
            </w:pPr>
            <w:r w:rsidRPr="004A2C5F">
              <w:t>the additional evaluation factors are specified in Section III, Evaluation and Qualification Criteria</w:t>
            </w:r>
            <w:r w:rsidR="001677D0" w:rsidRPr="004A2C5F">
              <w:t>.</w:t>
            </w:r>
          </w:p>
          <w:p w14:paraId="28266F6F" w14:textId="77777777" w:rsidR="00ED0D94" w:rsidRPr="004A2C5F" w:rsidRDefault="00ED0D94">
            <w:pPr>
              <w:pStyle w:val="S1-subpara"/>
              <w:numPr>
                <w:ilvl w:val="1"/>
                <w:numId w:val="120"/>
              </w:numPr>
              <w:spacing w:before="120" w:after="120"/>
              <w:ind w:left="630"/>
            </w:pPr>
            <w:r w:rsidRPr="004A2C5F">
              <w:t xml:space="preserve">The estimated effect of the price adjustment provisions of the Conditions of Contract, applied over the period of execution of the Contract, shall not be taken into account in </w:t>
            </w:r>
            <w:r w:rsidR="000E14F1" w:rsidRPr="004A2C5F">
              <w:t>Bid</w:t>
            </w:r>
            <w:r w:rsidRPr="004A2C5F">
              <w:t xml:space="preserve"> evaluation.</w:t>
            </w:r>
          </w:p>
          <w:p w14:paraId="658DB862" w14:textId="77777777" w:rsidR="00ED0D94" w:rsidRPr="004A2C5F" w:rsidRDefault="00ED0D94">
            <w:pPr>
              <w:pStyle w:val="S1-subpara"/>
              <w:numPr>
                <w:ilvl w:val="1"/>
                <w:numId w:val="120"/>
              </w:numPr>
              <w:spacing w:before="120" w:after="120"/>
              <w:ind w:left="630"/>
            </w:pPr>
            <w:r w:rsidRPr="004A2C5F">
              <w:t xml:space="preserve">If </w:t>
            </w:r>
            <w:r w:rsidR="00A96250" w:rsidRPr="004A2C5F">
              <w:t xml:space="preserve">this </w:t>
            </w:r>
            <w:r w:rsidR="00706F9F" w:rsidRPr="004A2C5F">
              <w:t>bidding</w:t>
            </w:r>
            <w:r w:rsidR="00E41492" w:rsidRPr="004A2C5F">
              <w:t xml:space="preserve"> document</w:t>
            </w:r>
            <w:r w:rsidRPr="004A2C5F">
              <w:t xml:space="preserve"> allows Bidders to quote separate prices for different </w:t>
            </w:r>
            <w:r w:rsidRPr="004A2C5F">
              <w:rPr>
                <w:iCs/>
              </w:rPr>
              <w:t>lots (contracts)</w:t>
            </w:r>
            <w:r w:rsidRPr="004A2C5F">
              <w:t>, the methodology to determine the lowest evaluated cost of the lot (contract) combinations, including any discounts offered in the Letter of Bid, is specified in Section III, Evaluation and Qualification Criteria.</w:t>
            </w:r>
          </w:p>
          <w:p w14:paraId="08E77740" w14:textId="77777777" w:rsidR="00ED0D94" w:rsidRPr="004A2C5F" w:rsidRDefault="00ED0D94">
            <w:pPr>
              <w:pStyle w:val="S1-subpara"/>
              <w:numPr>
                <w:ilvl w:val="1"/>
                <w:numId w:val="120"/>
              </w:numPr>
              <w:spacing w:before="120" w:after="120"/>
              <w:ind w:left="630"/>
            </w:pPr>
            <w:r w:rsidRPr="004A2C5F">
              <w:t xml:space="preserve">The Purchaser’s evaluation of a </w:t>
            </w:r>
            <w:r w:rsidR="000E14F1" w:rsidRPr="004A2C5F">
              <w:t>Bid</w:t>
            </w:r>
            <w:r w:rsidRPr="004A2C5F">
              <w:t xml:space="preserve"> will exclude and not take into account:</w:t>
            </w:r>
          </w:p>
          <w:p w14:paraId="32D67817" w14:textId="77777777" w:rsidR="00ED0D94" w:rsidRPr="004A2C5F" w:rsidRDefault="00ED0D94">
            <w:pPr>
              <w:pStyle w:val="Heading3"/>
              <w:numPr>
                <w:ilvl w:val="2"/>
                <w:numId w:val="24"/>
              </w:numPr>
              <w:spacing w:before="120" w:after="120"/>
            </w:pPr>
            <w:r w:rsidRPr="004A2C5F">
              <w:t>in the case of Goods manufactured in the Purchaser’s Country, sales and other similar taxes, which will be payable on the goods if a contract is awarded to the Bidder;</w:t>
            </w:r>
          </w:p>
          <w:p w14:paraId="68C9D9C7" w14:textId="77777777" w:rsidR="00ED0D94" w:rsidRPr="004A2C5F" w:rsidRDefault="00ED0D94">
            <w:pPr>
              <w:pStyle w:val="Heading3"/>
              <w:numPr>
                <w:ilvl w:val="2"/>
                <w:numId w:val="24"/>
              </w:numPr>
              <w:spacing w:before="120" w:after="120"/>
            </w:pPr>
            <w:r w:rsidRPr="004A2C5F">
              <w:t xml:space="preserve">in the case of Goods manufactured outside the Purchaser’s Country, already imported or to be imported, customs duties and other import taxes levied on the imported Good, sales and other </w:t>
            </w:r>
            <w:r w:rsidR="00913434" w:rsidRPr="004A2C5F">
              <w:t>similar taxes</w:t>
            </w:r>
            <w:r w:rsidRPr="004A2C5F">
              <w:t xml:space="preserve">, which will be payable on the Goods if the contract is awarded to the Bidder; </w:t>
            </w:r>
          </w:p>
          <w:p w14:paraId="22B495D0" w14:textId="77777777" w:rsidR="00ED0D94" w:rsidRPr="004A2C5F" w:rsidRDefault="00ED0D94">
            <w:pPr>
              <w:pStyle w:val="Heading3"/>
              <w:numPr>
                <w:ilvl w:val="2"/>
                <w:numId w:val="24"/>
              </w:numPr>
              <w:spacing w:before="120" w:after="120"/>
            </w:pPr>
            <w:r w:rsidRPr="004A2C5F">
              <w:t xml:space="preserve">any allowance for price adjustment during the period of execution of the contract, if provided in the </w:t>
            </w:r>
            <w:r w:rsidR="000E14F1" w:rsidRPr="004A2C5F">
              <w:t>Bid</w:t>
            </w:r>
            <w:r w:rsidRPr="004A2C5F">
              <w:t>.</w:t>
            </w:r>
          </w:p>
          <w:p w14:paraId="04E42355" w14:textId="77777777" w:rsidR="00ED0D94" w:rsidRPr="004A2C5F" w:rsidRDefault="00ED0D94">
            <w:pPr>
              <w:pStyle w:val="S1-subpara"/>
              <w:numPr>
                <w:ilvl w:val="1"/>
                <w:numId w:val="120"/>
              </w:numPr>
              <w:spacing w:before="120" w:after="120"/>
              <w:ind w:left="630"/>
            </w:pPr>
            <w:r w:rsidRPr="004A2C5F">
              <w:t xml:space="preserve">The Purchaser’s evaluation of a </w:t>
            </w:r>
            <w:r w:rsidR="000E14F1" w:rsidRPr="004A2C5F">
              <w:t>Bid</w:t>
            </w:r>
            <w:r w:rsidRPr="004A2C5F">
              <w:t xml:space="preserve"> may require the consideration of other factors, in addition to the Bid Price quoted in accordance with ITB 14. These factors may be related to the characteristics, performance, and terms and conditions of purchase of the Goods and Related Services. The effect of the factors selected, if any, shall be expressed in monetary terms to facilitate comparison of </w:t>
            </w:r>
            <w:r w:rsidR="000E14F1" w:rsidRPr="004A2C5F">
              <w:t>Bid</w:t>
            </w:r>
            <w:r w:rsidRPr="004A2C5F">
              <w:t>s, unless otherwise specified</w:t>
            </w:r>
            <w:r w:rsidRPr="004A2C5F">
              <w:rPr>
                <w:b/>
              </w:rPr>
              <w:t xml:space="preserve"> in the BDS</w:t>
            </w:r>
            <w:r w:rsidRPr="004A2C5F">
              <w:t xml:space="preserve"> from amongst those set out in Section III, Evaluation and Qualification Criteria. The criteria and methodologies to be used shall be as specified in </w:t>
            </w:r>
            <w:r w:rsidR="003C18D3" w:rsidRPr="004A2C5F">
              <w:t>ITB 34.2(f).</w:t>
            </w:r>
          </w:p>
        </w:tc>
      </w:tr>
      <w:tr w:rsidR="00ED0D94" w:rsidRPr="004A2C5F" w14:paraId="19686F33" w14:textId="77777777" w:rsidTr="00923342">
        <w:tc>
          <w:tcPr>
            <w:tcW w:w="2776" w:type="dxa"/>
          </w:tcPr>
          <w:p w14:paraId="1DE2C93B" w14:textId="2D6A93BC" w:rsidR="00ED0D94" w:rsidRPr="004A2C5F" w:rsidRDefault="005F0E04" w:rsidP="008D3B21">
            <w:pPr>
              <w:pStyle w:val="Sec1-ClausesAfter10pt1"/>
              <w:spacing w:before="120" w:after="120"/>
              <w:ind w:left="344"/>
            </w:pPr>
            <w:bookmarkStart w:id="254" w:name="_Toc135756322"/>
            <w:r w:rsidRPr="004A2C5F">
              <w:lastRenderedPageBreak/>
              <w:t>Comparison of Bids</w:t>
            </w:r>
            <w:bookmarkEnd w:id="254"/>
          </w:p>
          <w:p w14:paraId="204E9B4D" w14:textId="77777777" w:rsidR="00ED0D94" w:rsidRPr="004A2C5F" w:rsidRDefault="00ED0D94" w:rsidP="00AB0696">
            <w:pPr>
              <w:pStyle w:val="Sec1-Clauses"/>
              <w:ind w:left="0" w:firstLine="0"/>
            </w:pPr>
          </w:p>
        </w:tc>
        <w:tc>
          <w:tcPr>
            <w:tcW w:w="6584" w:type="dxa"/>
            <w:gridSpan w:val="2"/>
          </w:tcPr>
          <w:p w14:paraId="02A89BAA" w14:textId="77777777" w:rsidR="00ED0D94" w:rsidRPr="004A2C5F" w:rsidRDefault="00ED0D94">
            <w:pPr>
              <w:pStyle w:val="S1-subpara"/>
              <w:numPr>
                <w:ilvl w:val="1"/>
                <w:numId w:val="120"/>
              </w:numPr>
              <w:spacing w:before="120" w:after="120"/>
              <w:ind w:left="630"/>
            </w:pPr>
            <w:r w:rsidRPr="004A2C5F">
              <w:t xml:space="preserve">The Purchaser shall compare the evaluated </w:t>
            </w:r>
            <w:r w:rsidR="00C4092E" w:rsidRPr="004A2C5F">
              <w:t xml:space="preserve">costs </w:t>
            </w:r>
            <w:r w:rsidRPr="004A2C5F">
              <w:t xml:space="preserve">of all substantially responsive </w:t>
            </w:r>
            <w:r w:rsidR="000E14F1" w:rsidRPr="004A2C5F">
              <w:t>Bid</w:t>
            </w:r>
            <w:r w:rsidRPr="004A2C5F">
              <w:t xml:space="preserve">s established in accordance with ITB 34.2 to determine the </w:t>
            </w:r>
            <w:r w:rsidR="000E14F1" w:rsidRPr="004A2C5F">
              <w:t>Bid</w:t>
            </w:r>
            <w:r w:rsidRPr="004A2C5F">
              <w:t xml:space="preserve"> that has the lowest evaluated cost. The comparison shall be on the basis of CIP (place of final destination) prices for imported goods and EXW prices, plus cost of inland transportation and insurance to place of destination, for goods manufactured within the Borrower’s country, together with prices for any required installation, training, commissioning and other services. The evaluation of prices shall not take into account custom duties and other taxes levied on imported goods quoted CIP and sales and similar taxes levied in connection with the sale or delivery of goods.</w:t>
            </w:r>
          </w:p>
        </w:tc>
      </w:tr>
      <w:tr w:rsidR="00DF1353" w:rsidRPr="004A2C5F" w14:paraId="31EB9596" w14:textId="77777777" w:rsidTr="00923342">
        <w:tc>
          <w:tcPr>
            <w:tcW w:w="2776" w:type="dxa"/>
          </w:tcPr>
          <w:p w14:paraId="567EB1F9" w14:textId="645404A8" w:rsidR="00DF1353" w:rsidRPr="004A2C5F" w:rsidRDefault="00DF1353" w:rsidP="008D3B21">
            <w:pPr>
              <w:pStyle w:val="Sec1-ClausesAfter10pt1"/>
              <w:spacing w:before="120" w:after="120"/>
              <w:ind w:left="344"/>
            </w:pPr>
            <w:bookmarkStart w:id="255" w:name="_Toc135756323"/>
            <w:r w:rsidRPr="004A2C5F">
              <w:t>Abnormally Low Bids</w:t>
            </w:r>
            <w:bookmarkEnd w:id="255"/>
          </w:p>
          <w:p w14:paraId="557E8203" w14:textId="77777777" w:rsidR="00F85396" w:rsidRPr="004A2C5F" w:rsidRDefault="00F85396" w:rsidP="00AB0696">
            <w:pPr>
              <w:pStyle w:val="Sec1-Clauses"/>
              <w:ind w:left="0" w:firstLine="0"/>
            </w:pPr>
          </w:p>
        </w:tc>
        <w:tc>
          <w:tcPr>
            <w:tcW w:w="6584" w:type="dxa"/>
            <w:gridSpan w:val="2"/>
          </w:tcPr>
          <w:p w14:paraId="714E7DC9" w14:textId="77777777" w:rsidR="00DF1353" w:rsidRPr="004A2C5F" w:rsidRDefault="00F85396">
            <w:pPr>
              <w:pStyle w:val="S1-subpara"/>
              <w:numPr>
                <w:ilvl w:val="1"/>
                <w:numId w:val="120"/>
              </w:numPr>
              <w:spacing w:before="120" w:after="120"/>
              <w:ind w:left="630"/>
            </w:pPr>
            <w:r w:rsidRPr="004A2C5F">
              <w:t>An Abnormally Low Bid is one where the Bid price, in combination with other constituent elements of the Bid, appears unreasonably low to the extent that the Bid price raises material concerns with the Purchaser as to the capability of the Bidder to perform the Contract for the offered Bid price.</w:t>
            </w:r>
          </w:p>
          <w:p w14:paraId="6B3C79E9" w14:textId="77777777" w:rsidR="00F85396" w:rsidRPr="004A2C5F" w:rsidRDefault="00C4092E">
            <w:pPr>
              <w:pStyle w:val="S1-subpara"/>
              <w:numPr>
                <w:ilvl w:val="1"/>
                <w:numId w:val="120"/>
              </w:numPr>
              <w:spacing w:before="120" w:after="120"/>
              <w:ind w:left="630"/>
            </w:pPr>
            <w:r w:rsidRPr="004A2C5F">
              <w:rPr>
                <w:color w:val="000000" w:themeColor="text1"/>
              </w:rPr>
              <w:t>In the event of identification of a potentially Abnormally Low Bid</w:t>
            </w:r>
            <w:r w:rsidR="00F85396" w:rsidRPr="004A2C5F">
              <w:t xml:space="preserve">, the Purchaser shall seek written clarification from the Bidder, including a detailed price analyses of its Bid price in relation to the subject matter of the contract, scope, </w:t>
            </w:r>
            <w:r w:rsidR="00617DFC" w:rsidRPr="004A2C5F">
              <w:t xml:space="preserve">delivery </w:t>
            </w:r>
            <w:r w:rsidR="00F85396" w:rsidRPr="004A2C5F">
              <w:t xml:space="preserve">schedule, allocation of risks and responsibilities and any other requirements of the </w:t>
            </w:r>
            <w:r w:rsidR="00706F9F" w:rsidRPr="004A2C5F">
              <w:t>bidding</w:t>
            </w:r>
            <w:r w:rsidR="00E41492" w:rsidRPr="004A2C5F">
              <w:t xml:space="preserve"> document</w:t>
            </w:r>
            <w:r w:rsidR="00F85396" w:rsidRPr="004A2C5F">
              <w:t>.</w:t>
            </w:r>
          </w:p>
          <w:p w14:paraId="0A1DBD15" w14:textId="77777777" w:rsidR="00F85396" w:rsidRPr="004A2C5F" w:rsidRDefault="00F85396">
            <w:pPr>
              <w:pStyle w:val="S1-subpara"/>
              <w:numPr>
                <w:ilvl w:val="1"/>
                <w:numId w:val="120"/>
              </w:numPr>
              <w:spacing w:before="120" w:after="120"/>
              <w:ind w:left="630"/>
            </w:pPr>
            <w:r w:rsidRPr="004A2C5F">
              <w:t>After evaluation of the price analyses, in the event that the Purchaser determines that the Bidder has failed to demonstrate its capability to perform the contract for the offered Bid price, the Purchaser</w:t>
            </w:r>
            <w:r w:rsidR="007B2828" w:rsidRPr="004A2C5F">
              <w:t xml:space="preserve"> shall reject the Bid.</w:t>
            </w:r>
          </w:p>
        </w:tc>
      </w:tr>
      <w:tr w:rsidR="00DF1353" w:rsidRPr="004A2C5F" w14:paraId="59252FAD" w14:textId="77777777" w:rsidTr="00923342">
        <w:tc>
          <w:tcPr>
            <w:tcW w:w="2776" w:type="dxa"/>
          </w:tcPr>
          <w:p w14:paraId="35D675DB" w14:textId="75BB8A94" w:rsidR="00DF1353" w:rsidRPr="004A2C5F" w:rsidRDefault="00DF1353" w:rsidP="008D3B21">
            <w:pPr>
              <w:pStyle w:val="Sec1-ClausesAfter10pt1"/>
              <w:spacing w:before="120" w:after="120"/>
              <w:ind w:left="344"/>
            </w:pPr>
            <w:bookmarkStart w:id="256" w:name="_Toc438438861"/>
            <w:bookmarkStart w:id="257" w:name="_Toc438532655"/>
            <w:bookmarkStart w:id="258" w:name="_Toc438734005"/>
            <w:bookmarkStart w:id="259" w:name="_Toc438907042"/>
            <w:bookmarkStart w:id="260" w:name="_Toc438907241"/>
            <w:bookmarkStart w:id="261" w:name="_Toc348000821"/>
            <w:bookmarkStart w:id="262" w:name="_Toc135756324"/>
            <w:r w:rsidRPr="004A2C5F">
              <w:t>Qualification of the Bidder</w:t>
            </w:r>
            <w:bookmarkEnd w:id="256"/>
            <w:bookmarkEnd w:id="257"/>
            <w:bookmarkEnd w:id="258"/>
            <w:bookmarkEnd w:id="259"/>
            <w:bookmarkEnd w:id="260"/>
            <w:bookmarkEnd w:id="261"/>
            <w:bookmarkEnd w:id="262"/>
          </w:p>
        </w:tc>
        <w:tc>
          <w:tcPr>
            <w:tcW w:w="6584" w:type="dxa"/>
            <w:gridSpan w:val="2"/>
          </w:tcPr>
          <w:p w14:paraId="7F742EA4" w14:textId="77777777" w:rsidR="00DF1353" w:rsidRPr="004A2C5F" w:rsidRDefault="00DF1353">
            <w:pPr>
              <w:pStyle w:val="S1-subpara"/>
              <w:numPr>
                <w:ilvl w:val="1"/>
                <w:numId w:val="120"/>
              </w:numPr>
              <w:spacing w:before="120" w:after="120"/>
              <w:ind w:left="630"/>
            </w:pPr>
            <w:r w:rsidRPr="004A2C5F">
              <w:t>The Purchaser shall determine</w:t>
            </w:r>
            <w:r w:rsidR="005F1AB7" w:rsidRPr="004A2C5F">
              <w:t>,</w:t>
            </w:r>
            <w:r w:rsidRPr="004A2C5F">
              <w:t xml:space="preserve"> to its satisfaction</w:t>
            </w:r>
            <w:r w:rsidR="005F1AB7" w:rsidRPr="004A2C5F">
              <w:t>,</w:t>
            </w:r>
            <w:r w:rsidRPr="004A2C5F">
              <w:t xml:space="preserve"> whether </w:t>
            </w:r>
            <w:r w:rsidR="005F1AB7" w:rsidRPr="004A2C5F">
              <w:t xml:space="preserve">the eligible </w:t>
            </w:r>
            <w:r w:rsidRPr="004A2C5F">
              <w:t xml:space="preserve">Bidder </w:t>
            </w:r>
            <w:r w:rsidR="005F1AB7" w:rsidRPr="004A2C5F">
              <w:t>that is</w:t>
            </w:r>
            <w:r w:rsidRPr="004A2C5F">
              <w:t xml:space="preserve"> selected as having submitted the lowest evaluated cost and substantially responsive Bid</w:t>
            </w:r>
            <w:r w:rsidR="00823C03" w:rsidRPr="004A2C5F">
              <w:t>,</w:t>
            </w:r>
            <w:r w:rsidRPr="004A2C5F">
              <w:t xml:space="preserve"> meets the qualifying criteria specified in Section III, Evaluation and Qualification Criteria. </w:t>
            </w:r>
          </w:p>
          <w:p w14:paraId="272E52D9" w14:textId="685E6C37" w:rsidR="00DF1353" w:rsidRDefault="00DF1353">
            <w:pPr>
              <w:pStyle w:val="S1-subpara"/>
              <w:numPr>
                <w:ilvl w:val="1"/>
                <w:numId w:val="120"/>
              </w:numPr>
              <w:spacing w:before="120" w:after="120"/>
              <w:ind w:left="630"/>
            </w:pPr>
            <w:r w:rsidRPr="004A2C5F">
              <w:t xml:space="preserve">The determination shall be based upon an examination of the documentary evidence of the Bidder’s qualifications submitted by the Bidder, pursuant to ITB 17. The determination shall not take into consideration the qualifications of other firms such as the Bidder’s subsidiaries, parent entities, affiliates, subcontractors (other than specialized subcontractors if permitted in the </w:t>
            </w:r>
            <w:r w:rsidR="00706F9F" w:rsidRPr="004A2C5F">
              <w:t>bidding</w:t>
            </w:r>
            <w:r w:rsidR="00E41492" w:rsidRPr="004A2C5F">
              <w:t xml:space="preserve"> document</w:t>
            </w:r>
            <w:r w:rsidRPr="004A2C5F">
              <w:t>), or any other firm(s) different from the Bidder.</w:t>
            </w:r>
          </w:p>
          <w:p w14:paraId="504F2340" w14:textId="77777777" w:rsidR="00FB5861" w:rsidRPr="00AB7E86" w:rsidRDefault="00FB5861">
            <w:pPr>
              <w:pStyle w:val="S1-subpara"/>
              <w:numPr>
                <w:ilvl w:val="1"/>
                <w:numId w:val="120"/>
              </w:numPr>
              <w:spacing w:before="120" w:after="120"/>
              <w:ind w:left="630"/>
            </w:pPr>
            <w:r w:rsidRPr="00AB7E86">
              <w:lastRenderedPageBreak/>
              <w:t xml:space="preserve">Prior to Contract award, the Purchaser will verify that the successful Bidder (including each member of a JV) is not disqualified by the Bank due to noncompliance with contractual SEA/SH </w:t>
            </w:r>
            <w:r w:rsidRPr="00AB7E86">
              <w:rPr>
                <w:rFonts w:eastAsia="Arial Narrow"/>
                <w:color w:val="000000"/>
              </w:rPr>
              <w:t xml:space="preserve">prevention and response </w:t>
            </w:r>
            <w:r w:rsidRPr="00AB7E86">
              <w:t xml:space="preserve">obligations. The Purchaser will conduct the same verification for each subcontractor </w:t>
            </w:r>
            <w:r w:rsidRPr="008653B6">
              <w:t>proposed</w:t>
            </w:r>
            <w:r w:rsidRPr="00AB7E86">
              <w:t xml:space="preserve"> by the successful Bidder. If any proposed subcontractor does not meet the requirement, the Purchaser will require the Bidder to propose a replacement subcontractor.</w:t>
            </w:r>
          </w:p>
          <w:p w14:paraId="372D1FAE" w14:textId="52ADB24F" w:rsidR="000658BB" w:rsidRPr="008653B6" w:rsidRDefault="00DF1353">
            <w:pPr>
              <w:pStyle w:val="S1-subpara"/>
              <w:numPr>
                <w:ilvl w:val="1"/>
                <w:numId w:val="120"/>
              </w:numPr>
              <w:spacing w:before="120" w:after="120"/>
              <w:ind w:left="630"/>
            </w:pPr>
            <w:r w:rsidRPr="004A2C5F">
              <w:t>An affirmative determination shall be a prerequisite for award of the Contract to the Bidder. A negative determination shall result in disqualification of the Bid, in which event the Purchaser shall proceed to the Bidder who offers a substantially responsive Bid with the next lowest evaluated cost to make a similar determination of that Bidder’s qualifications to perform satisfactorily.</w:t>
            </w:r>
          </w:p>
        </w:tc>
      </w:tr>
      <w:tr w:rsidR="00DF1353" w:rsidRPr="004A2C5F" w14:paraId="47AAC2D8" w14:textId="77777777" w:rsidTr="00923342">
        <w:tc>
          <w:tcPr>
            <w:tcW w:w="2776" w:type="dxa"/>
          </w:tcPr>
          <w:p w14:paraId="02A2D50C" w14:textId="56C880B0" w:rsidR="00DF1353" w:rsidRPr="004A2C5F" w:rsidRDefault="00DF1353" w:rsidP="008D3B21">
            <w:pPr>
              <w:pStyle w:val="Sec1-ClausesAfter10pt1"/>
              <w:spacing w:before="120" w:after="120"/>
              <w:ind w:left="344"/>
            </w:pPr>
            <w:bookmarkStart w:id="263" w:name="_Toc438438862"/>
            <w:bookmarkStart w:id="264" w:name="_Toc438532656"/>
            <w:bookmarkStart w:id="265" w:name="_Toc438734006"/>
            <w:bookmarkStart w:id="266" w:name="_Toc438907043"/>
            <w:bookmarkStart w:id="267" w:name="_Toc438907242"/>
            <w:bookmarkStart w:id="268" w:name="_Toc348000822"/>
            <w:bookmarkStart w:id="269" w:name="_Toc135756325"/>
            <w:r w:rsidRPr="004A2C5F">
              <w:lastRenderedPageBreak/>
              <w:t>Purchaser’s Right to Accept Any Bid, and to Reject Any or All Bids</w:t>
            </w:r>
            <w:bookmarkEnd w:id="263"/>
            <w:bookmarkEnd w:id="264"/>
            <w:bookmarkEnd w:id="265"/>
            <w:bookmarkEnd w:id="266"/>
            <w:bookmarkEnd w:id="267"/>
            <w:bookmarkEnd w:id="268"/>
            <w:bookmarkEnd w:id="269"/>
          </w:p>
        </w:tc>
        <w:tc>
          <w:tcPr>
            <w:tcW w:w="6584" w:type="dxa"/>
            <w:gridSpan w:val="2"/>
          </w:tcPr>
          <w:p w14:paraId="3BD3CEA1" w14:textId="77777777" w:rsidR="00DF1353" w:rsidRPr="004A2C5F" w:rsidRDefault="00DF1353">
            <w:pPr>
              <w:pStyle w:val="S1-subpara"/>
              <w:numPr>
                <w:ilvl w:val="1"/>
                <w:numId w:val="120"/>
              </w:numPr>
              <w:spacing w:before="120" w:after="120"/>
              <w:ind w:left="630"/>
            </w:pPr>
            <w:r w:rsidRPr="004A2C5F">
              <w:t>The Purchaser reserves the right to accept or reject any Bid, and to annul the Bidding process and reject all Bids at any time prior to Contract Award, without thereby incurring any liability to Bidders. In case of annulment, all Bids submitted and specifically, bid securities, shall be promptly returned to the Bidders.</w:t>
            </w:r>
          </w:p>
        </w:tc>
      </w:tr>
      <w:tr w:rsidR="00344B07" w:rsidRPr="004A2C5F" w14:paraId="4149852D" w14:textId="77777777" w:rsidTr="00F80440">
        <w:trPr>
          <w:trHeight w:val="1170"/>
        </w:trPr>
        <w:tc>
          <w:tcPr>
            <w:tcW w:w="2776" w:type="dxa"/>
          </w:tcPr>
          <w:p w14:paraId="7D01A677" w14:textId="4E3328E0" w:rsidR="00344B07" w:rsidRPr="004A2C5F" w:rsidRDefault="00344B07" w:rsidP="008D3B21">
            <w:pPr>
              <w:pStyle w:val="Sec1-ClausesAfter10pt1"/>
              <w:spacing w:before="120" w:after="120"/>
              <w:ind w:left="344"/>
            </w:pPr>
            <w:bookmarkStart w:id="270" w:name="_Toc135756326"/>
            <w:r w:rsidRPr="004A2C5F">
              <w:t>Standstill Period</w:t>
            </w:r>
            <w:bookmarkEnd w:id="270"/>
          </w:p>
        </w:tc>
        <w:tc>
          <w:tcPr>
            <w:tcW w:w="6584" w:type="dxa"/>
            <w:gridSpan w:val="2"/>
          </w:tcPr>
          <w:p w14:paraId="435C26CE" w14:textId="77777777" w:rsidR="00344B07" w:rsidRPr="004A2C5F" w:rsidRDefault="009B1C6B">
            <w:pPr>
              <w:pStyle w:val="S1-subpara"/>
              <w:numPr>
                <w:ilvl w:val="1"/>
                <w:numId w:val="120"/>
              </w:numPr>
              <w:spacing w:before="120" w:after="120"/>
              <w:ind w:left="630"/>
            </w:pPr>
            <w:r w:rsidRPr="00E246B3">
              <w:t xml:space="preserve">The Contract shall </w:t>
            </w:r>
            <w:r w:rsidR="005C1754">
              <w:t xml:space="preserve">not </w:t>
            </w:r>
            <w:r w:rsidRPr="00E246B3">
              <w:t xml:space="preserve">be awarded earlier than the expiry of the Standstill Period. </w:t>
            </w:r>
            <w:r w:rsidRPr="00026B25">
              <w:rPr>
                <w:iCs/>
              </w:rPr>
              <w:t xml:space="preserve">The Standstill Period </w:t>
            </w:r>
            <w:r>
              <w:rPr>
                <w:iCs/>
              </w:rPr>
              <w:t>shall be</w:t>
            </w:r>
            <w:r w:rsidRPr="00026B25">
              <w:rPr>
                <w:iCs/>
              </w:rPr>
              <w:t xml:space="preserve"> ten (10) Business Days</w:t>
            </w:r>
            <w:r>
              <w:rPr>
                <w:iCs/>
              </w:rPr>
              <w:t xml:space="preserve"> unless extended in accordance with ITB 44</w:t>
            </w:r>
            <w:r w:rsidRPr="00026B25">
              <w:rPr>
                <w:iCs/>
              </w:rPr>
              <w:t>.</w:t>
            </w:r>
            <w:r>
              <w:rPr>
                <w:iCs/>
              </w:rPr>
              <w:t xml:space="preserve"> </w:t>
            </w:r>
            <w:r>
              <w:t>The Standstill Period commences the day after the date the Purchaser</w:t>
            </w:r>
            <w:r w:rsidRPr="00E246B3">
              <w:t xml:space="preserve"> has transmitted to each </w:t>
            </w:r>
            <w:r>
              <w:t>Bidder</w:t>
            </w:r>
            <w:r w:rsidRPr="00E246B3">
              <w:t xml:space="preserve"> </w:t>
            </w:r>
            <w:r>
              <w:t xml:space="preserve">the </w:t>
            </w:r>
            <w:r w:rsidRPr="00E246B3">
              <w:t>Notification of Intention to Award the Contract</w:t>
            </w:r>
            <w:r>
              <w:t xml:space="preserve">. </w:t>
            </w:r>
            <w:r w:rsidRPr="00E246B3">
              <w:t xml:space="preserve">Where only one </w:t>
            </w:r>
            <w:r>
              <w:t>Bid</w:t>
            </w:r>
            <w:r w:rsidRPr="00E246B3">
              <w:t xml:space="preserve"> is submitted, </w:t>
            </w:r>
            <w:r>
              <w:t>or i</w:t>
            </w:r>
            <w:r w:rsidRPr="00026B25">
              <w:t xml:space="preserve">f this </w:t>
            </w:r>
            <w:r>
              <w:t>contract</w:t>
            </w:r>
            <w:r w:rsidR="00BE0662">
              <w:t xml:space="preserve"> is in response to an emergency </w:t>
            </w:r>
            <w:r w:rsidRPr="00026B25">
              <w:t>situation recognized by the Bank</w:t>
            </w:r>
            <w:r>
              <w:t>,</w:t>
            </w:r>
            <w:r w:rsidRPr="00026B25">
              <w:t xml:space="preserve"> </w:t>
            </w:r>
            <w:r w:rsidRPr="00E246B3">
              <w:t>the Standstill Period shall not apply</w:t>
            </w:r>
            <w:r w:rsidR="00344B07" w:rsidRPr="004A2C5F">
              <w:t xml:space="preserve">. </w:t>
            </w:r>
          </w:p>
        </w:tc>
      </w:tr>
      <w:tr w:rsidR="00DF1353" w:rsidRPr="004A2C5F" w14:paraId="39FED5A4" w14:textId="77777777" w:rsidTr="00923342">
        <w:tc>
          <w:tcPr>
            <w:tcW w:w="2776" w:type="dxa"/>
          </w:tcPr>
          <w:p w14:paraId="3C86EF1B" w14:textId="5E01F142" w:rsidR="00DF1353" w:rsidRPr="004A2C5F" w:rsidRDefault="00DF1353" w:rsidP="008D3B21">
            <w:pPr>
              <w:pStyle w:val="Sec1-ClausesAfter10pt1"/>
              <w:spacing w:before="120" w:after="120"/>
              <w:ind w:left="344"/>
            </w:pPr>
            <w:bookmarkStart w:id="271" w:name="_Toc135756327"/>
            <w:r w:rsidRPr="004A2C5F">
              <w:t>Noti</w:t>
            </w:r>
            <w:r w:rsidR="009B1C6B">
              <w:t>fication</w:t>
            </w:r>
            <w:r w:rsidR="00344B07" w:rsidRPr="004A2C5F">
              <w:t xml:space="preserve"> </w:t>
            </w:r>
            <w:r w:rsidRPr="004A2C5F">
              <w:t>of Intention to Award</w:t>
            </w:r>
            <w:bookmarkEnd w:id="271"/>
            <w:r w:rsidRPr="004A2C5F">
              <w:t xml:space="preserve"> </w:t>
            </w:r>
          </w:p>
        </w:tc>
        <w:tc>
          <w:tcPr>
            <w:tcW w:w="6584" w:type="dxa"/>
            <w:gridSpan w:val="2"/>
          </w:tcPr>
          <w:p w14:paraId="1F8FBDE5" w14:textId="77777777" w:rsidR="00344B07" w:rsidRPr="004A2C5F" w:rsidRDefault="009B1C6B">
            <w:pPr>
              <w:pStyle w:val="S1-subpara"/>
              <w:numPr>
                <w:ilvl w:val="1"/>
                <w:numId w:val="120"/>
              </w:numPr>
              <w:spacing w:before="120" w:after="120"/>
              <w:ind w:left="630"/>
              <w:rPr>
                <w:color w:val="000000" w:themeColor="text1"/>
              </w:rPr>
            </w:pPr>
            <w:r>
              <w:t>The Purchaser</w:t>
            </w:r>
            <w:r w:rsidRPr="00E246B3">
              <w:t xml:space="preserve"> </w:t>
            </w:r>
            <w:r>
              <w:t xml:space="preserve">shall send </w:t>
            </w:r>
            <w:r w:rsidRPr="00E246B3">
              <w:t xml:space="preserve">to each </w:t>
            </w:r>
            <w:r>
              <w:t>Bidder</w:t>
            </w:r>
            <w:r w:rsidRPr="00E246B3">
              <w:t xml:space="preserve"> </w:t>
            </w:r>
            <w:r>
              <w:t xml:space="preserve">the </w:t>
            </w:r>
            <w:r w:rsidRPr="00E246B3">
              <w:t xml:space="preserve">Notification of Intention to Award the Contract to the successful </w:t>
            </w:r>
            <w:r>
              <w:t xml:space="preserve">Bidder. </w:t>
            </w:r>
            <w:r w:rsidR="00344B07" w:rsidRPr="004A2C5F">
              <w:rPr>
                <w:color w:val="000000" w:themeColor="text1"/>
              </w:rPr>
              <w:t>The Notification of Intention to Award shall contain, at a minimum, the following information:</w:t>
            </w:r>
          </w:p>
          <w:p w14:paraId="6874C0EC" w14:textId="77777777" w:rsidR="00344B07" w:rsidRPr="004A2C5F" w:rsidRDefault="00344B07">
            <w:pPr>
              <w:pStyle w:val="ListParagraph"/>
              <w:numPr>
                <w:ilvl w:val="0"/>
                <w:numId w:val="105"/>
              </w:numPr>
              <w:spacing w:before="120" w:after="120"/>
              <w:ind w:left="1166" w:hanging="540"/>
              <w:contextualSpacing w:val="0"/>
              <w:rPr>
                <w:color w:val="000000" w:themeColor="text1"/>
              </w:rPr>
            </w:pPr>
            <w:r w:rsidRPr="004A2C5F">
              <w:rPr>
                <w:color w:val="000000" w:themeColor="text1"/>
              </w:rPr>
              <w:t xml:space="preserve">the name and address of the Bidder submitting the successful Bid; </w:t>
            </w:r>
          </w:p>
          <w:p w14:paraId="621A098E" w14:textId="77777777" w:rsidR="00344B07" w:rsidRPr="004A2C5F" w:rsidRDefault="00344B07">
            <w:pPr>
              <w:pStyle w:val="ListParagraph"/>
              <w:numPr>
                <w:ilvl w:val="0"/>
                <w:numId w:val="105"/>
              </w:numPr>
              <w:spacing w:before="120" w:after="120"/>
              <w:ind w:left="1166" w:hanging="540"/>
              <w:contextualSpacing w:val="0"/>
              <w:rPr>
                <w:color w:val="000000" w:themeColor="text1"/>
              </w:rPr>
            </w:pPr>
            <w:r w:rsidRPr="004A2C5F">
              <w:rPr>
                <w:color w:val="000000" w:themeColor="text1"/>
              </w:rPr>
              <w:t xml:space="preserve">the Contract price of the successful Bid; </w:t>
            </w:r>
          </w:p>
          <w:p w14:paraId="1BED750A" w14:textId="77777777" w:rsidR="00344B07" w:rsidRPr="004A2C5F" w:rsidRDefault="00344B07">
            <w:pPr>
              <w:pStyle w:val="ListParagraph"/>
              <w:numPr>
                <w:ilvl w:val="0"/>
                <w:numId w:val="105"/>
              </w:numPr>
              <w:spacing w:before="120" w:after="120"/>
              <w:ind w:left="1166" w:hanging="540"/>
              <w:contextualSpacing w:val="0"/>
              <w:jc w:val="both"/>
            </w:pPr>
            <w:r w:rsidRPr="004A2C5F">
              <w:t>the names of all Bidders who submitted Bids, and their Bid prices as readout, and as evaluated;</w:t>
            </w:r>
          </w:p>
          <w:p w14:paraId="7FAFBC0C" w14:textId="77777777" w:rsidR="00344B07" w:rsidRPr="004A2C5F" w:rsidRDefault="00344B07">
            <w:pPr>
              <w:pStyle w:val="ListParagraph"/>
              <w:numPr>
                <w:ilvl w:val="0"/>
                <w:numId w:val="105"/>
              </w:numPr>
              <w:spacing w:before="120" w:after="120"/>
              <w:ind w:left="1166" w:hanging="540"/>
              <w:contextualSpacing w:val="0"/>
              <w:jc w:val="both"/>
            </w:pPr>
            <w:r w:rsidRPr="004A2C5F">
              <w:rPr>
                <w:bCs/>
              </w:rPr>
              <w:t xml:space="preserve">a statement of the reason(s) </w:t>
            </w:r>
            <w:r w:rsidRPr="004A2C5F">
              <w:rPr>
                <w:color w:val="000000" w:themeColor="text1"/>
              </w:rPr>
              <w:t xml:space="preserve">the Bid (of the unsuccessful Bidder to whom the </w:t>
            </w:r>
            <w:r w:rsidR="009B1C6B">
              <w:rPr>
                <w:color w:val="000000" w:themeColor="text1"/>
              </w:rPr>
              <w:t>notification</w:t>
            </w:r>
            <w:r w:rsidR="009B1C6B" w:rsidRPr="004A2C5F">
              <w:rPr>
                <w:color w:val="000000" w:themeColor="text1"/>
              </w:rPr>
              <w:t xml:space="preserve"> </w:t>
            </w:r>
            <w:r w:rsidRPr="004A2C5F">
              <w:rPr>
                <w:color w:val="000000" w:themeColor="text1"/>
              </w:rPr>
              <w:t xml:space="preserve">is </w:t>
            </w:r>
            <w:r w:rsidRPr="004A2C5F">
              <w:rPr>
                <w:color w:val="000000" w:themeColor="text1"/>
              </w:rPr>
              <w:lastRenderedPageBreak/>
              <w:t>addressed) was unsuccessful</w:t>
            </w:r>
            <w:r w:rsidRPr="004A2C5F">
              <w:rPr>
                <w:bCs/>
              </w:rPr>
              <w:t>, unless the price information in c) above already reveals the reason;</w:t>
            </w:r>
          </w:p>
          <w:p w14:paraId="13CE1A23" w14:textId="77777777" w:rsidR="00344B07" w:rsidRPr="004A2C5F" w:rsidRDefault="00344B07">
            <w:pPr>
              <w:pStyle w:val="ListParagraph"/>
              <w:numPr>
                <w:ilvl w:val="0"/>
                <w:numId w:val="105"/>
              </w:numPr>
              <w:spacing w:before="120" w:after="120"/>
              <w:ind w:left="1166" w:hanging="540"/>
              <w:contextualSpacing w:val="0"/>
              <w:jc w:val="both"/>
            </w:pPr>
            <w:r w:rsidRPr="004A2C5F">
              <w:t>the expiry date of the Standstill Period;</w:t>
            </w:r>
          </w:p>
          <w:p w14:paraId="64CD7B44" w14:textId="77777777" w:rsidR="00DF1353" w:rsidRPr="004A2C5F" w:rsidRDefault="00344B07">
            <w:pPr>
              <w:pStyle w:val="ListParagraph"/>
              <w:numPr>
                <w:ilvl w:val="0"/>
                <w:numId w:val="105"/>
              </w:numPr>
              <w:spacing w:before="120" w:after="120"/>
              <w:ind w:left="1166" w:hanging="540"/>
              <w:contextualSpacing w:val="0"/>
              <w:jc w:val="both"/>
            </w:pPr>
            <w:r w:rsidRPr="004A2C5F">
              <w:t>instructions on how to request a debriefing and/or submit a complaint during the standstill period</w:t>
            </w:r>
            <w:r w:rsidR="009B1C6B">
              <w:t>.</w:t>
            </w:r>
          </w:p>
        </w:tc>
      </w:tr>
      <w:tr w:rsidR="005116BD" w:rsidRPr="004A2C5F" w14:paraId="3F75EF5B" w14:textId="77777777" w:rsidTr="00EC0555">
        <w:tc>
          <w:tcPr>
            <w:tcW w:w="9360" w:type="dxa"/>
            <w:gridSpan w:val="3"/>
          </w:tcPr>
          <w:p w14:paraId="1CA9F703" w14:textId="375B5BC4" w:rsidR="005116BD" w:rsidRPr="004A2C5F" w:rsidRDefault="005116BD" w:rsidP="005116BD">
            <w:pPr>
              <w:pStyle w:val="BodyText2"/>
            </w:pPr>
            <w:bookmarkStart w:id="272" w:name="_Toc505659528"/>
            <w:bookmarkStart w:id="273" w:name="_Toc348000823"/>
            <w:bookmarkStart w:id="274" w:name="_Toc451286567"/>
            <w:bookmarkStart w:id="275" w:name="_Toc135756328"/>
            <w:r w:rsidRPr="004A2C5F">
              <w:lastRenderedPageBreak/>
              <w:t>F. Award of Contract</w:t>
            </w:r>
            <w:bookmarkEnd w:id="272"/>
            <w:bookmarkEnd w:id="273"/>
            <w:bookmarkEnd w:id="274"/>
            <w:bookmarkEnd w:id="275"/>
          </w:p>
        </w:tc>
      </w:tr>
      <w:tr w:rsidR="00DF1353" w:rsidRPr="004A2C5F" w14:paraId="52D3E1F3" w14:textId="77777777" w:rsidTr="00923342">
        <w:tc>
          <w:tcPr>
            <w:tcW w:w="2776" w:type="dxa"/>
          </w:tcPr>
          <w:p w14:paraId="2A6C3FF1" w14:textId="77777777" w:rsidR="00DF1353" w:rsidRPr="004A2C5F" w:rsidRDefault="00DF1353" w:rsidP="008D3B21">
            <w:pPr>
              <w:pStyle w:val="Sec1-ClausesAfter10pt1"/>
              <w:spacing w:before="120" w:after="120"/>
              <w:ind w:left="344"/>
            </w:pPr>
            <w:bookmarkStart w:id="276" w:name="_Toc438438864"/>
            <w:bookmarkStart w:id="277" w:name="_Toc438532658"/>
            <w:bookmarkStart w:id="278" w:name="_Toc438734008"/>
            <w:bookmarkStart w:id="279" w:name="_Toc438907044"/>
            <w:bookmarkStart w:id="280" w:name="_Toc438907243"/>
            <w:bookmarkStart w:id="281" w:name="_Toc348000824"/>
            <w:bookmarkStart w:id="282" w:name="_Toc135756329"/>
            <w:r w:rsidRPr="004A2C5F">
              <w:t>Award Criteria</w:t>
            </w:r>
            <w:bookmarkEnd w:id="276"/>
            <w:bookmarkEnd w:id="277"/>
            <w:bookmarkEnd w:id="278"/>
            <w:bookmarkEnd w:id="279"/>
            <w:bookmarkEnd w:id="280"/>
            <w:bookmarkEnd w:id="281"/>
            <w:bookmarkEnd w:id="282"/>
          </w:p>
        </w:tc>
        <w:tc>
          <w:tcPr>
            <w:tcW w:w="6584" w:type="dxa"/>
            <w:gridSpan w:val="2"/>
          </w:tcPr>
          <w:p w14:paraId="15DDB7C7" w14:textId="2E4AE82C" w:rsidR="002D5FE1" w:rsidRPr="004A2C5F" w:rsidRDefault="00284C5A">
            <w:pPr>
              <w:pStyle w:val="S1-subpara"/>
              <w:numPr>
                <w:ilvl w:val="1"/>
                <w:numId w:val="120"/>
              </w:numPr>
              <w:spacing w:before="120" w:after="120"/>
              <w:ind w:left="630"/>
            </w:pPr>
            <w:r w:rsidRPr="004A2C5F">
              <w:t>Subject to ITB 38</w:t>
            </w:r>
            <w:r w:rsidR="00DF1353" w:rsidRPr="004A2C5F">
              <w:t>, the Purchaser shall award the Contract to the Bidder</w:t>
            </w:r>
            <w:r w:rsidR="002D5FE1" w:rsidRPr="004A2C5F">
              <w:t xml:space="preserve"> offering the Most Advantageous Bid. The Most Advantageous Bid is the Bid of the Bidder that meets the qualification criteria and whose Bid has been determined to be:</w:t>
            </w:r>
          </w:p>
          <w:p w14:paraId="75DFFBBF" w14:textId="77777777" w:rsidR="002D5FE1" w:rsidRPr="004A2C5F" w:rsidRDefault="002737EE" w:rsidP="00AB0696">
            <w:pPr>
              <w:pStyle w:val="Sub-ClauseText"/>
              <w:ind w:left="1166" w:hanging="360"/>
              <w:rPr>
                <w:spacing w:val="0"/>
              </w:rPr>
            </w:pPr>
            <w:r w:rsidRPr="004A2C5F">
              <w:rPr>
                <w:spacing w:val="0"/>
              </w:rPr>
              <w:t>(a)</w:t>
            </w:r>
            <w:r w:rsidRPr="004A2C5F">
              <w:rPr>
                <w:spacing w:val="0"/>
              </w:rPr>
              <w:tab/>
            </w:r>
            <w:r w:rsidR="002D5FE1" w:rsidRPr="004A2C5F">
              <w:rPr>
                <w:spacing w:val="0"/>
              </w:rPr>
              <w:t xml:space="preserve">substantially responsive to the </w:t>
            </w:r>
            <w:r w:rsidR="00706F9F" w:rsidRPr="004A2C5F">
              <w:rPr>
                <w:spacing w:val="0"/>
              </w:rPr>
              <w:t>bidding</w:t>
            </w:r>
            <w:r w:rsidR="00E41492" w:rsidRPr="004A2C5F">
              <w:rPr>
                <w:spacing w:val="0"/>
              </w:rPr>
              <w:t xml:space="preserve"> document</w:t>
            </w:r>
            <w:r w:rsidR="00DE007D" w:rsidRPr="004A2C5F">
              <w:rPr>
                <w:spacing w:val="0"/>
              </w:rPr>
              <w:t>;</w:t>
            </w:r>
            <w:r w:rsidR="002D5FE1" w:rsidRPr="004A2C5F">
              <w:rPr>
                <w:spacing w:val="0"/>
              </w:rPr>
              <w:t xml:space="preserve"> and</w:t>
            </w:r>
          </w:p>
          <w:p w14:paraId="2CC9BFE8" w14:textId="77777777" w:rsidR="00DF1353" w:rsidRPr="004A2C5F" w:rsidRDefault="002D5FE1" w:rsidP="00AB0696">
            <w:pPr>
              <w:pStyle w:val="Sub-ClauseText"/>
              <w:tabs>
                <w:tab w:val="left" w:pos="1800"/>
              </w:tabs>
              <w:ind w:left="1166" w:hanging="360"/>
              <w:rPr>
                <w:strike/>
              </w:rPr>
            </w:pPr>
            <w:r w:rsidRPr="004A2C5F">
              <w:rPr>
                <w:spacing w:val="0"/>
              </w:rPr>
              <w:t>(b) the lowest evaluated cost.</w:t>
            </w:r>
          </w:p>
        </w:tc>
      </w:tr>
      <w:tr w:rsidR="00DF1353" w:rsidRPr="004A2C5F" w14:paraId="19BC24DC" w14:textId="77777777" w:rsidTr="00923342">
        <w:tc>
          <w:tcPr>
            <w:tcW w:w="2776" w:type="dxa"/>
          </w:tcPr>
          <w:p w14:paraId="259009BC" w14:textId="73DDF7C2" w:rsidR="00DF1353" w:rsidRPr="004A2C5F" w:rsidRDefault="00DF1353" w:rsidP="008D3B21">
            <w:pPr>
              <w:pStyle w:val="Sec1-ClausesAfter10pt1"/>
              <w:spacing w:before="120" w:after="120"/>
              <w:ind w:left="344"/>
            </w:pPr>
            <w:bookmarkStart w:id="283" w:name="_Toc438438865"/>
            <w:bookmarkStart w:id="284" w:name="_Toc438532659"/>
            <w:bookmarkStart w:id="285" w:name="_Toc438734009"/>
            <w:bookmarkStart w:id="286" w:name="_Toc438907045"/>
            <w:bookmarkStart w:id="287" w:name="_Toc438907244"/>
            <w:bookmarkStart w:id="288" w:name="_Toc135756330"/>
            <w:r w:rsidRPr="004A2C5F">
              <w:t>Purchaser’s Right to Vary Quantities at Time of Award</w:t>
            </w:r>
            <w:bookmarkEnd w:id="283"/>
            <w:bookmarkEnd w:id="284"/>
            <w:bookmarkEnd w:id="285"/>
            <w:bookmarkEnd w:id="286"/>
            <w:bookmarkEnd w:id="287"/>
            <w:bookmarkEnd w:id="288"/>
            <w:r w:rsidRPr="004A2C5F">
              <w:t xml:space="preserve"> </w:t>
            </w:r>
          </w:p>
        </w:tc>
        <w:tc>
          <w:tcPr>
            <w:tcW w:w="6584" w:type="dxa"/>
            <w:gridSpan w:val="2"/>
          </w:tcPr>
          <w:p w14:paraId="21D23EB3" w14:textId="2BA185A5" w:rsidR="00DF1353" w:rsidRPr="004A2C5F" w:rsidRDefault="00DF1353">
            <w:pPr>
              <w:pStyle w:val="S1-subpara"/>
              <w:numPr>
                <w:ilvl w:val="1"/>
                <w:numId w:val="120"/>
              </w:numPr>
              <w:spacing w:before="120" w:after="120"/>
              <w:ind w:left="630"/>
            </w:pPr>
            <w:r w:rsidRPr="004A2C5F">
              <w:t xml:space="preserve">At the time the Contract is awarded, the Purchaser reserves the right to increase or decrease the quantity of Goods and Related Services originally specified in Section VII, Schedule of Requirements, provided this does not exceed the percentages </w:t>
            </w:r>
            <w:r w:rsidRPr="004A2C5F">
              <w:rPr>
                <w:bCs/>
              </w:rPr>
              <w:t>specified</w:t>
            </w:r>
            <w:r w:rsidRPr="004A2C5F">
              <w:rPr>
                <w:b/>
                <w:bCs/>
              </w:rPr>
              <w:t xml:space="preserve"> in the BDS,</w:t>
            </w:r>
            <w:r w:rsidRPr="004A2C5F">
              <w:t xml:space="preserve"> and without any change in the unit prices or other terms and conditions of the Bid and the </w:t>
            </w:r>
            <w:r w:rsidR="00706F9F" w:rsidRPr="004A2C5F">
              <w:t>bidding</w:t>
            </w:r>
            <w:r w:rsidR="00E41492" w:rsidRPr="004A2C5F">
              <w:t xml:space="preserve"> document</w:t>
            </w:r>
            <w:r w:rsidRPr="004A2C5F">
              <w:t>.</w:t>
            </w:r>
          </w:p>
        </w:tc>
      </w:tr>
      <w:tr w:rsidR="00DF1353" w:rsidRPr="004A2C5F" w14:paraId="2C7F8B33" w14:textId="77777777" w:rsidTr="00923342">
        <w:tc>
          <w:tcPr>
            <w:tcW w:w="2776" w:type="dxa"/>
          </w:tcPr>
          <w:p w14:paraId="61DEB881" w14:textId="7DCA62BC" w:rsidR="00DF1353" w:rsidRPr="004A2C5F" w:rsidRDefault="00DF1353" w:rsidP="008D3B21">
            <w:pPr>
              <w:pStyle w:val="Sec1-ClausesAfter10pt1"/>
              <w:spacing w:before="120" w:after="120"/>
              <w:ind w:left="344"/>
            </w:pPr>
            <w:bookmarkStart w:id="289" w:name="_Toc438438866"/>
            <w:bookmarkStart w:id="290" w:name="_Toc438532660"/>
            <w:bookmarkStart w:id="291" w:name="_Toc438734010"/>
            <w:bookmarkStart w:id="292" w:name="_Toc438907046"/>
            <w:bookmarkStart w:id="293" w:name="_Toc438907245"/>
            <w:bookmarkStart w:id="294" w:name="_Toc135756331"/>
            <w:r w:rsidRPr="004A2C5F">
              <w:t>Notification of Award</w:t>
            </w:r>
            <w:bookmarkEnd w:id="289"/>
            <w:bookmarkEnd w:id="290"/>
            <w:bookmarkEnd w:id="291"/>
            <w:bookmarkEnd w:id="292"/>
            <w:bookmarkEnd w:id="293"/>
            <w:bookmarkEnd w:id="294"/>
          </w:p>
        </w:tc>
        <w:tc>
          <w:tcPr>
            <w:tcW w:w="6584" w:type="dxa"/>
            <w:gridSpan w:val="2"/>
          </w:tcPr>
          <w:p w14:paraId="385909A0" w14:textId="662318B4" w:rsidR="00BE0662" w:rsidRPr="00BE0662" w:rsidRDefault="00004962">
            <w:pPr>
              <w:pStyle w:val="S1-subpara"/>
              <w:numPr>
                <w:ilvl w:val="1"/>
                <w:numId w:val="120"/>
              </w:numPr>
              <w:spacing w:before="120" w:after="120"/>
              <w:ind w:left="630"/>
              <w:rPr>
                <w:szCs w:val="20"/>
              </w:rPr>
            </w:pPr>
            <w:r w:rsidRPr="008E329A">
              <w:t xml:space="preserve">Prior to the </w:t>
            </w:r>
            <w:r>
              <w:t xml:space="preserve">date of </w:t>
            </w:r>
            <w:r w:rsidRPr="008E329A">
              <w:t>expir</w:t>
            </w:r>
            <w:r>
              <w:t xml:space="preserve">y </w:t>
            </w:r>
            <w:r w:rsidRPr="008E329A">
              <w:t xml:space="preserve">of the Bid </w:t>
            </w:r>
            <w:r>
              <w:t>v</w:t>
            </w:r>
            <w:r w:rsidRPr="008E329A">
              <w:t>alidity</w:t>
            </w:r>
            <w:r>
              <w:t xml:space="preserve"> </w:t>
            </w:r>
            <w:r w:rsidRPr="008E329A">
              <w:t>and upon expiry of the Standstill Period</w:t>
            </w:r>
            <w:r w:rsidR="00BE0662">
              <w:rPr>
                <w:szCs w:val="20"/>
              </w:rPr>
              <w:t xml:space="preserve">, specified in </w:t>
            </w:r>
            <w:r w:rsidR="00BE0662" w:rsidRPr="00BE0662">
              <w:rPr>
                <w:szCs w:val="20"/>
              </w:rPr>
              <w:t xml:space="preserve">ITB </w:t>
            </w:r>
            <w:r w:rsidR="00BE0662">
              <w:rPr>
                <w:szCs w:val="20"/>
              </w:rPr>
              <w:t>39</w:t>
            </w:r>
            <w:r w:rsidR="00BE0662" w:rsidRPr="00BE0662">
              <w:rPr>
                <w:szCs w:val="20"/>
              </w:rPr>
              <w:t xml:space="preserve">.1 or any extension thereof, </w:t>
            </w:r>
            <w:r w:rsidR="00D44700">
              <w:rPr>
                <w:szCs w:val="20"/>
              </w:rPr>
              <w:t>and u</w:t>
            </w:r>
            <w:r w:rsidR="00BE0662" w:rsidRPr="00BE0662">
              <w:rPr>
                <w:szCs w:val="20"/>
              </w:rPr>
              <w:t>pon satisfactorily addressing a</w:t>
            </w:r>
            <w:r w:rsidR="00D44700">
              <w:rPr>
                <w:szCs w:val="20"/>
              </w:rPr>
              <w:t xml:space="preserve">ny </w:t>
            </w:r>
            <w:r w:rsidR="00BE0662" w:rsidRPr="00BE0662">
              <w:rPr>
                <w:szCs w:val="20"/>
              </w:rPr>
              <w:t xml:space="preserve">complaint that has been filed within the Standstill Period, the Purchaser shall </w:t>
            </w:r>
            <w:r w:rsidR="00BE0662" w:rsidRPr="00BE0662">
              <w:rPr>
                <w:color w:val="000000" w:themeColor="text1"/>
              </w:rPr>
              <w:t>notify the successful Bidder, in writing, that its Bid has been accepted. The notification of award (</w:t>
            </w:r>
            <w:r w:rsidR="00BE0662" w:rsidRPr="00BE0662">
              <w:t>hereinafter</w:t>
            </w:r>
            <w:r w:rsidR="00BE0662" w:rsidRPr="00BE0662">
              <w:rPr>
                <w:color w:val="000000" w:themeColor="text1"/>
              </w:rPr>
              <w:t xml:space="preserve"> and in the Contract Forms called the “Letter of Acceptance”) </w:t>
            </w:r>
            <w:r w:rsidR="00BE0662" w:rsidRPr="00BE0662">
              <w:rPr>
                <w:szCs w:val="20"/>
              </w:rPr>
              <w:t>shall specify the sum that the Purchaser will pay the Supplier in consideration of the execution of the Contract (hereinafter and in the Conditions of Contract and Contract Forms called “the Contract Price”).</w:t>
            </w:r>
          </w:p>
          <w:p w14:paraId="4AD31405" w14:textId="06AAC61E" w:rsidR="00344B07" w:rsidRPr="004A2C5F" w:rsidRDefault="00D44700">
            <w:pPr>
              <w:pStyle w:val="S1-subpara"/>
              <w:numPr>
                <w:ilvl w:val="1"/>
                <w:numId w:val="120"/>
              </w:numPr>
              <w:spacing w:before="120" w:after="120"/>
              <w:ind w:left="630"/>
              <w:rPr>
                <w:b/>
              </w:rPr>
            </w:pPr>
            <w:r>
              <w:t xml:space="preserve">Within ten (10) Business </w:t>
            </w:r>
            <w:proofErr w:type="gramStart"/>
            <w:r>
              <w:t>Days  after</w:t>
            </w:r>
            <w:proofErr w:type="gramEnd"/>
            <w:r>
              <w:t xml:space="preserve"> the date of transmission of the Letter of Acceptance</w:t>
            </w:r>
            <w:r w:rsidR="00344B07" w:rsidRPr="004A2C5F">
              <w:t xml:space="preserve">, the </w:t>
            </w:r>
            <w:r w:rsidR="004E2EA1" w:rsidRPr="004A2C5F">
              <w:t>Purchaser</w:t>
            </w:r>
            <w:r w:rsidR="00344B07" w:rsidRPr="004A2C5F">
              <w:t xml:space="preserve"> shall publish the Contract Award Notice which shall contain, at a minimum, the following information: </w:t>
            </w:r>
          </w:p>
          <w:p w14:paraId="1EB3D5F1" w14:textId="77777777" w:rsidR="00344B07" w:rsidRPr="004A2C5F" w:rsidRDefault="00344B07">
            <w:pPr>
              <w:pStyle w:val="ListParagraph"/>
              <w:numPr>
                <w:ilvl w:val="0"/>
                <w:numId w:val="106"/>
              </w:numPr>
              <w:spacing w:before="120" w:after="120"/>
              <w:ind w:left="1166" w:hanging="540"/>
              <w:contextualSpacing w:val="0"/>
              <w:rPr>
                <w:rFonts w:eastAsia="Calibri"/>
              </w:rPr>
            </w:pPr>
            <w:r w:rsidRPr="004A2C5F">
              <w:rPr>
                <w:rFonts w:eastAsia="Calibri"/>
              </w:rPr>
              <w:t xml:space="preserve">name and address of the </w:t>
            </w:r>
            <w:r w:rsidR="004E2EA1" w:rsidRPr="004A2C5F">
              <w:rPr>
                <w:rFonts w:eastAsia="Calibri"/>
              </w:rPr>
              <w:t>Purchaser</w:t>
            </w:r>
            <w:r w:rsidRPr="004A2C5F">
              <w:rPr>
                <w:rFonts w:eastAsia="Calibri"/>
              </w:rPr>
              <w:t>;</w:t>
            </w:r>
          </w:p>
          <w:p w14:paraId="74233505" w14:textId="77777777" w:rsidR="00344B07" w:rsidRPr="004A2C5F" w:rsidRDefault="00344B07">
            <w:pPr>
              <w:pStyle w:val="ListParagraph"/>
              <w:numPr>
                <w:ilvl w:val="0"/>
                <w:numId w:val="106"/>
              </w:numPr>
              <w:spacing w:before="120" w:after="120"/>
              <w:ind w:left="1166" w:hanging="540"/>
              <w:contextualSpacing w:val="0"/>
              <w:rPr>
                <w:rFonts w:eastAsia="Calibri"/>
              </w:rPr>
            </w:pPr>
            <w:r w:rsidRPr="004A2C5F">
              <w:rPr>
                <w:rFonts w:eastAsia="Calibri"/>
              </w:rPr>
              <w:t xml:space="preserve">name and reference number of the contract being awarded, and the selection method used; </w:t>
            </w:r>
          </w:p>
          <w:p w14:paraId="05B6030C" w14:textId="77777777" w:rsidR="00344B07" w:rsidRPr="004A2C5F" w:rsidRDefault="00344B07">
            <w:pPr>
              <w:pStyle w:val="ListParagraph"/>
              <w:numPr>
                <w:ilvl w:val="0"/>
                <w:numId w:val="106"/>
              </w:numPr>
              <w:spacing w:before="120" w:after="120"/>
              <w:ind w:left="1166" w:hanging="540"/>
              <w:contextualSpacing w:val="0"/>
              <w:rPr>
                <w:rFonts w:eastAsia="Calibri"/>
              </w:rPr>
            </w:pPr>
            <w:r w:rsidRPr="004A2C5F">
              <w:rPr>
                <w:rFonts w:eastAsia="Calibri"/>
              </w:rPr>
              <w:lastRenderedPageBreak/>
              <w:t xml:space="preserve">names of all Bidders that submitted Bids, and their Bid prices as read out at Bid opening, and as evaluated; </w:t>
            </w:r>
          </w:p>
          <w:p w14:paraId="329F8B26" w14:textId="77777777" w:rsidR="00344B07" w:rsidRPr="00103AFD" w:rsidRDefault="00344B07">
            <w:pPr>
              <w:pStyle w:val="ListParagraph"/>
              <w:numPr>
                <w:ilvl w:val="0"/>
                <w:numId w:val="106"/>
              </w:numPr>
              <w:spacing w:before="120" w:after="120"/>
              <w:ind w:left="1166" w:hanging="540"/>
              <w:contextualSpacing w:val="0"/>
              <w:rPr>
                <w:rFonts w:eastAsia="Calibri"/>
              </w:rPr>
            </w:pPr>
            <w:r w:rsidRPr="004A2C5F">
              <w:rPr>
                <w:rFonts w:eastAsia="Calibri"/>
              </w:rPr>
              <w:t xml:space="preserve">names of all Bidders whose Bids were rejected either as nonresponsive or as not meeting qualification criteria, or were not evaluated, with the reasons therefor; </w:t>
            </w:r>
          </w:p>
          <w:p w14:paraId="2DA9F597" w14:textId="77777777" w:rsidR="006C2B8F" w:rsidRPr="00103AFD" w:rsidRDefault="00344B07">
            <w:pPr>
              <w:pStyle w:val="ListParagraph"/>
              <w:numPr>
                <w:ilvl w:val="0"/>
                <w:numId w:val="106"/>
              </w:numPr>
              <w:spacing w:before="120" w:after="120"/>
              <w:ind w:left="1166" w:hanging="540"/>
              <w:contextualSpacing w:val="0"/>
            </w:pPr>
            <w:r w:rsidRPr="00103AFD">
              <w:rPr>
                <w:rFonts w:eastAsia="Calibri"/>
              </w:rPr>
              <w:t>the name of the successful Bidder, the final total contract price, the contract dura</w:t>
            </w:r>
            <w:r w:rsidR="00DE007D" w:rsidRPr="00103AFD">
              <w:rPr>
                <w:rFonts w:eastAsia="Calibri"/>
              </w:rPr>
              <w:t>tion and a summary of its scope</w:t>
            </w:r>
            <w:r w:rsidR="006C2B8F" w:rsidRPr="00103AFD">
              <w:rPr>
                <w:rFonts w:eastAsia="Calibri"/>
              </w:rPr>
              <w:t>; and</w:t>
            </w:r>
          </w:p>
          <w:p w14:paraId="6C3F71F4" w14:textId="607F14D6" w:rsidR="006C2B8F" w:rsidRPr="00103AFD" w:rsidRDefault="006C2B8F">
            <w:pPr>
              <w:pStyle w:val="ListParagraph"/>
              <w:numPr>
                <w:ilvl w:val="0"/>
                <w:numId w:val="106"/>
              </w:numPr>
              <w:spacing w:before="120" w:after="120"/>
              <w:ind w:left="1166" w:hanging="540"/>
              <w:contextualSpacing w:val="0"/>
            </w:pPr>
            <w:r w:rsidRPr="00103AFD">
              <w:t xml:space="preserve">successful Bidder’s </w:t>
            </w:r>
            <w:r w:rsidR="00A008D8">
              <w:t>Beneficial O</w:t>
            </w:r>
            <w:r w:rsidR="00A008D8" w:rsidRPr="007012EE">
              <w:t xml:space="preserve">wnership </w:t>
            </w:r>
            <w:r w:rsidR="00A008D8">
              <w:t>Disclosure Form.</w:t>
            </w:r>
          </w:p>
          <w:p w14:paraId="760B4FD8" w14:textId="5D4F1758" w:rsidR="00DF1353" w:rsidRPr="004A2C5F" w:rsidRDefault="00DF1353">
            <w:pPr>
              <w:pStyle w:val="S1-subpara"/>
              <w:numPr>
                <w:ilvl w:val="1"/>
                <w:numId w:val="120"/>
              </w:numPr>
              <w:spacing w:before="120" w:after="120"/>
              <w:ind w:left="630"/>
            </w:pPr>
            <w:r w:rsidRPr="00103AFD">
              <w:t xml:space="preserve">The Contract Award Notice shall be published on the Purchaser’s website </w:t>
            </w:r>
            <w:r w:rsidRPr="004A2C5F">
              <w:t xml:space="preserve">with free access if available, or in at least one newspaper of national circulation in the Purchaser’s </w:t>
            </w:r>
            <w:r w:rsidR="00B20407" w:rsidRPr="004A2C5F">
              <w:t>Country</w:t>
            </w:r>
            <w:r w:rsidRPr="004A2C5F">
              <w:t>, or in the official gazette. The Purchaser shall also publish the contract award notice in UNDB online.</w:t>
            </w:r>
          </w:p>
          <w:p w14:paraId="2B02FBB8" w14:textId="10166606" w:rsidR="0099087D" w:rsidRPr="004A2C5F" w:rsidRDefault="00BD1C5D">
            <w:pPr>
              <w:pStyle w:val="S1-subpara"/>
              <w:numPr>
                <w:ilvl w:val="1"/>
                <w:numId w:val="120"/>
              </w:numPr>
              <w:spacing w:before="120" w:after="120"/>
              <w:ind w:left="630"/>
            </w:pPr>
            <w:r w:rsidRPr="004A2C5F">
              <w:t>Until a formal Contract is prepared and executed, the Letter of Acceptance shall constitute a binding Contract.</w:t>
            </w:r>
          </w:p>
        </w:tc>
      </w:tr>
      <w:tr w:rsidR="00DF1353" w:rsidRPr="004A2C5F" w14:paraId="42DD4A5B" w14:textId="77777777" w:rsidTr="00923342">
        <w:tc>
          <w:tcPr>
            <w:tcW w:w="2790" w:type="dxa"/>
            <w:gridSpan w:val="2"/>
          </w:tcPr>
          <w:p w14:paraId="340BF6B3" w14:textId="0594C3C1" w:rsidR="00DF1353" w:rsidRPr="004A2C5F" w:rsidDel="00E37511" w:rsidRDefault="00DF1353" w:rsidP="008D3B21">
            <w:pPr>
              <w:pStyle w:val="Sec1-ClausesAfter10pt1"/>
              <w:spacing w:before="120" w:after="120"/>
              <w:ind w:left="344"/>
            </w:pPr>
            <w:bookmarkStart w:id="295" w:name="_Toc135756332"/>
            <w:r w:rsidRPr="004A2C5F">
              <w:lastRenderedPageBreak/>
              <w:t>Debriefing by the Purchaser</w:t>
            </w:r>
            <w:bookmarkEnd w:id="295"/>
          </w:p>
        </w:tc>
        <w:tc>
          <w:tcPr>
            <w:tcW w:w="6570" w:type="dxa"/>
          </w:tcPr>
          <w:p w14:paraId="4A03FC54" w14:textId="3B42EC17" w:rsidR="00344B07" w:rsidRPr="004A2C5F" w:rsidRDefault="00344B07">
            <w:pPr>
              <w:pStyle w:val="S1-subpara"/>
              <w:numPr>
                <w:ilvl w:val="1"/>
                <w:numId w:val="120"/>
              </w:numPr>
              <w:spacing w:before="120" w:after="120"/>
              <w:ind w:left="630"/>
            </w:pPr>
            <w:r w:rsidRPr="004A2C5F">
              <w:t xml:space="preserve">On receipt of the </w:t>
            </w:r>
            <w:r w:rsidR="004E2EA1" w:rsidRPr="004A2C5F">
              <w:t>Purchaser</w:t>
            </w:r>
            <w:r w:rsidRPr="004A2C5F">
              <w:t xml:space="preserve">’s Notification of Intention to Award referred to in ITB </w:t>
            </w:r>
            <w:r w:rsidR="004B2152" w:rsidRPr="004A2C5F">
              <w:t>40</w:t>
            </w:r>
            <w:r w:rsidRPr="004A2C5F">
              <w:t xml:space="preserve">.1, an unsuccessful Bidder has three (3) Business Days to make a written request to the </w:t>
            </w:r>
            <w:r w:rsidR="004E2EA1" w:rsidRPr="004A2C5F">
              <w:t>Purchaser</w:t>
            </w:r>
            <w:r w:rsidRPr="004A2C5F">
              <w:t xml:space="preserve"> for a debriefing. The </w:t>
            </w:r>
            <w:r w:rsidR="004E2EA1" w:rsidRPr="004A2C5F">
              <w:t>Purchaser</w:t>
            </w:r>
            <w:r w:rsidRPr="004A2C5F">
              <w:t xml:space="preserve"> shall provide a debriefing to all unsuccessful Bidders whose request is received within this deadline.</w:t>
            </w:r>
          </w:p>
          <w:p w14:paraId="15F4116A" w14:textId="77777777" w:rsidR="00344B07" w:rsidRPr="004A2C5F" w:rsidRDefault="00344B07">
            <w:pPr>
              <w:pStyle w:val="S1-subpara"/>
              <w:numPr>
                <w:ilvl w:val="1"/>
                <w:numId w:val="120"/>
              </w:numPr>
              <w:spacing w:before="120" w:after="120"/>
              <w:ind w:left="630"/>
            </w:pPr>
            <w:r w:rsidRPr="004A2C5F">
              <w:t xml:space="preserve">Where a request for debriefing is received within the deadline, the </w:t>
            </w:r>
            <w:r w:rsidR="004E2EA1" w:rsidRPr="004A2C5F">
              <w:t>Purchaser</w:t>
            </w:r>
            <w:r w:rsidRPr="004A2C5F">
              <w:t xml:space="preserve"> shall provide a debriefing within five (5) Business Days, unless the </w:t>
            </w:r>
            <w:r w:rsidR="004E2EA1" w:rsidRPr="004A2C5F">
              <w:t>Purchaser</w:t>
            </w:r>
            <w:r w:rsidRPr="004A2C5F">
              <w:t xml:space="preserve"> decides, for justifiable reasons, to provide the debriefing outside this timeframe. In that case, the standstill period shall automatically be extended until five (5) Business Days after such debriefing is provided.  If more than one debriefing is so delayed, the standstill period shall not end earlier than five (5) Business Days after the last debriefing takes place. The </w:t>
            </w:r>
            <w:r w:rsidR="004E2EA1" w:rsidRPr="004A2C5F">
              <w:t>Purchaser</w:t>
            </w:r>
            <w:r w:rsidRPr="004A2C5F">
              <w:t xml:space="preserve"> shall promptly inform, by the quickest means available, all Bidders of the extended standstill period</w:t>
            </w:r>
          </w:p>
          <w:p w14:paraId="4F4CBC64" w14:textId="77777777" w:rsidR="00344B07" w:rsidRPr="004A2C5F" w:rsidRDefault="00344B07">
            <w:pPr>
              <w:pStyle w:val="S1-subpara"/>
              <w:numPr>
                <w:ilvl w:val="1"/>
                <w:numId w:val="120"/>
              </w:numPr>
              <w:spacing w:before="120" w:after="120"/>
              <w:ind w:left="630"/>
            </w:pPr>
            <w:r w:rsidRPr="004A2C5F">
              <w:t xml:space="preserve">Where a request for debriefing is received by the </w:t>
            </w:r>
            <w:r w:rsidR="004E2EA1" w:rsidRPr="004A2C5F">
              <w:t>Purchaser</w:t>
            </w:r>
            <w:r w:rsidRPr="004A2C5F">
              <w:t xml:space="preserve"> later than the three (3)-Business Day deadline, the </w:t>
            </w:r>
            <w:r w:rsidR="004E2EA1" w:rsidRPr="004A2C5F">
              <w:t>Purchaser</w:t>
            </w:r>
            <w:r w:rsidRPr="004A2C5F">
              <w:t xml:space="preserve"> should provide the debriefing as soon as practicable, and normally no later than fifteen (15) Business Days from the date of publication of Public Notice of Award of contract. </w:t>
            </w:r>
            <w:r w:rsidRPr="004A2C5F">
              <w:lastRenderedPageBreak/>
              <w:t xml:space="preserve">Requests for debriefing received outside the three (3)-day deadline shall not lead to extension of the standstill period.  </w:t>
            </w:r>
          </w:p>
          <w:p w14:paraId="4DE41A99" w14:textId="77777777" w:rsidR="00DF1353" w:rsidRPr="004A2C5F" w:rsidDel="00337A8A" w:rsidRDefault="00344B07">
            <w:pPr>
              <w:pStyle w:val="S1-subpara"/>
              <w:numPr>
                <w:ilvl w:val="1"/>
                <w:numId w:val="120"/>
              </w:numPr>
              <w:spacing w:before="120" w:after="120"/>
              <w:ind w:left="630"/>
            </w:pPr>
            <w:r w:rsidRPr="004A2C5F">
              <w:t>Debriefings of unsuccessful Bidders may be done in writing or verbally. The Bidder</w:t>
            </w:r>
            <w:r w:rsidR="009B1C6B">
              <w:t>s</w:t>
            </w:r>
            <w:r w:rsidRPr="004A2C5F">
              <w:t xml:space="preserve"> shall bear their own costs of attending such a debriefing meeting. </w:t>
            </w:r>
          </w:p>
        </w:tc>
      </w:tr>
      <w:tr w:rsidR="00DF1353" w:rsidRPr="004A2C5F" w14:paraId="180A3E97" w14:textId="77777777" w:rsidTr="00923342">
        <w:tc>
          <w:tcPr>
            <w:tcW w:w="2790" w:type="dxa"/>
            <w:gridSpan w:val="2"/>
          </w:tcPr>
          <w:p w14:paraId="3E7A58AE" w14:textId="20D48A36" w:rsidR="00DF1353" w:rsidRPr="004A2C5F" w:rsidRDefault="00DF1353" w:rsidP="008D3B21">
            <w:pPr>
              <w:pStyle w:val="Sec1-ClausesAfter10pt1"/>
              <w:spacing w:before="120" w:after="120"/>
              <w:ind w:left="344"/>
            </w:pPr>
            <w:bookmarkStart w:id="296" w:name="_Toc348000827"/>
            <w:bookmarkStart w:id="297" w:name="_Toc135756333"/>
            <w:r w:rsidRPr="004A2C5F">
              <w:lastRenderedPageBreak/>
              <w:t>Signing of Contract</w:t>
            </w:r>
            <w:bookmarkEnd w:id="296"/>
            <w:bookmarkEnd w:id="297"/>
          </w:p>
        </w:tc>
        <w:tc>
          <w:tcPr>
            <w:tcW w:w="6570" w:type="dxa"/>
          </w:tcPr>
          <w:p w14:paraId="76A8D9F5" w14:textId="5B8B8050" w:rsidR="00DF1353" w:rsidRPr="004A2C5F" w:rsidRDefault="00D44700">
            <w:pPr>
              <w:pStyle w:val="S1-subpara"/>
              <w:numPr>
                <w:ilvl w:val="1"/>
                <w:numId w:val="120"/>
              </w:numPr>
              <w:spacing w:before="120" w:after="120"/>
              <w:ind w:left="630"/>
            </w:pPr>
            <w:r>
              <w:t xml:space="preserve">The </w:t>
            </w:r>
            <w:r w:rsidRPr="008E329A">
              <w:t xml:space="preserve">Purchaser shall send </w:t>
            </w:r>
            <w:r>
              <w:t xml:space="preserve">to the successful Bidder </w:t>
            </w:r>
            <w:r w:rsidRPr="008E329A">
              <w:t>the</w:t>
            </w:r>
            <w:r>
              <w:t xml:space="preserve"> Letter of Acceptance including the </w:t>
            </w:r>
            <w:r w:rsidRPr="008E329A">
              <w:t>Contract Agreement</w:t>
            </w:r>
            <w:r>
              <w:t>, and a request to submit the Beneficial Ownership Disclosure Form providing additional information on its beneficial ownership</w:t>
            </w:r>
            <w:r w:rsidR="006C2B8F">
              <w:t>.</w:t>
            </w:r>
            <w:r w:rsidR="005C1754">
              <w:t xml:space="preserve"> The B</w:t>
            </w:r>
            <w:r w:rsidR="005C1754" w:rsidRPr="00402B8A">
              <w:t>eneficial Ownership Disclosure Form</w:t>
            </w:r>
            <w:r w:rsidR="005C1754">
              <w:t xml:space="preserve"> shall be submitted within eight (8) Business Days of </w:t>
            </w:r>
            <w:r w:rsidR="009A2EF1">
              <w:t>receiving</w:t>
            </w:r>
            <w:r w:rsidR="005C1754">
              <w:t xml:space="preserve"> this request.</w:t>
            </w:r>
          </w:p>
          <w:p w14:paraId="46BE8889" w14:textId="77777777" w:rsidR="00DF1353" w:rsidRPr="004A2C5F" w:rsidRDefault="00A213AB">
            <w:pPr>
              <w:pStyle w:val="S1-subpara"/>
              <w:numPr>
                <w:ilvl w:val="1"/>
                <w:numId w:val="120"/>
              </w:numPr>
              <w:spacing w:before="120" w:after="120"/>
              <w:ind w:left="630"/>
            </w:pPr>
            <w:r>
              <w:t>The successful Bidder shall sign, date and return to the Purchaser, the Contract Agreement w</w:t>
            </w:r>
            <w:r w:rsidRPr="008E329A">
              <w:t xml:space="preserve">ithin twenty-eight (28) days of </w:t>
            </w:r>
            <w:r>
              <w:t xml:space="preserve">its </w:t>
            </w:r>
            <w:r w:rsidRPr="008E329A">
              <w:t>receipt</w:t>
            </w:r>
            <w:r w:rsidR="006C2B8F" w:rsidRPr="00402B8A">
              <w:t>.</w:t>
            </w:r>
          </w:p>
          <w:p w14:paraId="1688C56A" w14:textId="77777777" w:rsidR="00DF1353" w:rsidRPr="004A2C5F" w:rsidRDefault="00DF1353">
            <w:pPr>
              <w:pStyle w:val="S1-subpara"/>
              <w:numPr>
                <w:ilvl w:val="1"/>
                <w:numId w:val="120"/>
              </w:numPr>
              <w:spacing w:before="120" w:after="120"/>
              <w:ind w:left="630"/>
            </w:pPr>
            <w:r w:rsidRPr="004A2C5F">
              <w:t xml:space="preserve">Notwithstanding ITB </w:t>
            </w:r>
            <w:r w:rsidR="004B2152" w:rsidRPr="004A2C5F">
              <w:t>45</w:t>
            </w:r>
            <w:r w:rsidRPr="004A2C5F">
              <w:t>.2 above, in case signing of the Contract Agreement is prevented by any export restrictions attributable to the Purchaser, to the country of the Purchaser, or to the use of the products/goods, systems or services to be supplied, where such export restrictions arise from trade regulations from a country supplying those products/goods, systems or services, the Bidder shall not be bound by its Bid, always provided however, that the Bidder can demonstrate to the satisfaction of the Purchaser and of the Bank that signing of the Contact Agreement has not been prevented by any lack of diligence on the part of the Bidder in completing any formalities, including applying for permits, authorizations and licenses necessary for the export of the products/goods, systems or services under the terms of the Contract.</w:t>
            </w:r>
          </w:p>
        </w:tc>
      </w:tr>
      <w:tr w:rsidR="00DF1353" w:rsidRPr="004A2C5F" w14:paraId="7BB687AA" w14:textId="77777777" w:rsidTr="00923342">
        <w:tc>
          <w:tcPr>
            <w:tcW w:w="2790" w:type="dxa"/>
            <w:gridSpan w:val="2"/>
          </w:tcPr>
          <w:p w14:paraId="5C0FDA7B" w14:textId="485D5DEB" w:rsidR="00DF1353" w:rsidRPr="004A2C5F" w:rsidRDefault="00DF1353" w:rsidP="008D3B21">
            <w:pPr>
              <w:pStyle w:val="Sec1-ClausesAfter10pt1"/>
              <w:spacing w:before="120" w:after="120"/>
              <w:ind w:left="344"/>
            </w:pPr>
            <w:bookmarkStart w:id="298" w:name="_Toc135756334"/>
            <w:r w:rsidRPr="004A2C5F">
              <w:t>Performance Security</w:t>
            </w:r>
            <w:bookmarkEnd w:id="298"/>
          </w:p>
        </w:tc>
        <w:tc>
          <w:tcPr>
            <w:tcW w:w="6570" w:type="dxa"/>
          </w:tcPr>
          <w:p w14:paraId="673D804A" w14:textId="77777777" w:rsidR="00DF1353" w:rsidRPr="004A2C5F" w:rsidRDefault="00DF1353">
            <w:pPr>
              <w:pStyle w:val="S1-subpara"/>
              <w:numPr>
                <w:ilvl w:val="1"/>
                <w:numId w:val="120"/>
              </w:numPr>
              <w:spacing w:before="120" w:after="120"/>
              <w:ind w:left="630"/>
            </w:pPr>
            <w:r w:rsidRPr="004A2C5F">
              <w:t xml:space="preserve">Within </w:t>
            </w:r>
            <w:r w:rsidR="00913434" w:rsidRPr="004A2C5F">
              <w:t>twenty-eight</w:t>
            </w:r>
            <w:r w:rsidRPr="004A2C5F">
              <w:t xml:space="preserve"> (28) days of the receipt of </w:t>
            </w:r>
            <w:r w:rsidR="005D66B7" w:rsidRPr="004A2C5F">
              <w:t>Letter of Acceptance</w:t>
            </w:r>
            <w:r w:rsidRPr="004A2C5F">
              <w:t xml:space="preserve"> from the Purchaser, the successful Bidder, if required, shall furnish the Performance Security in accordance with the GCC 18, using for that purpose the Performance Security Form included in Section X, Contract Forms, or another Form acceptable to the Purchaser. If the Performance Security furnished by the successful Bidder is in the form of a bond, it shall be issued by a bonding or insurance company that has been determined by the successful Bidder to be acceptable to the Purchaser. A foreign institution providing a bond shall have a correspondent </w:t>
            </w:r>
            <w:r w:rsidRPr="004A2C5F">
              <w:rPr>
                <w:spacing w:val="-2"/>
              </w:rPr>
              <w:t xml:space="preserve">financial institution </w:t>
            </w:r>
            <w:r w:rsidRPr="004A2C5F">
              <w:t xml:space="preserve">located in the Purchaser’s </w:t>
            </w:r>
            <w:r w:rsidRPr="004A2C5F">
              <w:lastRenderedPageBreak/>
              <w:t>Country</w:t>
            </w:r>
            <w:r w:rsidRPr="004A2C5F">
              <w:rPr>
                <w:bCs/>
              </w:rPr>
              <w:t>, unless the Purchaser has agreed in writing that a correspondent financial institution is not required.</w:t>
            </w:r>
          </w:p>
          <w:p w14:paraId="3D6F8E65" w14:textId="77777777" w:rsidR="00DF1353" w:rsidRPr="004A2C5F" w:rsidRDefault="00DF1353">
            <w:pPr>
              <w:pStyle w:val="S1-subpara"/>
              <w:numPr>
                <w:ilvl w:val="1"/>
                <w:numId w:val="120"/>
              </w:numPr>
              <w:spacing w:before="120" w:after="120"/>
              <w:ind w:left="630"/>
            </w:pPr>
            <w:r w:rsidRPr="004A2C5F">
              <w:t xml:space="preserve">Failure of the successful Bidder to submit the above-mentioned Performance Security or sign the Contract shall constitute sufficient grounds for the annulment of the award and forfeiture of the Bid Security. In that event the Purchaser may award the Contract to the Bidder </w:t>
            </w:r>
            <w:r w:rsidR="000604F5" w:rsidRPr="004A2C5F">
              <w:t>offering</w:t>
            </w:r>
            <w:r w:rsidRPr="004A2C5F">
              <w:t xml:space="preserve"> the next Most Advantageous Bid</w:t>
            </w:r>
            <w:r w:rsidR="000604F5" w:rsidRPr="004A2C5F">
              <w:t xml:space="preserve">. </w:t>
            </w:r>
          </w:p>
        </w:tc>
      </w:tr>
      <w:tr w:rsidR="00D55128" w:rsidRPr="004A2C5F" w14:paraId="2B19CABA" w14:textId="77777777" w:rsidTr="00923342">
        <w:tc>
          <w:tcPr>
            <w:tcW w:w="2790" w:type="dxa"/>
            <w:gridSpan w:val="2"/>
          </w:tcPr>
          <w:p w14:paraId="247F6FD5" w14:textId="555775EB" w:rsidR="00D55128" w:rsidRPr="004A2C5F" w:rsidRDefault="00D55128" w:rsidP="008D3B21">
            <w:pPr>
              <w:pStyle w:val="Sec1-ClausesAfter10pt1"/>
              <w:spacing w:before="120" w:after="120"/>
              <w:ind w:left="344"/>
            </w:pPr>
            <w:bookmarkStart w:id="299" w:name="_Toc135756335"/>
            <w:r w:rsidRPr="008D3B21">
              <w:lastRenderedPageBreak/>
              <w:t>Procurement</w:t>
            </w:r>
            <w:r w:rsidRPr="004A2C5F">
              <w:rPr>
                <w:color w:val="000000" w:themeColor="text1"/>
              </w:rPr>
              <w:t xml:space="preserve"> Related Complaint</w:t>
            </w:r>
            <w:bookmarkEnd w:id="299"/>
          </w:p>
        </w:tc>
        <w:tc>
          <w:tcPr>
            <w:tcW w:w="6570" w:type="dxa"/>
          </w:tcPr>
          <w:p w14:paraId="47F20795" w14:textId="77777777" w:rsidR="00D55128" w:rsidRPr="004A2C5F" w:rsidRDefault="00D55128">
            <w:pPr>
              <w:pStyle w:val="S1-subpara"/>
              <w:numPr>
                <w:ilvl w:val="1"/>
                <w:numId w:val="120"/>
              </w:numPr>
              <w:spacing w:before="120" w:after="120"/>
              <w:ind w:left="630"/>
            </w:pPr>
            <w:r w:rsidRPr="004A2C5F">
              <w:rPr>
                <w:color w:val="000000" w:themeColor="text1"/>
              </w:rPr>
              <w:t xml:space="preserve">The </w:t>
            </w:r>
            <w:r w:rsidRPr="0006396B">
              <w:t>procedures</w:t>
            </w:r>
            <w:r w:rsidRPr="004A2C5F">
              <w:rPr>
                <w:color w:val="000000" w:themeColor="text1"/>
              </w:rPr>
              <w:t xml:space="preserve"> for making a Procurement-related Complaint are as specified in the BDS.</w:t>
            </w:r>
            <w:bookmarkStart w:id="300" w:name="_Toc473881717"/>
            <w:r w:rsidRPr="004A2C5F">
              <w:rPr>
                <w:color w:val="000000" w:themeColor="text1"/>
              </w:rPr>
              <w:t xml:space="preserve"> </w:t>
            </w:r>
            <w:bookmarkEnd w:id="300"/>
          </w:p>
        </w:tc>
      </w:tr>
    </w:tbl>
    <w:p w14:paraId="1783151E" w14:textId="77777777" w:rsidR="00A961C9" w:rsidRPr="004A2C5F" w:rsidRDefault="00A961C9">
      <w:pPr>
        <w:pStyle w:val="Subtitle"/>
        <w:spacing w:after="120"/>
        <w:sectPr w:rsidR="00A961C9" w:rsidRPr="004A2C5F" w:rsidSect="00293CEF">
          <w:headerReference w:type="even" r:id="rId22"/>
          <w:headerReference w:type="default" r:id="rId23"/>
          <w:headerReference w:type="first" r:id="rId24"/>
          <w:type w:val="oddPage"/>
          <w:pgSz w:w="12240" w:h="15840" w:code="1"/>
          <w:pgMar w:top="1440" w:right="1440" w:bottom="1440" w:left="1800" w:header="720" w:footer="720" w:gutter="0"/>
          <w:paperSrc w:first="15" w:other="15"/>
          <w:cols w:space="720"/>
          <w:titlePg/>
        </w:sectPr>
      </w:pPr>
    </w:p>
    <w:p w14:paraId="1ACDE7AF" w14:textId="77777777" w:rsidR="000939BF" w:rsidRPr="004A2C5F" w:rsidRDefault="000939BF" w:rsidP="000939BF">
      <w:pPr>
        <w:pStyle w:val="SectionHeading"/>
      </w:pPr>
      <w:bookmarkStart w:id="301" w:name="_Toc438366665"/>
      <w:bookmarkStart w:id="302" w:name="_Toc438954443"/>
      <w:bookmarkStart w:id="303" w:name="_Toc347227540"/>
      <w:bookmarkStart w:id="304" w:name="_Toc436903896"/>
      <w:bookmarkStart w:id="305" w:name="_Toc135756338"/>
      <w:r w:rsidRPr="004A2C5F">
        <w:lastRenderedPageBreak/>
        <w:t>Section II - Bid Data Sheet</w:t>
      </w:r>
      <w:bookmarkEnd w:id="301"/>
      <w:bookmarkEnd w:id="302"/>
      <w:r w:rsidRPr="004A2C5F">
        <w:t xml:space="preserve"> (BDS)</w:t>
      </w:r>
      <w:bookmarkEnd w:id="303"/>
      <w:bookmarkEnd w:id="304"/>
      <w:bookmarkEnd w:id="305"/>
    </w:p>
    <w:p w14:paraId="683DD87F" w14:textId="77777777" w:rsidR="000939BF" w:rsidRPr="004A2C5F" w:rsidRDefault="000939BF" w:rsidP="00DE007D">
      <w:pPr>
        <w:suppressAutoHyphens/>
        <w:spacing w:before="120"/>
        <w:jc w:val="both"/>
      </w:pPr>
      <w:r w:rsidRPr="004A2C5F">
        <w:t>The following specific data for the goods to be procured shall complement, supplement, or amend the provisions in the Instructions to Bidders (ITB). Whenever there is a conflict, the provisions herein shall prevail over those in ITB.</w:t>
      </w:r>
    </w:p>
    <w:p w14:paraId="72AD7D11" w14:textId="77777777" w:rsidR="00796460" w:rsidRPr="004A2C5F" w:rsidRDefault="00796460" w:rsidP="003F4E88"/>
    <w:tbl>
      <w:tblPr>
        <w:tblW w:w="9090"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4" w:space="0" w:color="000000"/>
        </w:tblBorders>
        <w:tblLayout w:type="fixed"/>
        <w:tblLook w:val="00A0" w:firstRow="1" w:lastRow="0" w:firstColumn="1" w:lastColumn="0" w:noHBand="0" w:noVBand="0"/>
      </w:tblPr>
      <w:tblGrid>
        <w:gridCol w:w="1620"/>
        <w:gridCol w:w="7470"/>
      </w:tblGrid>
      <w:tr w:rsidR="000939BF" w:rsidRPr="004A2C5F" w14:paraId="16A81251" w14:textId="77777777" w:rsidTr="00746E5B">
        <w:trPr>
          <w:cantSplit/>
          <w:jc w:val="center"/>
        </w:trPr>
        <w:tc>
          <w:tcPr>
            <w:tcW w:w="1620" w:type="dxa"/>
          </w:tcPr>
          <w:p w14:paraId="04A3F887" w14:textId="77777777" w:rsidR="000939BF" w:rsidRPr="004A2C5F" w:rsidRDefault="000939BF" w:rsidP="00DE007D">
            <w:pPr>
              <w:spacing w:before="120" w:after="120"/>
              <w:rPr>
                <w:b/>
                <w:bCs/>
              </w:rPr>
            </w:pPr>
            <w:r w:rsidRPr="004A2C5F">
              <w:rPr>
                <w:b/>
                <w:bCs/>
              </w:rPr>
              <w:t>ITB Reference</w:t>
            </w:r>
          </w:p>
        </w:tc>
        <w:tc>
          <w:tcPr>
            <w:tcW w:w="7470" w:type="dxa"/>
          </w:tcPr>
          <w:p w14:paraId="2182168E" w14:textId="77777777" w:rsidR="000939BF" w:rsidRPr="004A2C5F" w:rsidRDefault="000939BF" w:rsidP="00DE007D">
            <w:pPr>
              <w:spacing w:before="120" w:after="120"/>
              <w:jc w:val="center"/>
              <w:rPr>
                <w:b/>
                <w:bCs/>
                <w:sz w:val="28"/>
              </w:rPr>
            </w:pPr>
            <w:bookmarkStart w:id="306" w:name="_Toc505659529"/>
            <w:bookmarkStart w:id="307" w:name="_Toc506185677"/>
            <w:r w:rsidRPr="004A2C5F">
              <w:rPr>
                <w:b/>
                <w:bCs/>
                <w:sz w:val="28"/>
              </w:rPr>
              <w:t>A. General</w:t>
            </w:r>
            <w:bookmarkEnd w:id="306"/>
            <w:bookmarkEnd w:id="307"/>
          </w:p>
        </w:tc>
      </w:tr>
      <w:tr w:rsidR="000939BF" w:rsidRPr="004A2C5F" w14:paraId="767EB8BF" w14:textId="77777777" w:rsidTr="00746E5B">
        <w:trPr>
          <w:cantSplit/>
          <w:jc w:val="center"/>
        </w:trPr>
        <w:tc>
          <w:tcPr>
            <w:tcW w:w="1620" w:type="dxa"/>
          </w:tcPr>
          <w:p w14:paraId="48D360E7" w14:textId="77777777" w:rsidR="000939BF" w:rsidRPr="004A2C5F" w:rsidRDefault="000939BF" w:rsidP="00DE007D">
            <w:pPr>
              <w:spacing w:before="120" w:after="120"/>
              <w:rPr>
                <w:b/>
              </w:rPr>
            </w:pPr>
            <w:r w:rsidRPr="004A2C5F">
              <w:rPr>
                <w:b/>
              </w:rPr>
              <w:t>ITB 1.1</w:t>
            </w:r>
          </w:p>
        </w:tc>
        <w:tc>
          <w:tcPr>
            <w:tcW w:w="7470" w:type="dxa"/>
          </w:tcPr>
          <w:p w14:paraId="78055719" w14:textId="0DC887BD" w:rsidR="00BD3B3D" w:rsidRPr="00BD3B3D" w:rsidRDefault="000939BF" w:rsidP="00DE007D">
            <w:pPr>
              <w:tabs>
                <w:tab w:val="right" w:pos="7272"/>
              </w:tabs>
              <w:spacing w:before="120" w:after="120"/>
              <w:rPr>
                <w:b/>
                <w:i/>
              </w:rPr>
            </w:pPr>
            <w:r w:rsidRPr="004A2C5F">
              <w:t xml:space="preserve">The reference number of the Request for Bids (RFB) is: </w:t>
            </w:r>
            <w:r w:rsidR="00BD3B3D" w:rsidRPr="00BD3B3D">
              <w:rPr>
                <w:b/>
                <w:i/>
              </w:rPr>
              <w:t>SD-MC-554246-GO-RFB</w:t>
            </w:r>
          </w:p>
          <w:p w14:paraId="61AF2D3E" w14:textId="7FFD8FB2" w:rsidR="00DE007D" w:rsidRPr="004A2C5F" w:rsidRDefault="00DE007D" w:rsidP="00DE007D">
            <w:pPr>
              <w:tabs>
                <w:tab w:val="right" w:pos="7272"/>
              </w:tabs>
              <w:spacing w:before="120" w:after="120"/>
              <w:rPr>
                <w:u w:val="single"/>
              </w:rPr>
            </w:pPr>
            <w:r w:rsidRPr="004A2C5F">
              <w:t xml:space="preserve">The Purchaser is: </w:t>
            </w:r>
            <w:r w:rsidR="00BD3B3D">
              <w:rPr>
                <w:b/>
                <w:i/>
              </w:rPr>
              <w:t>Mercy Corps Europe</w:t>
            </w:r>
          </w:p>
          <w:p w14:paraId="6A905D39" w14:textId="55BC7B02" w:rsidR="00BD3B3D" w:rsidRPr="00BD3B3D" w:rsidRDefault="00DE007D" w:rsidP="00DE007D">
            <w:pPr>
              <w:tabs>
                <w:tab w:val="right" w:pos="7272"/>
              </w:tabs>
              <w:spacing w:before="120" w:after="120"/>
              <w:rPr>
                <w:b/>
                <w:i/>
              </w:rPr>
            </w:pPr>
            <w:r w:rsidRPr="004A2C5F">
              <w:t>The name of the RFB is:</w:t>
            </w:r>
            <w:r w:rsidR="00BD3B3D">
              <w:t xml:space="preserve"> </w:t>
            </w:r>
            <w:r w:rsidR="00BD3B3D" w:rsidRPr="00BD3B3D">
              <w:rPr>
                <w:b/>
                <w:i/>
              </w:rPr>
              <w:t>Supply, Installation, Testing, Commissioning, and Handover of Post-Harvest Agribusiness Processing Equipment for Six (6) Consumer Cooperative Hubs</w:t>
            </w:r>
          </w:p>
          <w:p w14:paraId="59463C28" w14:textId="0EDDA603" w:rsidR="00DE007D" w:rsidRPr="004A2C5F" w:rsidRDefault="00DE007D" w:rsidP="00DE007D">
            <w:pPr>
              <w:tabs>
                <w:tab w:val="right" w:pos="7272"/>
              </w:tabs>
              <w:spacing w:before="120" w:after="120"/>
            </w:pPr>
            <w:r w:rsidRPr="004A2C5F">
              <w:t xml:space="preserve">The number and identification of </w:t>
            </w:r>
            <w:r w:rsidRPr="004A2C5F">
              <w:rPr>
                <w:iCs/>
              </w:rPr>
              <w:t>lots (contracts)</w:t>
            </w:r>
            <w:r w:rsidRPr="004A2C5F">
              <w:rPr>
                <w:i/>
              </w:rPr>
              <w:t xml:space="preserve"> </w:t>
            </w:r>
            <w:r w:rsidRPr="004A2C5F">
              <w:t>comprising this RFB is:</w:t>
            </w:r>
            <w:r w:rsidRPr="004A2C5F">
              <w:rPr>
                <w:b/>
              </w:rPr>
              <w:t xml:space="preserve"> </w:t>
            </w:r>
            <w:r w:rsidR="00BD3B3D">
              <w:rPr>
                <w:b/>
              </w:rPr>
              <w:t>One (1)</w:t>
            </w:r>
            <w:r w:rsidR="00BD3B3D">
              <w:t xml:space="preserve"> - </w:t>
            </w:r>
            <w:r w:rsidR="00BD3B3D" w:rsidRPr="00BD3B3D">
              <w:rPr>
                <w:b/>
                <w:i/>
              </w:rPr>
              <w:t>SD-MC-554246-GO-RFB</w:t>
            </w:r>
          </w:p>
        </w:tc>
      </w:tr>
      <w:tr w:rsidR="00BD3B3D" w:rsidRPr="004A2C5F" w14:paraId="7B6CA882" w14:textId="77777777" w:rsidTr="00746E5B">
        <w:trPr>
          <w:cantSplit/>
          <w:jc w:val="center"/>
        </w:trPr>
        <w:tc>
          <w:tcPr>
            <w:tcW w:w="1620" w:type="dxa"/>
          </w:tcPr>
          <w:p w14:paraId="649F5A5F" w14:textId="77777777" w:rsidR="00BD3B3D" w:rsidRPr="004A2C5F" w:rsidRDefault="00BD3B3D" w:rsidP="00BD3B3D">
            <w:pPr>
              <w:spacing w:before="120" w:after="120"/>
              <w:rPr>
                <w:b/>
              </w:rPr>
            </w:pPr>
            <w:r w:rsidRPr="004A2C5F">
              <w:rPr>
                <w:b/>
              </w:rPr>
              <w:t>ITB 2.1</w:t>
            </w:r>
          </w:p>
        </w:tc>
        <w:tc>
          <w:tcPr>
            <w:tcW w:w="7470" w:type="dxa"/>
          </w:tcPr>
          <w:p w14:paraId="3CDB21DD" w14:textId="77777777" w:rsidR="00BD3B3D" w:rsidRPr="00B26B86" w:rsidRDefault="00BD3B3D" w:rsidP="00BD3B3D">
            <w:pPr>
              <w:tabs>
                <w:tab w:val="right" w:pos="7272"/>
              </w:tabs>
              <w:spacing w:before="120" w:after="120"/>
            </w:pPr>
            <w:r w:rsidRPr="00B26B86">
              <w:t xml:space="preserve">The Borrower is: </w:t>
            </w:r>
            <w:r w:rsidRPr="00B26B86">
              <w:rPr>
                <w:b/>
                <w:bCs/>
              </w:rPr>
              <w:t>Mercy Corps</w:t>
            </w:r>
            <w:r w:rsidRPr="00B26B86">
              <w:t>, as the Recipient of the Grant under the Letter of Agreement (</w:t>
            </w:r>
            <w:proofErr w:type="spellStart"/>
            <w:r w:rsidRPr="00B26B86">
              <w:t>LoA</w:t>
            </w:r>
            <w:proofErr w:type="spellEnd"/>
            <w:r w:rsidRPr="00B26B86">
              <w:t>) with the International Development Association (IDA) acting as the administrator of the Sudan Transition and Recovery Support (STARS) Multi-Donor Trust Fund.</w:t>
            </w:r>
          </w:p>
          <w:p w14:paraId="3DAEED2F" w14:textId="77777777" w:rsidR="00BD3B3D" w:rsidRPr="009B1920" w:rsidRDefault="00BD3B3D" w:rsidP="00BD3B3D">
            <w:pPr>
              <w:tabs>
                <w:tab w:val="right" w:pos="7272"/>
              </w:tabs>
              <w:spacing w:before="60" w:after="60"/>
            </w:pPr>
            <w:r w:rsidRPr="009B1920">
              <w:t>Relationship with the Employer</w:t>
            </w:r>
            <w:r w:rsidRPr="009B1920">
              <w:rPr>
                <w:b/>
                <w:bCs/>
              </w:rPr>
              <w:t>:</w:t>
            </w:r>
            <w:r w:rsidRPr="009B1920">
              <w:t xml:space="preserve"> </w:t>
            </w:r>
            <w:r w:rsidRPr="009B1920">
              <w:rPr>
                <w:b/>
                <w:bCs/>
              </w:rPr>
              <w:t>The Borrower (Mercy Corps) is also the Employer</w:t>
            </w:r>
            <w:r w:rsidRPr="009B1920">
              <w:t xml:space="preserve"> for this contract and is responsible for all procurement, financial management, and implementation activities as defined in the Financing Agreement.</w:t>
            </w:r>
          </w:p>
          <w:p w14:paraId="7ACDEC01" w14:textId="77777777" w:rsidR="00BD3B3D" w:rsidRPr="00B637AF" w:rsidRDefault="00BD3B3D" w:rsidP="00BD3B3D">
            <w:pPr>
              <w:tabs>
                <w:tab w:val="right" w:pos="7272"/>
              </w:tabs>
              <w:spacing w:before="60" w:after="60"/>
            </w:pPr>
            <w:r w:rsidRPr="00B637AF">
              <w:t>Loan or Financing Agreement amount</w:t>
            </w:r>
            <w:r w:rsidRPr="00A53D27">
              <w:t>:</w:t>
            </w:r>
            <w:r w:rsidRPr="00A53D27">
              <w:rPr>
                <w:b/>
              </w:rPr>
              <w:t xml:space="preserve"> </w:t>
            </w:r>
            <w:r w:rsidRPr="00A53D27">
              <w:rPr>
                <w:b/>
                <w:i/>
              </w:rPr>
              <w:t>30 Million USD</w:t>
            </w:r>
            <w:r w:rsidRPr="00B637AF">
              <w:rPr>
                <w:i/>
              </w:rPr>
              <w:t xml:space="preserve"> </w:t>
            </w:r>
          </w:p>
          <w:p w14:paraId="54AC9212" w14:textId="48E3CA97" w:rsidR="00BD3B3D" w:rsidRPr="004A2C5F" w:rsidRDefault="00BD3B3D" w:rsidP="00BD3B3D">
            <w:pPr>
              <w:tabs>
                <w:tab w:val="right" w:pos="7272"/>
              </w:tabs>
              <w:spacing w:before="120" w:after="120"/>
              <w:rPr>
                <w:b/>
                <w:u w:val="single"/>
              </w:rPr>
            </w:pPr>
            <w:r w:rsidRPr="00B637AF">
              <w:t xml:space="preserve">The name of the Project is: </w:t>
            </w:r>
            <w:r w:rsidRPr="008D0657">
              <w:rPr>
                <w:b/>
                <w:i/>
              </w:rPr>
              <w:t>Enhancing Community Resilience Project (THABAT) – AF1</w:t>
            </w:r>
          </w:p>
        </w:tc>
      </w:tr>
      <w:tr w:rsidR="00BD3B3D" w:rsidRPr="004A2C5F" w14:paraId="30DEC491" w14:textId="77777777" w:rsidTr="00746E5B">
        <w:trPr>
          <w:cantSplit/>
          <w:trHeight w:val="537"/>
          <w:jc w:val="center"/>
        </w:trPr>
        <w:tc>
          <w:tcPr>
            <w:tcW w:w="1620" w:type="dxa"/>
          </w:tcPr>
          <w:p w14:paraId="1289799E" w14:textId="77777777" w:rsidR="00BD3B3D" w:rsidRPr="004A2C5F" w:rsidRDefault="00BD3B3D" w:rsidP="00BD3B3D">
            <w:pPr>
              <w:spacing w:before="120" w:after="120"/>
              <w:rPr>
                <w:b/>
                <w:bCs/>
              </w:rPr>
            </w:pPr>
            <w:r w:rsidRPr="004A2C5F">
              <w:rPr>
                <w:b/>
                <w:bCs/>
              </w:rPr>
              <w:t>ITB 4.1</w:t>
            </w:r>
          </w:p>
        </w:tc>
        <w:tc>
          <w:tcPr>
            <w:tcW w:w="7470" w:type="dxa"/>
          </w:tcPr>
          <w:p w14:paraId="3F0B5593" w14:textId="662143DB" w:rsidR="00BD3B3D" w:rsidRPr="004A2C5F" w:rsidRDefault="00BD3B3D" w:rsidP="00BD3B3D">
            <w:pPr>
              <w:tabs>
                <w:tab w:val="right" w:pos="7848"/>
              </w:tabs>
              <w:spacing w:before="120" w:after="120"/>
            </w:pPr>
            <w:r w:rsidRPr="00B637AF">
              <w:rPr>
                <w:iCs/>
              </w:rPr>
              <w:t xml:space="preserve">Maximum number of members in the Joint Venture (JV) shall be: </w:t>
            </w:r>
            <w:r>
              <w:rPr>
                <w:b/>
                <w:i/>
                <w:iCs/>
                <w:lang w:eastAsia="fr-FR"/>
              </w:rPr>
              <w:t>Two (2)</w:t>
            </w:r>
          </w:p>
        </w:tc>
      </w:tr>
      <w:tr w:rsidR="000939BF" w:rsidRPr="004A2C5F" w14:paraId="399F2D19" w14:textId="77777777" w:rsidTr="00746E5B">
        <w:trPr>
          <w:cantSplit/>
          <w:jc w:val="center"/>
        </w:trPr>
        <w:tc>
          <w:tcPr>
            <w:tcW w:w="1620" w:type="dxa"/>
          </w:tcPr>
          <w:p w14:paraId="6D27B22F" w14:textId="77777777" w:rsidR="000939BF" w:rsidRPr="004A2C5F" w:rsidRDefault="000939BF" w:rsidP="00DE007D">
            <w:pPr>
              <w:pStyle w:val="Headfid1"/>
              <w:numPr>
                <w:ilvl w:val="0"/>
                <w:numId w:val="0"/>
              </w:numPr>
              <w:rPr>
                <w:iCs/>
                <w:lang w:val="en-US"/>
              </w:rPr>
            </w:pPr>
            <w:r w:rsidRPr="004A2C5F">
              <w:rPr>
                <w:iCs/>
                <w:lang w:val="en-US"/>
              </w:rPr>
              <w:t>ITB 4.5</w:t>
            </w:r>
          </w:p>
        </w:tc>
        <w:tc>
          <w:tcPr>
            <w:tcW w:w="7470" w:type="dxa"/>
          </w:tcPr>
          <w:p w14:paraId="26EBA82A" w14:textId="77777777" w:rsidR="000939BF" w:rsidRPr="004A2C5F" w:rsidRDefault="000939BF" w:rsidP="00DE007D">
            <w:pPr>
              <w:pStyle w:val="TOAHeading"/>
              <w:tabs>
                <w:tab w:val="clear" w:pos="9000"/>
                <w:tab w:val="clear" w:pos="9360"/>
                <w:tab w:val="right" w:pos="7848"/>
              </w:tabs>
              <w:suppressAutoHyphens w:val="0"/>
              <w:spacing w:before="120" w:after="120"/>
              <w:rPr>
                <w:iCs/>
              </w:rPr>
            </w:pPr>
            <w:r w:rsidRPr="004A2C5F">
              <w:rPr>
                <w:iCs/>
              </w:rPr>
              <w:t xml:space="preserve">A list of debarred firms and individuals is available on the Bank’s external website: </w:t>
            </w:r>
            <w:hyperlink r:id="rId25" w:history="1">
              <w:r w:rsidRPr="004A2C5F">
                <w:rPr>
                  <w:rStyle w:val="Hyperlink"/>
                  <w:iCs/>
                </w:rPr>
                <w:t>http://www.worldbank.org/debarr.</w:t>
              </w:r>
            </w:hyperlink>
          </w:p>
        </w:tc>
      </w:tr>
      <w:tr w:rsidR="000939BF" w:rsidRPr="004A2C5F" w14:paraId="291FA517" w14:textId="77777777" w:rsidTr="00746E5B">
        <w:trPr>
          <w:jc w:val="center"/>
        </w:trPr>
        <w:tc>
          <w:tcPr>
            <w:tcW w:w="1620" w:type="dxa"/>
          </w:tcPr>
          <w:p w14:paraId="2A91E9C1" w14:textId="77777777" w:rsidR="000939BF" w:rsidRPr="004A2C5F" w:rsidRDefault="000939BF" w:rsidP="00DE007D">
            <w:pPr>
              <w:spacing w:before="120" w:after="120"/>
              <w:rPr>
                <w:b/>
                <w:bCs/>
              </w:rPr>
            </w:pPr>
          </w:p>
        </w:tc>
        <w:tc>
          <w:tcPr>
            <w:tcW w:w="7470" w:type="dxa"/>
          </w:tcPr>
          <w:p w14:paraId="3AC16A81" w14:textId="77777777" w:rsidR="000939BF" w:rsidRPr="004A2C5F" w:rsidRDefault="000939BF" w:rsidP="00DE007D">
            <w:pPr>
              <w:spacing w:before="120" w:after="120"/>
              <w:jc w:val="center"/>
              <w:rPr>
                <w:b/>
                <w:bCs/>
                <w:sz w:val="28"/>
              </w:rPr>
            </w:pPr>
            <w:bookmarkStart w:id="308" w:name="_Toc505659530"/>
            <w:bookmarkStart w:id="309" w:name="_Toc506185678"/>
            <w:r w:rsidRPr="004A2C5F">
              <w:rPr>
                <w:b/>
                <w:bCs/>
                <w:sz w:val="28"/>
              </w:rPr>
              <w:t xml:space="preserve">B. Contents of </w:t>
            </w:r>
            <w:bookmarkEnd w:id="308"/>
            <w:bookmarkEnd w:id="309"/>
            <w:r w:rsidR="00706F9F" w:rsidRPr="004A2C5F">
              <w:rPr>
                <w:b/>
                <w:bCs/>
                <w:sz w:val="28"/>
              </w:rPr>
              <w:t xml:space="preserve">Bidding </w:t>
            </w:r>
            <w:r w:rsidRPr="004A2C5F">
              <w:rPr>
                <w:b/>
                <w:bCs/>
                <w:sz w:val="28"/>
              </w:rPr>
              <w:t>Document</w:t>
            </w:r>
          </w:p>
        </w:tc>
      </w:tr>
      <w:tr w:rsidR="00BD3B3D" w:rsidRPr="004A2C5F" w14:paraId="0961C9DF" w14:textId="77777777" w:rsidTr="00746E5B">
        <w:trPr>
          <w:jc w:val="center"/>
        </w:trPr>
        <w:tc>
          <w:tcPr>
            <w:tcW w:w="1620" w:type="dxa"/>
          </w:tcPr>
          <w:p w14:paraId="3E0D2F1C" w14:textId="77777777" w:rsidR="00BD3B3D" w:rsidRPr="004A2C5F" w:rsidRDefault="00BD3B3D" w:rsidP="00BD3B3D">
            <w:pPr>
              <w:spacing w:before="120" w:after="120"/>
              <w:rPr>
                <w:b/>
                <w:bCs/>
              </w:rPr>
            </w:pPr>
            <w:r w:rsidRPr="004A2C5F">
              <w:rPr>
                <w:b/>
                <w:bCs/>
              </w:rPr>
              <w:t>ITB 7.1</w:t>
            </w:r>
          </w:p>
        </w:tc>
        <w:tc>
          <w:tcPr>
            <w:tcW w:w="7470" w:type="dxa"/>
          </w:tcPr>
          <w:p w14:paraId="561DD504" w14:textId="77777777" w:rsidR="00BD3B3D" w:rsidRPr="00B637AF" w:rsidRDefault="00BD3B3D" w:rsidP="00746E5B">
            <w:pPr>
              <w:tabs>
                <w:tab w:val="right" w:pos="7254"/>
              </w:tabs>
              <w:spacing w:before="120" w:after="60"/>
            </w:pPr>
            <w:r w:rsidRPr="00B637AF">
              <w:t xml:space="preserve">For </w:t>
            </w:r>
            <w:r w:rsidRPr="00B637AF">
              <w:rPr>
                <w:b/>
                <w:bCs/>
                <w:u w:val="single"/>
              </w:rPr>
              <w:t>C</w:t>
            </w:r>
            <w:r w:rsidRPr="00B637AF">
              <w:rPr>
                <w:b/>
                <w:u w:val="single"/>
              </w:rPr>
              <w:t>larification of Bid purposes</w:t>
            </w:r>
            <w:r w:rsidRPr="00B637AF">
              <w:t xml:space="preserve"> only, the Employer’s address is:</w:t>
            </w:r>
          </w:p>
          <w:p w14:paraId="5181D63D" w14:textId="77777777" w:rsidR="00BD3B3D" w:rsidRPr="00B637AF" w:rsidRDefault="00BD3B3D" w:rsidP="00746E5B">
            <w:pPr>
              <w:tabs>
                <w:tab w:val="right" w:pos="7254"/>
              </w:tabs>
              <w:spacing w:before="60" w:after="60"/>
              <w:rPr>
                <w:i/>
              </w:rPr>
            </w:pPr>
            <w:r>
              <w:rPr>
                <w:b/>
                <w:i/>
              </w:rPr>
              <w:t>Mercy Corps Sudan Office</w:t>
            </w:r>
          </w:p>
          <w:p w14:paraId="7D04CF8D" w14:textId="77777777" w:rsidR="00BD3B3D" w:rsidRPr="00B637AF" w:rsidRDefault="00BD3B3D" w:rsidP="00746E5B">
            <w:pPr>
              <w:pStyle w:val="Footer"/>
              <w:spacing w:before="60" w:after="60"/>
              <w:rPr>
                <w:b/>
                <w:i/>
              </w:rPr>
            </w:pPr>
            <w:r w:rsidRPr="003A093C">
              <w:t>Attention:</w:t>
            </w:r>
            <w:r w:rsidRPr="00B637AF">
              <w:t xml:space="preserve"> </w:t>
            </w:r>
            <w:r>
              <w:rPr>
                <w:b/>
                <w:i/>
              </w:rPr>
              <w:t>James Wandera</w:t>
            </w:r>
          </w:p>
          <w:p w14:paraId="3C9B5BEB" w14:textId="77777777" w:rsidR="00BD3B3D" w:rsidRPr="00B637AF" w:rsidRDefault="00BD3B3D" w:rsidP="00746E5B">
            <w:pPr>
              <w:spacing w:before="60" w:after="60"/>
              <w:ind w:left="963" w:hanging="963"/>
            </w:pPr>
            <w:r w:rsidRPr="00B637AF">
              <w:t xml:space="preserve">Address: </w:t>
            </w:r>
            <w:r w:rsidRPr="007F5AFC">
              <w:t xml:space="preserve">House No. 88, </w:t>
            </w:r>
            <w:proofErr w:type="spellStart"/>
            <w:r w:rsidRPr="007F5AFC">
              <w:t>Aljubarab</w:t>
            </w:r>
            <w:proofErr w:type="spellEnd"/>
            <w:r w:rsidRPr="007F5AFC">
              <w:t xml:space="preserve"> East District,</w:t>
            </w:r>
            <w:r>
              <w:t xml:space="preserve"> </w:t>
            </w:r>
            <w:proofErr w:type="spellStart"/>
            <w:r>
              <w:t>Gedaref</w:t>
            </w:r>
            <w:proofErr w:type="spellEnd"/>
          </w:p>
          <w:p w14:paraId="2F221E6A" w14:textId="77777777" w:rsidR="00BD3B3D" w:rsidRPr="00B637AF" w:rsidRDefault="00BD3B3D" w:rsidP="00746E5B">
            <w:pPr>
              <w:spacing w:before="60" w:after="60"/>
              <w:ind w:left="1053" w:hanging="1053"/>
            </w:pPr>
            <w:r w:rsidRPr="00B637AF">
              <w:t xml:space="preserve">Floor/ Room number: </w:t>
            </w:r>
            <w:r>
              <w:rPr>
                <w:b/>
                <w:i/>
              </w:rPr>
              <w:t>Meeting Room</w:t>
            </w:r>
          </w:p>
          <w:p w14:paraId="4AF58C64" w14:textId="77777777" w:rsidR="00BD3B3D" w:rsidRPr="00B637AF" w:rsidRDefault="00BD3B3D" w:rsidP="00746E5B">
            <w:pPr>
              <w:tabs>
                <w:tab w:val="right" w:pos="7254"/>
              </w:tabs>
              <w:spacing w:before="60" w:after="60"/>
              <w:rPr>
                <w:i/>
              </w:rPr>
            </w:pPr>
            <w:r w:rsidRPr="00B637AF">
              <w:lastRenderedPageBreak/>
              <w:t>City:</w:t>
            </w:r>
            <w:r w:rsidRPr="00B637AF">
              <w:rPr>
                <w:i/>
              </w:rPr>
              <w:t xml:space="preserve"> </w:t>
            </w:r>
            <w:proofErr w:type="spellStart"/>
            <w:r>
              <w:rPr>
                <w:b/>
                <w:i/>
              </w:rPr>
              <w:t>Gedaref</w:t>
            </w:r>
            <w:proofErr w:type="spellEnd"/>
          </w:p>
          <w:p w14:paraId="4917C7E5" w14:textId="77777777" w:rsidR="00BD3B3D" w:rsidRPr="00B637AF" w:rsidRDefault="00BD3B3D" w:rsidP="00746E5B">
            <w:pPr>
              <w:tabs>
                <w:tab w:val="right" w:pos="7254"/>
              </w:tabs>
              <w:spacing w:before="60" w:after="60"/>
              <w:rPr>
                <w:i/>
              </w:rPr>
            </w:pPr>
            <w:r w:rsidRPr="00B637AF">
              <w:t xml:space="preserve">Country: </w:t>
            </w:r>
            <w:r>
              <w:rPr>
                <w:b/>
                <w:i/>
              </w:rPr>
              <w:t>Sudan</w:t>
            </w:r>
          </w:p>
          <w:p w14:paraId="305C87CA" w14:textId="6E0A75F1" w:rsidR="00BD3B3D" w:rsidRPr="00F3637F" w:rsidRDefault="00BD3B3D" w:rsidP="00746E5B">
            <w:pPr>
              <w:tabs>
                <w:tab w:val="right" w:pos="7254"/>
              </w:tabs>
              <w:spacing w:before="60" w:after="60"/>
              <w:rPr>
                <w:b/>
                <w:i/>
              </w:rPr>
            </w:pPr>
            <w:r w:rsidRPr="00B637AF">
              <w:t xml:space="preserve">Telephone: </w:t>
            </w:r>
            <w:r w:rsidR="007D7929">
              <w:t xml:space="preserve">[Mohamed </w:t>
            </w:r>
            <w:proofErr w:type="spellStart"/>
            <w:r w:rsidR="007D7929">
              <w:t>Bher</w:t>
            </w:r>
            <w:proofErr w:type="spellEnd"/>
            <w:r w:rsidR="007D7929">
              <w:t xml:space="preserve">] </w:t>
            </w:r>
            <w:r>
              <w:rPr>
                <w:b/>
                <w:i/>
              </w:rPr>
              <w:t>+</w:t>
            </w:r>
            <w:r w:rsidRPr="00F3637F">
              <w:rPr>
                <w:b/>
                <w:i/>
              </w:rPr>
              <w:t>249</w:t>
            </w:r>
            <w:r>
              <w:rPr>
                <w:b/>
                <w:i/>
              </w:rPr>
              <w:t xml:space="preserve"> 900 </w:t>
            </w:r>
            <w:r w:rsidR="007D7929">
              <w:rPr>
                <w:b/>
                <w:i/>
              </w:rPr>
              <w:t>929906</w:t>
            </w:r>
          </w:p>
          <w:p w14:paraId="7433FC45" w14:textId="68D223ED" w:rsidR="00BD3B3D" w:rsidRPr="004A2C5F" w:rsidRDefault="00BD3B3D" w:rsidP="00746E5B">
            <w:pPr>
              <w:tabs>
                <w:tab w:val="right" w:pos="7254"/>
              </w:tabs>
              <w:spacing w:before="60" w:after="60"/>
            </w:pPr>
            <w:r w:rsidRPr="00B637AF">
              <w:t xml:space="preserve">Electronic mail address: </w:t>
            </w:r>
            <w:r w:rsidRPr="00F3637F">
              <w:rPr>
                <w:b/>
                <w:i/>
              </w:rPr>
              <w:t>jwandera@mercycorps.org</w:t>
            </w:r>
            <w:r w:rsidRPr="00F3637F">
              <w:rPr>
                <w:b/>
                <w:i/>
              </w:rPr>
              <w:tab/>
            </w:r>
          </w:p>
        </w:tc>
      </w:tr>
      <w:tr w:rsidR="000939BF" w:rsidRPr="004A2C5F" w14:paraId="2E755F36" w14:textId="77777777" w:rsidTr="00746E5B">
        <w:trPr>
          <w:jc w:val="center"/>
        </w:trPr>
        <w:tc>
          <w:tcPr>
            <w:tcW w:w="1620" w:type="dxa"/>
          </w:tcPr>
          <w:p w14:paraId="078A2B95" w14:textId="77777777" w:rsidR="000939BF" w:rsidRPr="004A2C5F" w:rsidRDefault="000939BF" w:rsidP="00DE007D">
            <w:pPr>
              <w:spacing w:before="120" w:after="120"/>
              <w:rPr>
                <w:b/>
                <w:bCs/>
              </w:rPr>
            </w:pPr>
          </w:p>
        </w:tc>
        <w:tc>
          <w:tcPr>
            <w:tcW w:w="7470" w:type="dxa"/>
          </w:tcPr>
          <w:p w14:paraId="5AB6B61D" w14:textId="77777777" w:rsidR="000939BF" w:rsidRPr="004A2C5F" w:rsidRDefault="000939BF" w:rsidP="00DE007D">
            <w:pPr>
              <w:spacing w:before="120" w:after="120"/>
              <w:jc w:val="center"/>
              <w:rPr>
                <w:b/>
                <w:bCs/>
                <w:sz w:val="28"/>
              </w:rPr>
            </w:pPr>
            <w:bookmarkStart w:id="310" w:name="_Toc505659531"/>
            <w:bookmarkStart w:id="311" w:name="_Toc506185679"/>
            <w:r w:rsidRPr="004A2C5F">
              <w:rPr>
                <w:b/>
                <w:bCs/>
                <w:sz w:val="28"/>
              </w:rPr>
              <w:t>C. Preparation of Bids</w:t>
            </w:r>
            <w:bookmarkEnd w:id="310"/>
            <w:bookmarkEnd w:id="311"/>
          </w:p>
        </w:tc>
      </w:tr>
      <w:tr w:rsidR="000939BF" w:rsidRPr="004A2C5F" w14:paraId="0ADD0CEC" w14:textId="77777777" w:rsidTr="00746E5B">
        <w:trPr>
          <w:trHeight w:val="690"/>
          <w:jc w:val="center"/>
        </w:trPr>
        <w:tc>
          <w:tcPr>
            <w:tcW w:w="1620" w:type="dxa"/>
          </w:tcPr>
          <w:p w14:paraId="67D26AF0" w14:textId="77777777" w:rsidR="000939BF" w:rsidRPr="004A2C5F" w:rsidRDefault="000939BF" w:rsidP="00DE007D">
            <w:pPr>
              <w:spacing w:before="120" w:after="120"/>
              <w:rPr>
                <w:b/>
                <w:bCs/>
              </w:rPr>
            </w:pPr>
            <w:r w:rsidRPr="004A2C5F">
              <w:rPr>
                <w:b/>
                <w:bCs/>
              </w:rPr>
              <w:t>ITB 10.1</w:t>
            </w:r>
          </w:p>
        </w:tc>
        <w:tc>
          <w:tcPr>
            <w:tcW w:w="7470" w:type="dxa"/>
          </w:tcPr>
          <w:p w14:paraId="0E5D6E9A" w14:textId="45F662C4" w:rsidR="000939BF" w:rsidRPr="004A2C5F" w:rsidRDefault="000939BF" w:rsidP="00DE007D">
            <w:pPr>
              <w:tabs>
                <w:tab w:val="right" w:pos="7254"/>
              </w:tabs>
              <w:spacing w:before="120" w:after="120"/>
              <w:rPr>
                <w:i/>
                <w:iCs/>
              </w:rPr>
            </w:pPr>
            <w:r w:rsidRPr="004A2C5F">
              <w:t>The language of the Bid is:</w:t>
            </w:r>
            <w:r w:rsidRPr="004A2C5F">
              <w:rPr>
                <w:b/>
                <w:i/>
                <w:iCs/>
              </w:rPr>
              <w:t xml:space="preserve"> English</w:t>
            </w:r>
            <w:r w:rsidRPr="004A2C5F">
              <w:rPr>
                <w:i/>
                <w:iCs/>
              </w:rPr>
              <w:t xml:space="preserve"> </w:t>
            </w:r>
          </w:p>
          <w:p w14:paraId="7A828033" w14:textId="3AB0277B" w:rsidR="000939BF" w:rsidRPr="004A2C5F" w:rsidRDefault="000939BF" w:rsidP="00DE007D">
            <w:pPr>
              <w:spacing w:before="120" w:after="120"/>
              <w:rPr>
                <w:iCs/>
                <w:spacing w:val="-4"/>
              </w:rPr>
            </w:pPr>
            <w:r w:rsidRPr="004A2C5F">
              <w:rPr>
                <w:iCs/>
                <w:spacing w:val="-4"/>
              </w:rPr>
              <w:t xml:space="preserve">All correspondence exchange shall be in </w:t>
            </w:r>
            <w:r w:rsidR="00BD3B3D">
              <w:rPr>
                <w:iCs/>
                <w:spacing w:val="-4"/>
              </w:rPr>
              <w:t>same as above</w:t>
            </w:r>
            <w:r w:rsidRPr="004A2C5F">
              <w:rPr>
                <w:iCs/>
                <w:spacing w:val="-4"/>
              </w:rPr>
              <w:t xml:space="preserve"> language.</w:t>
            </w:r>
          </w:p>
          <w:p w14:paraId="7B7D240D" w14:textId="1FCB2423" w:rsidR="000939BF" w:rsidRPr="004A2C5F" w:rsidRDefault="000939BF" w:rsidP="00DE007D">
            <w:pPr>
              <w:spacing w:before="120" w:after="120"/>
            </w:pPr>
            <w:r w:rsidRPr="004A2C5F">
              <w:rPr>
                <w:iCs/>
                <w:spacing w:val="-4"/>
              </w:rPr>
              <w:t xml:space="preserve">Language for translation of supporting documents and printed literature is </w:t>
            </w:r>
            <w:r w:rsidR="00BD3B3D">
              <w:rPr>
                <w:iCs/>
                <w:spacing w:val="-4"/>
              </w:rPr>
              <w:t>same as above.</w:t>
            </w:r>
          </w:p>
        </w:tc>
      </w:tr>
      <w:tr w:rsidR="000939BF" w:rsidRPr="004A2C5F" w14:paraId="015E0058" w14:textId="77777777" w:rsidTr="00746E5B">
        <w:trPr>
          <w:jc w:val="center"/>
        </w:trPr>
        <w:tc>
          <w:tcPr>
            <w:tcW w:w="1620" w:type="dxa"/>
          </w:tcPr>
          <w:p w14:paraId="5D45797F" w14:textId="77777777" w:rsidR="000939BF" w:rsidRPr="004A2C5F" w:rsidRDefault="000939BF" w:rsidP="00DE007D">
            <w:pPr>
              <w:spacing w:before="120" w:after="120"/>
              <w:rPr>
                <w:b/>
                <w:bCs/>
              </w:rPr>
            </w:pPr>
            <w:r w:rsidRPr="004A2C5F">
              <w:rPr>
                <w:b/>
                <w:bCs/>
              </w:rPr>
              <w:t>ITB 11.1 (j)</w:t>
            </w:r>
          </w:p>
        </w:tc>
        <w:tc>
          <w:tcPr>
            <w:tcW w:w="7470" w:type="dxa"/>
          </w:tcPr>
          <w:p w14:paraId="561908F6" w14:textId="4522FB3A" w:rsidR="000939BF" w:rsidRDefault="000939BF" w:rsidP="00DE007D">
            <w:pPr>
              <w:tabs>
                <w:tab w:val="right" w:pos="7254"/>
              </w:tabs>
              <w:spacing w:before="120" w:after="120"/>
              <w:rPr>
                <w:b/>
                <w:i/>
              </w:rPr>
            </w:pPr>
            <w:r w:rsidRPr="004A2C5F">
              <w:t>The Bidder shall submit the following additional documents in its Bid:</w:t>
            </w:r>
          </w:p>
          <w:p w14:paraId="43588DDB" w14:textId="5850E2EB" w:rsidR="00FF2361" w:rsidRPr="00FF2361" w:rsidRDefault="00BD3B3D">
            <w:pPr>
              <w:pStyle w:val="ListParagraph"/>
              <w:numPr>
                <w:ilvl w:val="3"/>
                <w:numId w:val="121"/>
              </w:numPr>
              <w:tabs>
                <w:tab w:val="right" w:pos="7254"/>
              </w:tabs>
              <w:spacing w:before="60" w:after="60"/>
              <w:ind w:left="504" w:hanging="547"/>
              <w:contextualSpacing w:val="0"/>
              <w:rPr>
                <w:bCs/>
                <w:i/>
              </w:rPr>
            </w:pPr>
            <w:r w:rsidRPr="00FF2361">
              <w:rPr>
                <w:bCs/>
                <w:i/>
              </w:rPr>
              <w:t xml:space="preserve">completed technical compliance schedule; </w:t>
            </w:r>
          </w:p>
          <w:p w14:paraId="33D7C432" w14:textId="2F328715" w:rsidR="00FF2361" w:rsidRPr="00FF2361" w:rsidRDefault="00BD3B3D">
            <w:pPr>
              <w:pStyle w:val="ListParagraph"/>
              <w:numPr>
                <w:ilvl w:val="3"/>
                <w:numId w:val="121"/>
              </w:numPr>
              <w:tabs>
                <w:tab w:val="right" w:pos="7254"/>
              </w:tabs>
              <w:spacing w:before="60" w:after="60"/>
              <w:ind w:left="504" w:hanging="547"/>
              <w:contextualSpacing w:val="0"/>
              <w:rPr>
                <w:bCs/>
                <w:i/>
              </w:rPr>
            </w:pPr>
            <w:r w:rsidRPr="00FF2361">
              <w:rPr>
                <w:bCs/>
                <w:i/>
              </w:rPr>
              <w:t xml:space="preserve">manufacturer’s technical literature/data sheets for major equipment; </w:t>
            </w:r>
          </w:p>
          <w:p w14:paraId="31955FEF" w14:textId="218FA428" w:rsidR="00FF2361" w:rsidRPr="00FF2361" w:rsidRDefault="00BD3B3D">
            <w:pPr>
              <w:pStyle w:val="ListParagraph"/>
              <w:numPr>
                <w:ilvl w:val="3"/>
                <w:numId w:val="121"/>
              </w:numPr>
              <w:tabs>
                <w:tab w:val="right" w:pos="7254"/>
              </w:tabs>
              <w:spacing w:before="60" w:after="60"/>
              <w:ind w:left="504" w:hanging="547"/>
              <w:contextualSpacing w:val="0"/>
              <w:rPr>
                <w:bCs/>
                <w:i/>
              </w:rPr>
            </w:pPr>
            <w:r w:rsidRPr="00FF2361">
              <w:rPr>
                <w:bCs/>
                <w:i/>
              </w:rPr>
              <w:t xml:space="preserve">preliminary installation and commissioning work plan; </w:t>
            </w:r>
          </w:p>
          <w:p w14:paraId="4AC2ACB5" w14:textId="27D4CFB1" w:rsidR="00FF2361" w:rsidRPr="00FF2361" w:rsidRDefault="00BD3B3D">
            <w:pPr>
              <w:pStyle w:val="ListParagraph"/>
              <w:numPr>
                <w:ilvl w:val="3"/>
                <w:numId w:val="121"/>
              </w:numPr>
              <w:tabs>
                <w:tab w:val="right" w:pos="7254"/>
              </w:tabs>
              <w:spacing w:before="60" w:after="60"/>
              <w:ind w:left="504" w:hanging="547"/>
              <w:contextualSpacing w:val="0"/>
              <w:rPr>
                <w:bCs/>
                <w:i/>
              </w:rPr>
            </w:pPr>
            <w:r w:rsidRPr="00FF2361">
              <w:rPr>
                <w:bCs/>
                <w:i/>
              </w:rPr>
              <w:t xml:space="preserve">warranty and after-sales support undertaking; </w:t>
            </w:r>
          </w:p>
          <w:p w14:paraId="26AAE2F2" w14:textId="58CE4022" w:rsidR="00FF2361" w:rsidRPr="00FF2361" w:rsidRDefault="00BD3B3D">
            <w:pPr>
              <w:pStyle w:val="ListParagraph"/>
              <w:numPr>
                <w:ilvl w:val="3"/>
                <w:numId w:val="121"/>
              </w:numPr>
              <w:tabs>
                <w:tab w:val="right" w:pos="7254"/>
              </w:tabs>
              <w:spacing w:before="60" w:after="60"/>
              <w:ind w:left="504" w:hanging="547"/>
              <w:contextualSpacing w:val="0"/>
              <w:rPr>
                <w:bCs/>
                <w:i/>
              </w:rPr>
            </w:pPr>
            <w:r w:rsidRPr="00FF2361">
              <w:rPr>
                <w:bCs/>
                <w:i/>
              </w:rPr>
              <w:t xml:space="preserve">proposed training outline; </w:t>
            </w:r>
          </w:p>
          <w:p w14:paraId="08D03A2E" w14:textId="77777777" w:rsidR="00FF2361" w:rsidRPr="00FF2361" w:rsidRDefault="00BD3B3D">
            <w:pPr>
              <w:pStyle w:val="ListParagraph"/>
              <w:numPr>
                <w:ilvl w:val="3"/>
                <w:numId w:val="121"/>
              </w:numPr>
              <w:tabs>
                <w:tab w:val="right" w:pos="7254"/>
              </w:tabs>
              <w:spacing w:before="60" w:after="60"/>
              <w:ind w:left="504" w:hanging="547"/>
              <w:contextualSpacing w:val="0"/>
              <w:rPr>
                <w:bCs/>
                <w:i/>
              </w:rPr>
            </w:pPr>
            <w:r w:rsidRPr="00FF2361">
              <w:rPr>
                <w:bCs/>
                <w:i/>
              </w:rPr>
              <w:t xml:space="preserve">evidence of availability of qualified technical personnel; and </w:t>
            </w:r>
          </w:p>
          <w:p w14:paraId="4D52ED14" w14:textId="6400C2E3" w:rsidR="00BD3B3D" w:rsidRPr="00FF2361" w:rsidRDefault="00BD3B3D">
            <w:pPr>
              <w:pStyle w:val="ListParagraph"/>
              <w:numPr>
                <w:ilvl w:val="3"/>
                <w:numId w:val="121"/>
              </w:numPr>
              <w:tabs>
                <w:tab w:val="right" w:pos="7254"/>
              </w:tabs>
              <w:spacing w:before="60" w:after="60"/>
              <w:ind w:left="504" w:hanging="547"/>
              <w:contextualSpacing w:val="0"/>
              <w:rPr>
                <w:bCs/>
                <w:i/>
              </w:rPr>
            </w:pPr>
            <w:r w:rsidRPr="00FF2361">
              <w:rPr>
                <w:bCs/>
                <w:i/>
              </w:rPr>
              <w:t xml:space="preserve"> any other documents expressly required in Section III and Section VII.</w:t>
            </w:r>
          </w:p>
        </w:tc>
      </w:tr>
      <w:tr w:rsidR="000939BF" w:rsidRPr="004A2C5F" w14:paraId="5068E7F6" w14:textId="77777777" w:rsidTr="00746E5B">
        <w:trPr>
          <w:jc w:val="center"/>
        </w:trPr>
        <w:tc>
          <w:tcPr>
            <w:tcW w:w="1620" w:type="dxa"/>
          </w:tcPr>
          <w:p w14:paraId="0E3FEEE9" w14:textId="77777777" w:rsidR="000939BF" w:rsidRPr="004A2C5F" w:rsidRDefault="000939BF" w:rsidP="00DE007D">
            <w:pPr>
              <w:spacing w:before="120" w:after="120"/>
              <w:rPr>
                <w:b/>
                <w:bCs/>
              </w:rPr>
            </w:pPr>
            <w:r w:rsidRPr="004A2C5F">
              <w:rPr>
                <w:b/>
                <w:bCs/>
              </w:rPr>
              <w:t>ITB 13.1</w:t>
            </w:r>
          </w:p>
        </w:tc>
        <w:tc>
          <w:tcPr>
            <w:tcW w:w="7470" w:type="dxa"/>
          </w:tcPr>
          <w:p w14:paraId="050CA029" w14:textId="725C5B0A" w:rsidR="000939BF" w:rsidRPr="00FF2361" w:rsidRDefault="000939BF" w:rsidP="00FF2361">
            <w:pPr>
              <w:spacing w:before="120" w:after="120"/>
            </w:pPr>
            <w:r w:rsidRPr="004A2C5F">
              <w:t xml:space="preserve">Alternative Bids </w:t>
            </w:r>
            <w:r w:rsidRPr="004A2C5F">
              <w:rPr>
                <w:b/>
                <w:i/>
              </w:rPr>
              <w:t>shall not be</w:t>
            </w:r>
            <w:r w:rsidR="00FF2361">
              <w:rPr>
                <w:b/>
                <w:i/>
              </w:rPr>
              <w:t xml:space="preserve"> </w:t>
            </w:r>
            <w:r w:rsidRPr="004A2C5F">
              <w:t xml:space="preserve">considered. </w:t>
            </w:r>
            <w:r w:rsidRPr="004A2C5F">
              <w:rPr>
                <w:b/>
                <w:i/>
              </w:rPr>
              <w:t xml:space="preserve"> </w:t>
            </w:r>
          </w:p>
        </w:tc>
      </w:tr>
      <w:tr w:rsidR="000939BF" w:rsidRPr="004A2C5F" w14:paraId="4248B10D" w14:textId="77777777" w:rsidTr="00746E5B">
        <w:tblPrEx>
          <w:tblCellMar>
            <w:left w:w="103" w:type="dxa"/>
            <w:right w:w="103" w:type="dxa"/>
          </w:tblCellMar>
        </w:tblPrEx>
        <w:trPr>
          <w:jc w:val="center"/>
        </w:trPr>
        <w:tc>
          <w:tcPr>
            <w:tcW w:w="1620" w:type="dxa"/>
          </w:tcPr>
          <w:p w14:paraId="6397A281" w14:textId="77777777" w:rsidR="000939BF" w:rsidRPr="004A2C5F" w:rsidRDefault="000939BF" w:rsidP="00DE007D">
            <w:pPr>
              <w:spacing w:before="120" w:after="120"/>
              <w:rPr>
                <w:b/>
                <w:bCs/>
              </w:rPr>
            </w:pPr>
            <w:r w:rsidRPr="004A2C5F">
              <w:rPr>
                <w:b/>
                <w:bCs/>
              </w:rPr>
              <w:t>ITB 14.5</w:t>
            </w:r>
          </w:p>
        </w:tc>
        <w:tc>
          <w:tcPr>
            <w:tcW w:w="7470" w:type="dxa"/>
          </w:tcPr>
          <w:p w14:paraId="4B421C68" w14:textId="37D32F59" w:rsidR="000939BF" w:rsidRPr="004A2C5F" w:rsidRDefault="000939BF" w:rsidP="00DE007D">
            <w:pPr>
              <w:tabs>
                <w:tab w:val="right" w:pos="7254"/>
              </w:tabs>
              <w:spacing w:before="120" w:after="120"/>
            </w:pPr>
            <w:r w:rsidRPr="004A2C5F">
              <w:t xml:space="preserve">The prices quoted by the Bidder </w:t>
            </w:r>
            <w:r w:rsidRPr="004A2C5F">
              <w:rPr>
                <w:b/>
              </w:rPr>
              <w:t>shall not</w:t>
            </w:r>
            <w:r w:rsidRPr="004A2C5F">
              <w:t xml:space="preserve"> be subject to adjustment during the performance of the Contract.</w:t>
            </w:r>
          </w:p>
        </w:tc>
      </w:tr>
      <w:tr w:rsidR="000939BF" w:rsidRPr="004A2C5F" w14:paraId="074BCFEA" w14:textId="77777777" w:rsidTr="00746E5B">
        <w:tblPrEx>
          <w:tblCellMar>
            <w:left w:w="103" w:type="dxa"/>
            <w:right w:w="103" w:type="dxa"/>
          </w:tblCellMar>
        </w:tblPrEx>
        <w:trPr>
          <w:trHeight w:val="790"/>
          <w:jc w:val="center"/>
        </w:trPr>
        <w:tc>
          <w:tcPr>
            <w:tcW w:w="1620" w:type="dxa"/>
          </w:tcPr>
          <w:p w14:paraId="79BD0F71" w14:textId="77777777" w:rsidR="000939BF" w:rsidRPr="004A2C5F" w:rsidRDefault="000939BF" w:rsidP="00DE007D">
            <w:pPr>
              <w:spacing w:before="120" w:after="120"/>
              <w:rPr>
                <w:b/>
                <w:bCs/>
              </w:rPr>
            </w:pPr>
            <w:r w:rsidRPr="004A2C5F">
              <w:rPr>
                <w:b/>
                <w:bCs/>
              </w:rPr>
              <w:t>ITB 14.6</w:t>
            </w:r>
          </w:p>
        </w:tc>
        <w:tc>
          <w:tcPr>
            <w:tcW w:w="7470" w:type="dxa"/>
          </w:tcPr>
          <w:p w14:paraId="65066C71" w14:textId="1E80AD5E" w:rsidR="000939BF" w:rsidRPr="004A2C5F" w:rsidRDefault="000939BF" w:rsidP="00DE007D">
            <w:pPr>
              <w:tabs>
                <w:tab w:val="right" w:pos="7254"/>
              </w:tabs>
              <w:spacing w:before="120" w:after="120"/>
            </w:pPr>
            <w:r w:rsidRPr="004A2C5F">
              <w:t xml:space="preserve">Prices quoted for each lot (contract) shall correspond at least </w:t>
            </w:r>
            <w:r w:rsidRPr="004A2C5F">
              <w:rPr>
                <w:b/>
              </w:rPr>
              <w:t xml:space="preserve">to </w:t>
            </w:r>
            <w:r w:rsidR="00FF2361">
              <w:rPr>
                <w:b/>
                <w:i/>
              </w:rPr>
              <w:t>100</w:t>
            </w:r>
            <w:r w:rsidRPr="004A2C5F">
              <w:t xml:space="preserve"> percent of the items specified for each lot (contract).</w:t>
            </w:r>
          </w:p>
          <w:p w14:paraId="427B17C6" w14:textId="32060554" w:rsidR="000939BF" w:rsidRPr="004A2C5F" w:rsidRDefault="000939BF" w:rsidP="00DE007D">
            <w:pPr>
              <w:pStyle w:val="Sub-ClauseText"/>
              <w:tabs>
                <w:tab w:val="right" w:pos="7254"/>
              </w:tabs>
              <w:rPr>
                <w:spacing w:val="0"/>
              </w:rPr>
            </w:pPr>
            <w:r w:rsidRPr="004A2C5F">
              <w:t xml:space="preserve">Prices quoted for each item of a lot shall correspond at least to </w:t>
            </w:r>
            <w:r w:rsidR="00FF2361">
              <w:rPr>
                <w:b/>
                <w:i/>
                <w:spacing w:val="0"/>
              </w:rPr>
              <w:t>100</w:t>
            </w:r>
            <w:r w:rsidRPr="004A2C5F">
              <w:rPr>
                <w:b/>
              </w:rPr>
              <w:t xml:space="preserve"> </w:t>
            </w:r>
            <w:r w:rsidRPr="004A2C5F">
              <w:t>percent of the quantities specified for this item of a lot.</w:t>
            </w:r>
          </w:p>
        </w:tc>
      </w:tr>
      <w:tr w:rsidR="00FF2361" w:rsidRPr="004A2C5F" w14:paraId="5A8F09D4" w14:textId="77777777" w:rsidTr="00746E5B">
        <w:trPr>
          <w:jc w:val="center"/>
        </w:trPr>
        <w:tc>
          <w:tcPr>
            <w:tcW w:w="1620" w:type="dxa"/>
          </w:tcPr>
          <w:p w14:paraId="0273F457" w14:textId="77777777" w:rsidR="00FF2361" w:rsidRPr="004A2C5F" w:rsidRDefault="00FF2361" w:rsidP="00FF2361">
            <w:pPr>
              <w:spacing w:before="120" w:after="120"/>
              <w:rPr>
                <w:b/>
                <w:bCs/>
              </w:rPr>
            </w:pPr>
            <w:r w:rsidRPr="004A2C5F">
              <w:rPr>
                <w:b/>
                <w:bCs/>
              </w:rPr>
              <w:t>ITB 14.7</w:t>
            </w:r>
          </w:p>
        </w:tc>
        <w:tc>
          <w:tcPr>
            <w:tcW w:w="7470" w:type="dxa"/>
          </w:tcPr>
          <w:p w14:paraId="35716727" w14:textId="72BBAC33" w:rsidR="00FF2361" w:rsidRPr="004A2C5F" w:rsidRDefault="00FF2361" w:rsidP="00FF2361">
            <w:pPr>
              <w:tabs>
                <w:tab w:val="right" w:pos="7254"/>
              </w:tabs>
              <w:spacing w:before="120" w:after="120"/>
            </w:pPr>
            <w:r w:rsidRPr="004A2C5F">
              <w:t xml:space="preserve">The Incoterms edition is: </w:t>
            </w:r>
            <w:r>
              <w:rPr>
                <w:b/>
              </w:rPr>
              <w:t>DDP – 2024.</w:t>
            </w:r>
            <w:r w:rsidRPr="004A2C5F">
              <w:rPr>
                <w:i/>
                <w:iCs/>
              </w:rPr>
              <w:t xml:space="preserve"> </w:t>
            </w:r>
          </w:p>
        </w:tc>
      </w:tr>
      <w:tr w:rsidR="000939BF" w:rsidRPr="004A2C5F" w14:paraId="48C39B1E" w14:textId="77777777" w:rsidTr="00746E5B">
        <w:trPr>
          <w:jc w:val="center"/>
        </w:trPr>
        <w:tc>
          <w:tcPr>
            <w:tcW w:w="1620" w:type="dxa"/>
          </w:tcPr>
          <w:p w14:paraId="3C78DF82" w14:textId="316E58FF" w:rsidR="000939BF" w:rsidRPr="004A2C5F" w:rsidRDefault="000939BF" w:rsidP="00DE007D">
            <w:pPr>
              <w:spacing w:before="120" w:after="120"/>
              <w:rPr>
                <w:b/>
                <w:bCs/>
              </w:rPr>
            </w:pPr>
            <w:r w:rsidRPr="004A2C5F">
              <w:rPr>
                <w:b/>
                <w:bCs/>
              </w:rPr>
              <w:t>ITB 14.8 (</w:t>
            </w:r>
            <w:r w:rsidR="00D17E8C">
              <w:rPr>
                <w:b/>
                <w:bCs/>
              </w:rPr>
              <w:t>b</w:t>
            </w:r>
            <w:r w:rsidRPr="004A2C5F">
              <w:rPr>
                <w:b/>
                <w:bCs/>
              </w:rPr>
              <w:t>)(</w:t>
            </w:r>
            <w:proofErr w:type="spellStart"/>
            <w:r w:rsidR="00D17E8C">
              <w:rPr>
                <w:b/>
                <w:bCs/>
              </w:rPr>
              <w:t>i</w:t>
            </w:r>
            <w:proofErr w:type="spellEnd"/>
            <w:r w:rsidRPr="004A2C5F">
              <w:rPr>
                <w:b/>
                <w:bCs/>
              </w:rPr>
              <w:t>)</w:t>
            </w:r>
          </w:p>
        </w:tc>
        <w:tc>
          <w:tcPr>
            <w:tcW w:w="7470" w:type="dxa"/>
          </w:tcPr>
          <w:p w14:paraId="5C69252A" w14:textId="4A916F82" w:rsidR="000939BF" w:rsidRPr="004A2C5F" w:rsidRDefault="000939BF" w:rsidP="005116BD">
            <w:pPr>
              <w:pStyle w:val="i"/>
              <w:tabs>
                <w:tab w:val="right" w:pos="7254"/>
              </w:tabs>
              <w:suppressAutoHyphens w:val="0"/>
              <w:spacing w:before="120" w:after="120"/>
              <w:jc w:val="left"/>
              <w:rPr>
                <w:rFonts w:ascii="Times New Roman" w:hAnsi="Times New Roman"/>
              </w:rPr>
            </w:pPr>
            <w:r w:rsidRPr="004A2C5F">
              <w:rPr>
                <w:rFonts w:ascii="Times New Roman" w:hAnsi="Times New Roman"/>
              </w:rPr>
              <w:t>Place of destination</w:t>
            </w:r>
            <w:r w:rsidR="00FF2361">
              <w:rPr>
                <w:rFonts w:ascii="Times New Roman" w:hAnsi="Times New Roman"/>
              </w:rPr>
              <w:t>s</w:t>
            </w:r>
            <w:r w:rsidRPr="004A2C5F">
              <w:rPr>
                <w:rFonts w:ascii="Times New Roman" w:hAnsi="Times New Roman"/>
              </w:rPr>
              <w:t xml:space="preserve">: </w:t>
            </w:r>
            <w:r w:rsidR="00FF2361" w:rsidRPr="00FF2361">
              <w:rPr>
                <w:rFonts w:ascii="Times New Roman" w:hAnsi="Times New Roman"/>
              </w:rPr>
              <w:t xml:space="preserve">Doka and Rashid (East </w:t>
            </w:r>
            <w:proofErr w:type="spellStart"/>
            <w:r w:rsidR="00FF2361" w:rsidRPr="00FF2361">
              <w:rPr>
                <w:rFonts w:ascii="Times New Roman" w:hAnsi="Times New Roman"/>
              </w:rPr>
              <w:t>Gallabat</w:t>
            </w:r>
            <w:proofErr w:type="spellEnd"/>
            <w:r w:rsidR="00FF2361" w:rsidRPr="00FF2361">
              <w:rPr>
                <w:rFonts w:ascii="Times New Roman" w:hAnsi="Times New Roman"/>
              </w:rPr>
              <w:t xml:space="preserve">); </w:t>
            </w:r>
            <w:proofErr w:type="spellStart"/>
            <w:r w:rsidR="00FF2361" w:rsidRPr="00FF2361">
              <w:rPr>
                <w:rFonts w:ascii="Times New Roman" w:hAnsi="Times New Roman"/>
              </w:rPr>
              <w:t>Alsarraf</w:t>
            </w:r>
            <w:proofErr w:type="spellEnd"/>
            <w:r w:rsidR="00FF2361" w:rsidRPr="00FF2361">
              <w:rPr>
                <w:rFonts w:ascii="Times New Roman" w:hAnsi="Times New Roman"/>
              </w:rPr>
              <w:t xml:space="preserve"> and </w:t>
            </w:r>
            <w:proofErr w:type="spellStart"/>
            <w:r w:rsidR="00FF2361" w:rsidRPr="00FF2361">
              <w:rPr>
                <w:rFonts w:ascii="Times New Roman" w:hAnsi="Times New Roman"/>
              </w:rPr>
              <w:t>Alazaza</w:t>
            </w:r>
            <w:proofErr w:type="spellEnd"/>
            <w:r w:rsidR="00FF2361" w:rsidRPr="00FF2361">
              <w:rPr>
                <w:rFonts w:ascii="Times New Roman" w:hAnsi="Times New Roman"/>
              </w:rPr>
              <w:t xml:space="preserve"> </w:t>
            </w:r>
            <w:proofErr w:type="spellStart"/>
            <w:r w:rsidR="00FF2361" w:rsidRPr="00FF2361">
              <w:rPr>
                <w:rFonts w:ascii="Times New Roman" w:hAnsi="Times New Roman"/>
              </w:rPr>
              <w:t>Sogora</w:t>
            </w:r>
            <w:proofErr w:type="spellEnd"/>
            <w:r w:rsidR="00FF2361" w:rsidRPr="00FF2361">
              <w:rPr>
                <w:rFonts w:ascii="Times New Roman" w:hAnsi="Times New Roman"/>
              </w:rPr>
              <w:t xml:space="preserve"> (West </w:t>
            </w:r>
            <w:proofErr w:type="spellStart"/>
            <w:r w:rsidR="00FF2361" w:rsidRPr="00FF2361">
              <w:rPr>
                <w:rFonts w:ascii="Times New Roman" w:hAnsi="Times New Roman"/>
              </w:rPr>
              <w:t>Gallabat</w:t>
            </w:r>
            <w:proofErr w:type="spellEnd"/>
            <w:r w:rsidR="00FF2361" w:rsidRPr="00FF2361">
              <w:rPr>
                <w:rFonts w:ascii="Times New Roman" w:hAnsi="Times New Roman"/>
              </w:rPr>
              <w:t>); Village 3 (</w:t>
            </w:r>
            <w:proofErr w:type="spellStart"/>
            <w:r w:rsidR="00FF2361" w:rsidRPr="00FF2361">
              <w:rPr>
                <w:rFonts w:ascii="Times New Roman" w:hAnsi="Times New Roman"/>
              </w:rPr>
              <w:t>Alfashaga</w:t>
            </w:r>
            <w:proofErr w:type="spellEnd"/>
            <w:r w:rsidR="00FF2361" w:rsidRPr="00FF2361">
              <w:rPr>
                <w:rFonts w:ascii="Times New Roman" w:hAnsi="Times New Roman"/>
              </w:rPr>
              <w:t xml:space="preserve">); and </w:t>
            </w:r>
            <w:proofErr w:type="spellStart"/>
            <w:r w:rsidR="00FF2361" w:rsidRPr="00FF2361">
              <w:rPr>
                <w:rFonts w:ascii="Times New Roman" w:hAnsi="Times New Roman"/>
              </w:rPr>
              <w:t>Remilah</w:t>
            </w:r>
            <w:proofErr w:type="spellEnd"/>
            <w:r w:rsidR="00FF2361" w:rsidRPr="00FF2361">
              <w:rPr>
                <w:rFonts w:ascii="Times New Roman" w:hAnsi="Times New Roman"/>
              </w:rPr>
              <w:t xml:space="preserve"> (</w:t>
            </w:r>
            <w:proofErr w:type="spellStart"/>
            <w:r w:rsidR="00FF2361" w:rsidRPr="00FF2361">
              <w:rPr>
                <w:rFonts w:ascii="Times New Roman" w:hAnsi="Times New Roman"/>
              </w:rPr>
              <w:t>Basunda</w:t>
            </w:r>
            <w:proofErr w:type="spellEnd"/>
            <w:r w:rsidR="00FF2361" w:rsidRPr="00FF2361">
              <w:rPr>
                <w:rFonts w:ascii="Times New Roman" w:hAnsi="Times New Roman"/>
              </w:rPr>
              <w:t xml:space="preserve">), </w:t>
            </w:r>
            <w:proofErr w:type="spellStart"/>
            <w:r w:rsidR="00FF2361" w:rsidRPr="00FF2361">
              <w:rPr>
                <w:rFonts w:ascii="Times New Roman" w:hAnsi="Times New Roman"/>
              </w:rPr>
              <w:t>Gedaref</w:t>
            </w:r>
            <w:proofErr w:type="spellEnd"/>
            <w:r w:rsidR="00FF2361" w:rsidRPr="00FF2361">
              <w:rPr>
                <w:rFonts w:ascii="Times New Roman" w:hAnsi="Times New Roman"/>
              </w:rPr>
              <w:t xml:space="preserve"> State, Sudan.</w:t>
            </w:r>
          </w:p>
        </w:tc>
      </w:tr>
      <w:tr w:rsidR="000939BF" w:rsidRPr="004A2C5F" w14:paraId="4ED6AFAC" w14:textId="77777777" w:rsidTr="00746E5B">
        <w:trPr>
          <w:jc w:val="center"/>
        </w:trPr>
        <w:tc>
          <w:tcPr>
            <w:tcW w:w="1620" w:type="dxa"/>
          </w:tcPr>
          <w:p w14:paraId="1322A618" w14:textId="77777777" w:rsidR="000939BF" w:rsidRPr="004A2C5F" w:rsidRDefault="000939BF" w:rsidP="00DE007D">
            <w:pPr>
              <w:spacing w:before="120" w:after="120"/>
              <w:rPr>
                <w:b/>
                <w:bCs/>
              </w:rPr>
            </w:pPr>
            <w:r w:rsidRPr="004A2C5F">
              <w:rPr>
                <w:b/>
                <w:bCs/>
              </w:rPr>
              <w:t>ITB 14.8 (a)(iii), (b)(ii) and (c)(v)</w:t>
            </w:r>
          </w:p>
        </w:tc>
        <w:tc>
          <w:tcPr>
            <w:tcW w:w="7470" w:type="dxa"/>
          </w:tcPr>
          <w:p w14:paraId="334A922E" w14:textId="05B6E663" w:rsidR="000939BF" w:rsidRPr="004A2C5F" w:rsidRDefault="000939BF" w:rsidP="00DE007D">
            <w:pPr>
              <w:pStyle w:val="i"/>
              <w:tabs>
                <w:tab w:val="right" w:pos="7254"/>
              </w:tabs>
              <w:suppressAutoHyphens w:val="0"/>
              <w:spacing w:before="120" w:after="120"/>
              <w:jc w:val="left"/>
              <w:rPr>
                <w:rFonts w:ascii="Times New Roman" w:hAnsi="Times New Roman"/>
              </w:rPr>
            </w:pPr>
            <w:r w:rsidRPr="004A2C5F">
              <w:rPr>
                <w:rFonts w:ascii="Times New Roman" w:hAnsi="Times New Roman"/>
              </w:rPr>
              <w:t xml:space="preserve">Final Destination (Project Site): </w:t>
            </w:r>
            <w:r w:rsidR="00FF2361" w:rsidRPr="00FF2361">
              <w:rPr>
                <w:rFonts w:ascii="Times New Roman" w:hAnsi="Times New Roman"/>
                <w:i/>
                <w:iCs/>
              </w:rPr>
              <w:t xml:space="preserve">Doka and Rashid (East </w:t>
            </w:r>
            <w:proofErr w:type="spellStart"/>
            <w:r w:rsidR="00FF2361" w:rsidRPr="00FF2361">
              <w:rPr>
                <w:rFonts w:ascii="Times New Roman" w:hAnsi="Times New Roman"/>
                <w:i/>
                <w:iCs/>
              </w:rPr>
              <w:t>Gallabat</w:t>
            </w:r>
            <w:proofErr w:type="spellEnd"/>
            <w:r w:rsidR="00FF2361" w:rsidRPr="00FF2361">
              <w:rPr>
                <w:rFonts w:ascii="Times New Roman" w:hAnsi="Times New Roman"/>
                <w:i/>
                <w:iCs/>
              </w:rPr>
              <w:t xml:space="preserve">); </w:t>
            </w:r>
            <w:proofErr w:type="spellStart"/>
            <w:r w:rsidR="00FF2361" w:rsidRPr="00FF2361">
              <w:rPr>
                <w:rFonts w:ascii="Times New Roman" w:hAnsi="Times New Roman"/>
                <w:i/>
                <w:iCs/>
              </w:rPr>
              <w:t>Alsarraf</w:t>
            </w:r>
            <w:proofErr w:type="spellEnd"/>
            <w:r w:rsidR="00FF2361" w:rsidRPr="00FF2361">
              <w:rPr>
                <w:rFonts w:ascii="Times New Roman" w:hAnsi="Times New Roman"/>
                <w:i/>
                <w:iCs/>
              </w:rPr>
              <w:t xml:space="preserve"> and </w:t>
            </w:r>
            <w:proofErr w:type="spellStart"/>
            <w:r w:rsidR="00FF2361" w:rsidRPr="00FF2361">
              <w:rPr>
                <w:rFonts w:ascii="Times New Roman" w:hAnsi="Times New Roman"/>
                <w:i/>
                <w:iCs/>
              </w:rPr>
              <w:t>Alazaza</w:t>
            </w:r>
            <w:proofErr w:type="spellEnd"/>
            <w:r w:rsidR="00FF2361" w:rsidRPr="00FF2361">
              <w:rPr>
                <w:rFonts w:ascii="Times New Roman" w:hAnsi="Times New Roman"/>
                <w:i/>
                <w:iCs/>
              </w:rPr>
              <w:t xml:space="preserve"> </w:t>
            </w:r>
            <w:proofErr w:type="spellStart"/>
            <w:r w:rsidR="00FF2361" w:rsidRPr="00FF2361">
              <w:rPr>
                <w:rFonts w:ascii="Times New Roman" w:hAnsi="Times New Roman"/>
                <w:i/>
                <w:iCs/>
              </w:rPr>
              <w:t>Sogora</w:t>
            </w:r>
            <w:proofErr w:type="spellEnd"/>
            <w:r w:rsidR="00FF2361" w:rsidRPr="00FF2361">
              <w:rPr>
                <w:rFonts w:ascii="Times New Roman" w:hAnsi="Times New Roman"/>
                <w:i/>
                <w:iCs/>
              </w:rPr>
              <w:t xml:space="preserve"> (West </w:t>
            </w:r>
            <w:proofErr w:type="spellStart"/>
            <w:r w:rsidR="00FF2361" w:rsidRPr="00FF2361">
              <w:rPr>
                <w:rFonts w:ascii="Times New Roman" w:hAnsi="Times New Roman"/>
                <w:i/>
                <w:iCs/>
              </w:rPr>
              <w:t>Gallabat</w:t>
            </w:r>
            <w:proofErr w:type="spellEnd"/>
            <w:r w:rsidR="00FF2361" w:rsidRPr="00FF2361">
              <w:rPr>
                <w:rFonts w:ascii="Times New Roman" w:hAnsi="Times New Roman"/>
                <w:i/>
                <w:iCs/>
              </w:rPr>
              <w:t>); Village 3 (</w:t>
            </w:r>
            <w:proofErr w:type="spellStart"/>
            <w:r w:rsidR="00FF2361" w:rsidRPr="00FF2361">
              <w:rPr>
                <w:rFonts w:ascii="Times New Roman" w:hAnsi="Times New Roman"/>
                <w:i/>
                <w:iCs/>
              </w:rPr>
              <w:t>Alfashaga</w:t>
            </w:r>
            <w:proofErr w:type="spellEnd"/>
            <w:r w:rsidR="00FF2361" w:rsidRPr="00FF2361">
              <w:rPr>
                <w:rFonts w:ascii="Times New Roman" w:hAnsi="Times New Roman"/>
                <w:i/>
                <w:iCs/>
              </w:rPr>
              <w:t xml:space="preserve">); and </w:t>
            </w:r>
            <w:proofErr w:type="spellStart"/>
            <w:r w:rsidR="00FF2361" w:rsidRPr="00FF2361">
              <w:rPr>
                <w:rFonts w:ascii="Times New Roman" w:hAnsi="Times New Roman"/>
                <w:i/>
                <w:iCs/>
              </w:rPr>
              <w:t>Remilah</w:t>
            </w:r>
            <w:proofErr w:type="spellEnd"/>
            <w:r w:rsidR="00FF2361" w:rsidRPr="00FF2361">
              <w:rPr>
                <w:rFonts w:ascii="Times New Roman" w:hAnsi="Times New Roman"/>
                <w:i/>
                <w:iCs/>
              </w:rPr>
              <w:t xml:space="preserve"> (</w:t>
            </w:r>
            <w:proofErr w:type="spellStart"/>
            <w:r w:rsidR="00FF2361" w:rsidRPr="00FF2361">
              <w:rPr>
                <w:rFonts w:ascii="Times New Roman" w:hAnsi="Times New Roman"/>
                <w:i/>
                <w:iCs/>
              </w:rPr>
              <w:t>Basunda</w:t>
            </w:r>
            <w:proofErr w:type="spellEnd"/>
            <w:r w:rsidR="00FF2361" w:rsidRPr="00FF2361">
              <w:rPr>
                <w:rFonts w:ascii="Times New Roman" w:hAnsi="Times New Roman"/>
                <w:i/>
                <w:iCs/>
              </w:rPr>
              <w:t xml:space="preserve">), </w:t>
            </w:r>
            <w:proofErr w:type="spellStart"/>
            <w:r w:rsidR="00FF2361" w:rsidRPr="00FF2361">
              <w:rPr>
                <w:rFonts w:ascii="Times New Roman" w:hAnsi="Times New Roman"/>
                <w:i/>
                <w:iCs/>
              </w:rPr>
              <w:t>Gedaref</w:t>
            </w:r>
            <w:proofErr w:type="spellEnd"/>
            <w:r w:rsidR="00FF2361" w:rsidRPr="00FF2361">
              <w:rPr>
                <w:rFonts w:ascii="Times New Roman" w:hAnsi="Times New Roman"/>
                <w:i/>
                <w:iCs/>
              </w:rPr>
              <w:t xml:space="preserve"> State, Sudan.</w:t>
            </w:r>
          </w:p>
        </w:tc>
      </w:tr>
      <w:tr w:rsidR="000939BF" w:rsidRPr="004A2C5F" w14:paraId="4E4C4B09" w14:textId="77777777" w:rsidTr="00746E5B">
        <w:tblPrEx>
          <w:tblCellMar>
            <w:left w:w="103" w:type="dxa"/>
            <w:right w:w="103" w:type="dxa"/>
          </w:tblCellMar>
        </w:tblPrEx>
        <w:trPr>
          <w:jc w:val="center"/>
        </w:trPr>
        <w:tc>
          <w:tcPr>
            <w:tcW w:w="1620" w:type="dxa"/>
          </w:tcPr>
          <w:p w14:paraId="1D1E45D5" w14:textId="77777777" w:rsidR="000939BF" w:rsidRPr="004A2C5F" w:rsidRDefault="000939BF" w:rsidP="00DE007D">
            <w:pPr>
              <w:spacing w:before="120" w:after="120"/>
              <w:rPr>
                <w:b/>
                <w:bCs/>
              </w:rPr>
            </w:pPr>
            <w:r w:rsidRPr="004A2C5F">
              <w:rPr>
                <w:b/>
                <w:bCs/>
              </w:rPr>
              <w:lastRenderedPageBreak/>
              <w:t xml:space="preserve">ITB 15.1 </w:t>
            </w:r>
          </w:p>
        </w:tc>
        <w:tc>
          <w:tcPr>
            <w:tcW w:w="7470" w:type="dxa"/>
          </w:tcPr>
          <w:p w14:paraId="2D69C8E2" w14:textId="3FB53497" w:rsidR="000939BF" w:rsidRPr="004A2C5F" w:rsidRDefault="000939BF" w:rsidP="00DE007D">
            <w:pPr>
              <w:tabs>
                <w:tab w:val="right" w:pos="7254"/>
              </w:tabs>
              <w:spacing w:before="120" w:after="120"/>
              <w:rPr>
                <w:i/>
              </w:rPr>
            </w:pPr>
            <w:r w:rsidRPr="004A2C5F">
              <w:t xml:space="preserve">The Bidder </w:t>
            </w:r>
            <w:r w:rsidRPr="004A2C5F">
              <w:rPr>
                <w:b/>
                <w:i/>
              </w:rPr>
              <w:t>is not</w:t>
            </w:r>
            <w:r w:rsidRPr="004A2C5F">
              <w:rPr>
                <w:b/>
              </w:rPr>
              <w:t xml:space="preserve"> </w:t>
            </w:r>
            <w:r w:rsidRPr="004A2C5F">
              <w:t xml:space="preserve">required to quote in the currency of the Purchaser’s Country the portion of the Bid price that corresponds to expenditures incurred in that currency. </w:t>
            </w:r>
          </w:p>
        </w:tc>
      </w:tr>
      <w:tr w:rsidR="000939BF" w:rsidRPr="004A2C5F" w14:paraId="5016FABC" w14:textId="77777777" w:rsidTr="00746E5B">
        <w:tblPrEx>
          <w:tblCellMar>
            <w:left w:w="103" w:type="dxa"/>
            <w:right w:w="103" w:type="dxa"/>
          </w:tblCellMar>
        </w:tblPrEx>
        <w:trPr>
          <w:jc w:val="center"/>
        </w:trPr>
        <w:tc>
          <w:tcPr>
            <w:tcW w:w="1620" w:type="dxa"/>
          </w:tcPr>
          <w:p w14:paraId="5FE7764E" w14:textId="77777777" w:rsidR="000939BF" w:rsidRPr="004A2C5F" w:rsidRDefault="000939BF" w:rsidP="00DE007D">
            <w:pPr>
              <w:spacing w:before="120" w:after="120"/>
              <w:rPr>
                <w:b/>
                <w:bCs/>
              </w:rPr>
            </w:pPr>
            <w:r w:rsidRPr="004A2C5F">
              <w:rPr>
                <w:b/>
                <w:bCs/>
              </w:rPr>
              <w:t>ITB 16.4</w:t>
            </w:r>
          </w:p>
        </w:tc>
        <w:tc>
          <w:tcPr>
            <w:tcW w:w="7470" w:type="dxa"/>
          </w:tcPr>
          <w:p w14:paraId="4DB2669A" w14:textId="2EAF8102" w:rsidR="00FF2361" w:rsidRPr="004A2C5F" w:rsidRDefault="00FF2361" w:rsidP="007A41EF">
            <w:pPr>
              <w:tabs>
                <w:tab w:val="right" w:pos="7254"/>
              </w:tabs>
              <w:spacing w:before="120" w:after="120"/>
              <w:jc w:val="both"/>
            </w:pPr>
            <w:r w:rsidRPr="00FF2361">
              <w:t xml:space="preserve">The Goods are expected to remain serviceable for a minimum of ten (10) years, subject to proper operation and maintenance. Bidders shall identify recommended spare parts and consumables for at least </w:t>
            </w:r>
            <w:r w:rsidRPr="00FF2361">
              <w:rPr>
                <w:b/>
                <w:i/>
              </w:rPr>
              <w:t>two (2) years of normal operation.</w:t>
            </w:r>
          </w:p>
        </w:tc>
      </w:tr>
      <w:tr w:rsidR="000939BF" w:rsidRPr="004A2C5F" w14:paraId="1FD3CBB1" w14:textId="77777777" w:rsidTr="00746E5B">
        <w:tblPrEx>
          <w:tblCellMar>
            <w:left w:w="103" w:type="dxa"/>
            <w:right w:w="103" w:type="dxa"/>
          </w:tblCellMar>
        </w:tblPrEx>
        <w:trPr>
          <w:jc w:val="center"/>
        </w:trPr>
        <w:tc>
          <w:tcPr>
            <w:tcW w:w="1620" w:type="dxa"/>
          </w:tcPr>
          <w:p w14:paraId="1C9DE181" w14:textId="77777777" w:rsidR="000939BF" w:rsidRPr="004A2C5F" w:rsidRDefault="000939BF" w:rsidP="00DE007D">
            <w:pPr>
              <w:spacing w:before="120" w:after="120"/>
              <w:rPr>
                <w:b/>
                <w:bCs/>
              </w:rPr>
            </w:pPr>
            <w:r w:rsidRPr="004A2C5F">
              <w:rPr>
                <w:b/>
                <w:bCs/>
              </w:rPr>
              <w:t>ITB 17.2 (a)</w:t>
            </w:r>
          </w:p>
        </w:tc>
        <w:tc>
          <w:tcPr>
            <w:tcW w:w="7470" w:type="dxa"/>
          </w:tcPr>
          <w:p w14:paraId="6FE0D838" w14:textId="6D75C7A6" w:rsidR="009C21AC" w:rsidRPr="003F4E88" w:rsidRDefault="000939BF" w:rsidP="00DE007D">
            <w:pPr>
              <w:tabs>
                <w:tab w:val="right" w:pos="7254"/>
              </w:tabs>
              <w:spacing w:before="120" w:after="120"/>
              <w:rPr>
                <w:b/>
                <w:i/>
              </w:rPr>
            </w:pPr>
            <w:r w:rsidRPr="004A2C5F">
              <w:t xml:space="preserve">Manufacturer’s authorization is: </w:t>
            </w:r>
            <w:r w:rsidRPr="004A2C5F">
              <w:rPr>
                <w:b/>
                <w:i/>
              </w:rPr>
              <w:t>not required</w:t>
            </w:r>
          </w:p>
        </w:tc>
      </w:tr>
      <w:tr w:rsidR="000939BF" w:rsidRPr="004A2C5F" w14:paraId="477C407E" w14:textId="77777777" w:rsidTr="00746E5B">
        <w:tblPrEx>
          <w:tblCellMar>
            <w:left w:w="103" w:type="dxa"/>
            <w:right w:w="103" w:type="dxa"/>
          </w:tblCellMar>
        </w:tblPrEx>
        <w:trPr>
          <w:jc w:val="center"/>
        </w:trPr>
        <w:tc>
          <w:tcPr>
            <w:tcW w:w="1620" w:type="dxa"/>
          </w:tcPr>
          <w:p w14:paraId="1B39F5C8" w14:textId="77777777" w:rsidR="000939BF" w:rsidRPr="004A2C5F" w:rsidRDefault="000939BF" w:rsidP="00DE007D">
            <w:pPr>
              <w:pStyle w:val="TOCNumber1"/>
            </w:pPr>
            <w:r w:rsidRPr="004A2C5F">
              <w:t>ITB 17.2 (b)</w:t>
            </w:r>
          </w:p>
        </w:tc>
        <w:tc>
          <w:tcPr>
            <w:tcW w:w="7470" w:type="dxa"/>
          </w:tcPr>
          <w:p w14:paraId="1996C124" w14:textId="00703849" w:rsidR="000939BF" w:rsidRPr="004A2C5F" w:rsidRDefault="000939BF" w:rsidP="007A41EF">
            <w:pPr>
              <w:tabs>
                <w:tab w:val="right" w:pos="7254"/>
              </w:tabs>
              <w:spacing w:before="120" w:after="120"/>
              <w:jc w:val="both"/>
            </w:pPr>
            <w:r w:rsidRPr="004A2C5F">
              <w:t>After sales service is:</w:t>
            </w:r>
            <w:r w:rsidRPr="004A2C5F">
              <w:rPr>
                <w:b/>
                <w:i/>
              </w:rPr>
              <w:t xml:space="preserve"> required</w:t>
            </w:r>
            <w:r w:rsidR="007A41EF">
              <w:rPr>
                <w:b/>
                <w:i/>
              </w:rPr>
              <w:t xml:space="preserve">. </w:t>
            </w:r>
            <w:r w:rsidR="007A41EF" w:rsidRPr="007A41EF">
              <w:t>The Bidder shall demonstrate access to qualified technicians, spare parts, maintenance and repair support in Sudan, or a binding arrangement to provide such support throughout the warranty period.</w:t>
            </w:r>
          </w:p>
        </w:tc>
      </w:tr>
      <w:tr w:rsidR="000939BF" w:rsidRPr="004A2C5F" w14:paraId="7300F4FA" w14:textId="77777777" w:rsidTr="00746E5B">
        <w:tblPrEx>
          <w:tblCellMar>
            <w:left w:w="103" w:type="dxa"/>
            <w:right w:w="103" w:type="dxa"/>
          </w:tblCellMar>
        </w:tblPrEx>
        <w:trPr>
          <w:jc w:val="center"/>
        </w:trPr>
        <w:tc>
          <w:tcPr>
            <w:tcW w:w="1620" w:type="dxa"/>
          </w:tcPr>
          <w:p w14:paraId="04C30761" w14:textId="77777777" w:rsidR="000939BF" w:rsidRPr="004A2C5F" w:rsidRDefault="000939BF" w:rsidP="00DE007D">
            <w:pPr>
              <w:spacing w:before="120" w:after="120"/>
              <w:rPr>
                <w:b/>
                <w:bCs/>
              </w:rPr>
            </w:pPr>
            <w:r w:rsidRPr="004A2C5F">
              <w:rPr>
                <w:b/>
                <w:bCs/>
              </w:rPr>
              <w:t>ITB 18.1</w:t>
            </w:r>
          </w:p>
        </w:tc>
        <w:tc>
          <w:tcPr>
            <w:tcW w:w="7470" w:type="dxa"/>
          </w:tcPr>
          <w:p w14:paraId="48FED367" w14:textId="2B42A902" w:rsidR="000939BF" w:rsidRPr="004A2C5F" w:rsidRDefault="00004962" w:rsidP="00DE007D">
            <w:pPr>
              <w:pStyle w:val="i"/>
              <w:tabs>
                <w:tab w:val="right" w:pos="7254"/>
              </w:tabs>
              <w:suppressAutoHyphens w:val="0"/>
              <w:spacing w:before="120" w:after="120"/>
              <w:jc w:val="left"/>
              <w:rPr>
                <w:rFonts w:ascii="Times New Roman" w:hAnsi="Times New Roman"/>
              </w:rPr>
            </w:pPr>
            <w:r w:rsidRPr="006B59BA">
              <w:rPr>
                <w:color w:val="000000" w:themeColor="text1"/>
              </w:rPr>
              <w:t xml:space="preserve">The </w:t>
            </w:r>
            <w:r>
              <w:rPr>
                <w:color w:val="000000" w:themeColor="text1"/>
              </w:rPr>
              <w:t xml:space="preserve">Bid </w:t>
            </w:r>
            <w:r w:rsidRPr="006B59BA">
              <w:rPr>
                <w:color w:val="000000" w:themeColor="text1"/>
              </w:rPr>
              <w:t>shall be valid until:</w:t>
            </w:r>
            <w:r>
              <w:rPr>
                <w:color w:val="000000" w:themeColor="text1"/>
              </w:rPr>
              <w:t xml:space="preserve"> </w:t>
            </w:r>
            <w:r w:rsidR="007A41EF" w:rsidRPr="007A41EF">
              <w:rPr>
                <w:b/>
                <w:i/>
                <w:color w:val="000000" w:themeColor="text1"/>
              </w:rPr>
              <w:t>1</w:t>
            </w:r>
            <w:r w:rsidR="007A41EF">
              <w:rPr>
                <w:b/>
                <w:i/>
                <w:color w:val="000000" w:themeColor="text1"/>
              </w:rPr>
              <w:t>5</w:t>
            </w:r>
            <w:r w:rsidR="007A41EF" w:rsidRPr="007A41EF">
              <w:rPr>
                <w:b/>
                <w:i/>
                <w:color w:val="000000" w:themeColor="text1"/>
                <w:vertAlign w:val="superscript"/>
              </w:rPr>
              <w:t>th</w:t>
            </w:r>
            <w:r w:rsidR="007A41EF">
              <w:rPr>
                <w:b/>
                <w:i/>
                <w:color w:val="000000" w:themeColor="text1"/>
              </w:rPr>
              <w:t xml:space="preserve"> November </w:t>
            </w:r>
            <w:r w:rsidR="007A41EF" w:rsidRPr="007A41EF">
              <w:rPr>
                <w:b/>
                <w:i/>
                <w:color w:val="000000" w:themeColor="text1"/>
              </w:rPr>
              <w:t>2026.</w:t>
            </w:r>
          </w:p>
        </w:tc>
      </w:tr>
      <w:tr w:rsidR="007A41EF" w:rsidRPr="004A2C5F" w14:paraId="4DDE6CB8" w14:textId="77777777" w:rsidTr="00746E5B">
        <w:trPr>
          <w:jc w:val="center"/>
        </w:trPr>
        <w:tc>
          <w:tcPr>
            <w:tcW w:w="1620" w:type="dxa"/>
          </w:tcPr>
          <w:p w14:paraId="06C2FD81" w14:textId="77777777" w:rsidR="007A41EF" w:rsidRPr="004A2C5F" w:rsidRDefault="007A41EF" w:rsidP="007A41EF">
            <w:pPr>
              <w:tabs>
                <w:tab w:val="right" w:pos="7434"/>
              </w:tabs>
              <w:spacing w:before="120" w:after="120"/>
              <w:rPr>
                <w:b/>
              </w:rPr>
            </w:pPr>
            <w:r w:rsidRPr="004A2C5F">
              <w:rPr>
                <w:b/>
              </w:rPr>
              <w:t>ITB 18.3 (a)</w:t>
            </w:r>
          </w:p>
        </w:tc>
        <w:tc>
          <w:tcPr>
            <w:tcW w:w="7470" w:type="dxa"/>
          </w:tcPr>
          <w:p w14:paraId="632F2546" w14:textId="77777777" w:rsidR="007A41EF" w:rsidRPr="00967008" w:rsidRDefault="007A41EF" w:rsidP="007A41EF">
            <w:pPr>
              <w:tabs>
                <w:tab w:val="right" w:pos="7254"/>
              </w:tabs>
              <w:spacing w:before="120" w:after="120"/>
            </w:pPr>
            <w:r w:rsidRPr="00967008">
              <w:t xml:space="preserve">The Bid price shall be adjusted by the following factor(s): </w:t>
            </w:r>
          </w:p>
          <w:p w14:paraId="22B5D396" w14:textId="77777777" w:rsidR="007A41EF" w:rsidRPr="00967008" w:rsidRDefault="007A41EF">
            <w:pPr>
              <w:pStyle w:val="ListParagraph"/>
              <w:numPr>
                <w:ilvl w:val="3"/>
                <w:numId w:val="24"/>
              </w:numPr>
              <w:tabs>
                <w:tab w:val="right" w:pos="7254"/>
              </w:tabs>
              <w:spacing w:before="60" w:after="60"/>
            </w:pPr>
            <w:r w:rsidRPr="00967008">
              <w:rPr>
                <w:i/>
                <w:iCs/>
              </w:rPr>
              <w:t>8% per annum for local currency portion; and</w:t>
            </w:r>
          </w:p>
          <w:p w14:paraId="3482DD36" w14:textId="77777777" w:rsidR="007A41EF" w:rsidRPr="00967008" w:rsidRDefault="007A41EF">
            <w:pPr>
              <w:pStyle w:val="ListParagraph"/>
              <w:numPr>
                <w:ilvl w:val="3"/>
                <w:numId w:val="24"/>
              </w:numPr>
              <w:tabs>
                <w:tab w:val="right" w:pos="7254"/>
              </w:tabs>
              <w:spacing w:before="60" w:after="60"/>
            </w:pPr>
            <w:r w:rsidRPr="00967008">
              <w:rPr>
                <w:i/>
                <w:iCs/>
              </w:rPr>
              <w:t xml:space="preserve">3% per annum for foreign currency portion. </w:t>
            </w:r>
          </w:p>
          <w:p w14:paraId="3F161989" w14:textId="1B6D318B" w:rsidR="007A41EF" w:rsidRPr="004A2C5F" w:rsidRDefault="007A41EF" w:rsidP="007A41EF">
            <w:pPr>
              <w:tabs>
                <w:tab w:val="right" w:pos="7254"/>
              </w:tabs>
              <w:spacing w:before="120" w:after="120"/>
              <w:rPr>
                <w:i/>
              </w:rPr>
            </w:pPr>
            <w:r w:rsidRPr="00967008">
              <w:rPr>
                <w:bCs/>
                <w:i/>
              </w:rPr>
              <w:t>The adjustment shall be applied to the period starting from the date of expiry of the initial bid validity until the date of the notification of award; however, the adjustment will be effective/applicable if the award is delayed by a period exceeding fifty-six (56) days beyond the date of expiry of the Bid validity specified in accordance with ITB 18.1</w:t>
            </w:r>
            <w:r w:rsidRPr="00967008">
              <w:rPr>
                <w:bCs/>
                <w:i/>
                <w:color w:val="000000"/>
              </w:rPr>
              <w:t>.</w:t>
            </w:r>
          </w:p>
        </w:tc>
      </w:tr>
      <w:tr w:rsidR="000939BF" w:rsidRPr="004A2C5F" w14:paraId="260EC72A" w14:textId="77777777" w:rsidTr="00746E5B">
        <w:trPr>
          <w:jc w:val="center"/>
        </w:trPr>
        <w:tc>
          <w:tcPr>
            <w:tcW w:w="1620" w:type="dxa"/>
          </w:tcPr>
          <w:p w14:paraId="68FDACE0" w14:textId="77777777" w:rsidR="000939BF" w:rsidRPr="004A2C5F" w:rsidRDefault="000939BF" w:rsidP="00DE007D">
            <w:pPr>
              <w:spacing w:before="120" w:after="120"/>
              <w:rPr>
                <w:b/>
                <w:bCs/>
              </w:rPr>
            </w:pPr>
            <w:r w:rsidRPr="004A2C5F">
              <w:rPr>
                <w:b/>
                <w:bCs/>
              </w:rPr>
              <w:t>ITB 19.1</w:t>
            </w:r>
          </w:p>
          <w:p w14:paraId="66DE0C00" w14:textId="77777777" w:rsidR="000939BF" w:rsidRPr="004A2C5F" w:rsidRDefault="000939BF" w:rsidP="00DE007D">
            <w:pPr>
              <w:tabs>
                <w:tab w:val="right" w:pos="7434"/>
              </w:tabs>
              <w:spacing w:before="120" w:after="120"/>
              <w:rPr>
                <w:b/>
              </w:rPr>
            </w:pPr>
          </w:p>
        </w:tc>
        <w:tc>
          <w:tcPr>
            <w:tcW w:w="7470" w:type="dxa"/>
          </w:tcPr>
          <w:p w14:paraId="03D8CA61" w14:textId="5E45C644" w:rsidR="000939BF" w:rsidRPr="004A2C5F" w:rsidRDefault="000939BF" w:rsidP="00DE007D">
            <w:pPr>
              <w:tabs>
                <w:tab w:val="right" w:pos="7254"/>
              </w:tabs>
              <w:spacing w:before="120" w:after="120"/>
            </w:pPr>
            <w:r w:rsidRPr="004A2C5F">
              <w:t xml:space="preserve">A </w:t>
            </w:r>
            <w:r w:rsidRPr="004A2C5F">
              <w:rPr>
                <w:i/>
              </w:rPr>
              <w:t xml:space="preserve">Bid Security </w:t>
            </w:r>
            <w:r w:rsidRPr="004A2C5F">
              <w:rPr>
                <w:b/>
                <w:i/>
              </w:rPr>
              <w:t>shall not be</w:t>
            </w:r>
            <w:r w:rsidRPr="004A2C5F">
              <w:t xml:space="preserve"> required. </w:t>
            </w:r>
          </w:p>
          <w:p w14:paraId="07BAD875" w14:textId="163511F9" w:rsidR="000939BF" w:rsidRPr="004A2C5F" w:rsidRDefault="000939BF" w:rsidP="00DE007D">
            <w:pPr>
              <w:tabs>
                <w:tab w:val="right" w:pos="7254"/>
              </w:tabs>
              <w:spacing w:before="120" w:after="120"/>
            </w:pPr>
            <w:r w:rsidRPr="004A2C5F">
              <w:t xml:space="preserve">A Bid-Securing Declaration </w:t>
            </w:r>
            <w:r w:rsidRPr="004A2C5F">
              <w:rPr>
                <w:b/>
                <w:bCs/>
                <w:i/>
              </w:rPr>
              <w:t>shall be</w:t>
            </w:r>
            <w:r w:rsidRPr="004A2C5F">
              <w:t xml:space="preserve"> required.</w:t>
            </w:r>
          </w:p>
        </w:tc>
      </w:tr>
      <w:tr w:rsidR="000939BF" w:rsidRPr="004A2C5F" w14:paraId="5B01D080" w14:textId="77777777" w:rsidTr="00746E5B">
        <w:trPr>
          <w:jc w:val="center"/>
        </w:trPr>
        <w:tc>
          <w:tcPr>
            <w:tcW w:w="1620" w:type="dxa"/>
          </w:tcPr>
          <w:p w14:paraId="1FFB54C0" w14:textId="77777777" w:rsidR="000939BF" w:rsidRPr="004A2C5F" w:rsidRDefault="000939BF" w:rsidP="00DE007D">
            <w:pPr>
              <w:tabs>
                <w:tab w:val="right" w:pos="7434"/>
              </w:tabs>
              <w:spacing w:before="120" w:after="120"/>
              <w:rPr>
                <w:b/>
              </w:rPr>
            </w:pPr>
            <w:r w:rsidRPr="004A2C5F">
              <w:rPr>
                <w:b/>
              </w:rPr>
              <w:t>ITB 19.3 (d)</w:t>
            </w:r>
          </w:p>
        </w:tc>
        <w:tc>
          <w:tcPr>
            <w:tcW w:w="7470" w:type="dxa"/>
          </w:tcPr>
          <w:p w14:paraId="42769A14" w14:textId="188A0DCA" w:rsidR="000939BF" w:rsidRPr="007A41EF" w:rsidRDefault="000939BF" w:rsidP="00DE007D">
            <w:pPr>
              <w:tabs>
                <w:tab w:val="right" w:pos="7254"/>
              </w:tabs>
              <w:spacing w:before="120" w:after="120"/>
              <w:rPr>
                <w:i/>
                <w:u w:val="single"/>
              </w:rPr>
            </w:pPr>
            <w:r w:rsidRPr="004A2C5F">
              <w:rPr>
                <w:iCs/>
              </w:rPr>
              <w:t xml:space="preserve">Other types of acceptable securities: </w:t>
            </w:r>
            <w:r w:rsidR="007A41EF" w:rsidRPr="007A41EF">
              <w:rPr>
                <w:b/>
                <w:bCs/>
                <w:iCs/>
              </w:rPr>
              <w:t>None</w:t>
            </w:r>
          </w:p>
        </w:tc>
      </w:tr>
      <w:tr w:rsidR="007A41EF" w:rsidRPr="004A2C5F" w14:paraId="21900C28" w14:textId="77777777" w:rsidTr="00746E5B">
        <w:tblPrEx>
          <w:tblCellMar>
            <w:left w:w="103" w:type="dxa"/>
            <w:right w:w="103" w:type="dxa"/>
          </w:tblCellMar>
        </w:tblPrEx>
        <w:trPr>
          <w:jc w:val="center"/>
        </w:trPr>
        <w:tc>
          <w:tcPr>
            <w:tcW w:w="1620" w:type="dxa"/>
          </w:tcPr>
          <w:p w14:paraId="6FA8932B" w14:textId="77777777" w:rsidR="007A41EF" w:rsidRPr="004A2C5F" w:rsidRDefault="007A41EF" w:rsidP="007A41EF">
            <w:pPr>
              <w:spacing w:before="120" w:after="120"/>
              <w:rPr>
                <w:b/>
                <w:bCs/>
              </w:rPr>
            </w:pPr>
            <w:r w:rsidRPr="004A2C5F">
              <w:rPr>
                <w:b/>
                <w:bCs/>
              </w:rPr>
              <w:t>ITB 19.9</w:t>
            </w:r>
          </w:p>
        </w:tc>
        <w:tc>
          <w:tcPr>
            <w:tcW w:w="7470" w:type="dxa"/>
          </w:tcPr>
          <w:p w14:paraId="7BA26F2D" w14:textId="487B49B9" w:rsidR="007A41EF" w:rsidRPr="004A2C5F" w:rsidRDefault="007A41EF" w:rsidP="007A41EF">
            <w:pPr>
              <w:tabs>
                <w:tab w:val="right" w:pos="7254"/>
              </w:tabs>
              <w:spacing w:before="120" w:after="120"/>
              <w:rPr>
                <w:i/>
              </w:rPr>
            </w:pPr>
            <w:r w:rsidRPr="004A2C5F">
              <w:t xml:space="preserve">If the Bidder performs any of the actions prescribed in ITB 19.9 (a) or (b), the Borrower will declare the Bidder ineligible to be awarded a contract by the Purchaser for a period of </w:t>
            </w:r>
            <w:r w:rsidRPr="009F440F">
              <w:rPr>
                <w:b/>
                <w:bCs/>
              </w:rPr>
              <w:t>2</w:t>
            </w:r>
            <w:r w:rsidRPr="004A2C5F">
              <w:rPr>
                <w:b/>
                <w:i/>
              </w:rPr>
              <w:t xml:space="preserve"> </w:t>
            </w:r>
            <w:r w:rsidRPr="004A2C5F">
              <w:t>years</w:t>
            </w:r>
            <w:r>
              <w:t xml:space="preserve"> </w:t>
            </w:r>
            <w:r w:rsidRPr="00C60528">
              <w:rPr>
                <w:color w:val="000000" w:themeColor="text1"/>
              </w:rPr>
              <w:t>starting from the date the Bidder performs any of the actions</w:t>
            </w:r>
            <w:r w:rsidRPr="004A2C5F">
              <w:t>.</w:t>
            </w:r>
          </w:p>
        </w:tc>
      </w:tr>
      <w:tr w:rsidR="007A41EF" w:rsidRPr="004A2C5F" w14:paraId="1FBA96A6" w14:textId="77777777" w:rsidTr="00746E5B">
        <w:trPr>
          <w:jc w:val="center"/>
        </w:trPr>
        <w:tc>
          <w:tcPr>
            <w:tcW w:w="1620" w:type="dxa"/>
          </w:tcPr>
          <w:p w14:paraId="2E2F2948" w14:textId="77777777" w:rsidR="007A41EF" w:rsidRPr="004A2C5F" w:rsidRDefault="007A41EF" w:rsidP="007A41EF">
            <w:pPr>
              <w:tabs>
                <w:tab w:val="right" w:pos="7434"/>
              </w:tabs>
              <w:spacing w:before="120" w:after="120"/>
              <w:rPr>
                <w:b/>
              </w:rPr>
            </w:pPr>
            <w:r w:rsidRPr="004A2C5F">
              <w:rPr>
                <w:b/>
                <w:bCs/>
              </w:rPr>
              <w:t>ITB 20.1</w:t>
            </w:r>
          </w:p>
        </w:tc>
        <w:tc>
          <w:tcPr>
            <w:tcW w:w="7470" w:type="dxa"/>
          </w:tcPr>
          <w:p w14:paraId="624F8552" w14:textId="25CF932A" w:rsidR="007A41EF" w:rsidRPr="004A2C5F" w:rsidRDefault="007A41EF" w:rsidP="007A41EF">
            <w:pPr>
              <w:tabs>
                <w:tab w:val="right" w:pos="7254"/>
              </w:tabs>
              <w:spacing w:before="120" w:after="120"/>
              <w:rPr>
                <w:i/>
              </w:rPr>
            </w:pPr>
            <w:r w:rsidRPr="004A2C5F">
              <w:t>In addition to the original of the Bid, the number of copies is</w:t>
            </w:r>
            <w:r w:rsidRPr="004A2C5F">
              <w:rPr>
                <w:b/>
              </w:rPr>
              <w:t xml:space="preserve">: </w:t>
            </w:r>
            <w:r>
              <w:rPr>
                <w:b/>
                <w:i/>
              </w:rPr>
              <w:t>None</w:t>
            </w:r>
          </w:p>
        </w:tc>
      </w:tr>
      <w:tr w:rsidR="007A41EF" w:rsidRPr="004A2C5F" w14:paraId="25F886CD" w14:textId="77777777" w:rsidTr="00746E5B">
        <w:trPr>
          <w:jc w:val="center"/>
        </w:trPr>
        <w:tc>
          <w:tcPr>
            <w:tcW w:w="1620" w:type="dxa"/>
          </w:tcPr>
          <w:p w14:paraId="54321B72" w14:textId="77777777" w:rsidR="007A41EF" w:rsidRPr="004A2C5F" w:rsidRDefault="007A41EF" w:rsidP="007A41EF">
            <w:pPr>
              <w:tabs>
                <w:tab w:val="right" w:pos="7434"/>
              </w:tabs>
              <w:spacing w:before="120" w:after="120"/>
              <w:rPr>
                <w:b/>
              </w:rPr>
            </w:pPr>
            <w:r w:rsidRPr="004A2C5F">
              <w:rPr>
                <w:b/>
                <w:bCs/>
              </w:rPr>
              <w:t>ITB 20.3</w:t>
            </w:r>
          </w:p>
        </w:tc>
        <w:tc>
          <w:tcPr>
            <w:tcW w:w="7470" w:type="dxa"/>
          </w:tcPr>
          <w:p w14:paraId="2153C6A6" w14:textId="46EDAD16" w:rsidR="007A41EF" w:rsidRPr="004A2C5F" w:rsidRDefault="007A41EF" w:rsidP="007A41EF">
            <w:pPr>
              <w:tabs>
                <w:tab w:val="right" w:pos="7254"/>
              </w:tabs>
              <w:spacing w:before="120" w:after="120"/>
              <w:rPr>
                <w:i/>
              </w:rPr>
            </w:pPr>
            <w:r w:rsidRPr="004A2C5F">
              <w:t>The written confirmation of authorization to sign on behalf of the Bidder shall consist of</w:t>
            </w:r>
            <w:r>
              <w:rPr>
                <w:b/>
              </w:rPr>
              <w:t xml:space="preserve"> </w:t>
            </w:r>
            <w:r>
              <w:rPr>
                <w:b/>
                <w:i/>
              </w:rPr>
              <w:t>t</w:t>
            </w:r>
            <w:r w:rsidRPr="007A41EF">
              <w:rPr>
                <w:b/>
                <w:i/>
              </w:rPr>
              <w:t>he written authorization to sign the Bid shall consist of a Power of Attorney or equivalent legally valid authorization acceptable in the Bidder’s country of registration.</w:t>
            </w:r>
          </w:p>
        </w:tc>
      </w:tr>
      <w:tr w:rsidR="007A41EF" w:rsidRPr="004A2C5F" w14:paraId="6E3D0217" w14:textId="77777777" w:rsidTr="00746E5B">
        <w:tblPrEx>
          <w:tblCellMar>
            <w:left w:w="103" w:type="dxa"/>
            <w:right w:w="103" w:type="dxa"/>
          </w:tblCellMar>
        </w:tblPrEx>
        <w:trPr>
          <w:jc w:val="center"/>
        </w:trPr>
        <w:tc>
          <w:tcPr>
            <w:tcW w:w="1620" w:type="dxa"/>
          </w:tcPr>
          <w:p w14:paraId="4A583EAA" w14:textId="77777777" w:rsidR="007A41EF" w:rsidRPr="004A2C5F" w:rsidRDefault="007A41EF" w:rsidP="007A41EF">
            <w:pPr>
              <w:spacing w:before="120" w:after="120"/>
              <w:rPr>
                <w:b/>
                <w:bCs/>
              </w:rPr>
            </w:pPr>
          </w:p>
        </w:tc>
        <w:tc>
          <w:tcPr>
            <w:tcW w:w="7470" w:type="dxa"/>
          </w:tcPr>
          <w:p w14:paraId="3668D195" w14:textId="77777777" w:rsidR="007A41EF" w:rsidRPr="004A2C5F" w:rsidRDefault="007A41EF" w:rsidP="007A41EF">
            <w:pPr>
              <w:spacing w:before="120" w:after="120"/>
              <w:jc w:val="center"/>
              <w:rPr>
                <w:b/>
                <w:bCs/>
                <w:sz w:val="28"/>
              </w:rPr>
            </w:pPr>
            <w:r w:rsidRPr="004A2C5F">
              <w:rPr>
                <w:b/>
                <w:bCs/>
                <w:sz w:val="28"/>
              </w:rPr>
              <w:t>D. Submission and Opening of Bids</w:t>
            </w:r>
          </w:p>
        </w:tc>
      </w:tr>
      <w:tr w:rsidR="007A41EF" w:rsidRPr="004A2C5F" w14:paraId="5A5B6486" w14:textId="77777777" w:rsidTr="00746E5B">
        <w:tblPrEx>
          <w:tblCellMar>
            <w:left w:w="103" w:type="dxa"/>
            <w:right w:w="103" w:type="dxa"/>
          </w:tblCellMar>
        </w:tblPrEx>
        <w:trPr>
          <w:jc w:val="center"/>
        </w:trPr>
        <w:tc>
          <w:tcPr>
            <w:tcW w:w="1620" w:type="dxa"/>
          </w:tcPr>
          <w:p w14:paraId="358618B4" w14:textId="77777777" w:rsidR="007A41EF" w:rsidRPr="004A2C5F" w:rsidRDefault="007A41EF" w:rsidP="007A41EF">
            <w:pPr>
              <w:spacing w:before="120" w:after="120"/>
              <w:rPr>
                <w:b/>
                <w:bCs/>
              </w:rPr>
            </w:pPr>
            <w:r w:rsidRPr="004A2C5F">
              <w:rPr>
                <w:b/>
                <w:bCs/>
              </w:rPr>
              <w:t xml:space="preserve">ITB 22.1 </w:t>
            </w:r>
          </w:p>
          <w:p w14:paraId="746E7E0A" w14:textId="77777777" w:rsidR="007A41EF" w:rsidRPr="004A2C5F" w:rsidRDefault="007A41EF" w:rsidP="007A41EF">
            <w:pPr>
              <w:spacing w:before="120" w:after="120"/>
              <w:rPr>
                <w:b/>
                <w:bCs/>
              </w:rPr>
            </w:pPr>
          </w:p>
        </w:tc>
        <w:tc>
          <w:tcPr>
            <w:tcW w:w="7470" w:type="dxa"/>
          </w:tcPr>
          <w:p w14:paraId="598464C6" w14:textId="77777777" w:rsidR="007A41EF" w:rsidRPr="00B637AF" w:rsidRDefault="007A41EF" w:rsidP="007A41EF">
            <w:pPr>
              <w:tabs>
                <w:tab w:val="right" w:pos="7254"/>
              </w:tabs>
              <w:spacing w:before="60" w:after="80"/>
              <w:rPr>
                <w:b/>
                <w:i/>
              </w:rPr>
            </w:pPr>
            <w:r w:rsidRPr="00B637AF">
              <w:t xml:space="preserve">For </w:t>
            </w:r>
            <w:r w:rsidRPr="00B637AF">
              <w:rPr>
                <w:b/>
                <w:u w:val="single"/>
              </w:rPr>
              <w:t>Bid submission purposes</w:t>
            </w:r>
            <w:r w:rsidRPr="00B637AF">
              <w:rPr>
                <w:u w:val="single"/>
              </w:rPr>
              <w:t xml:space="preserve"> </w:t>
            </w:r>
            <w:r w:rsidRPr="00B637AF">
              <w:t xml:space="preserve">only, the Employer’s address is: </w:t>
            </w:r>
            <w:r>
              <w:rPr>
                <w:b/>
                <w:i/>
              </w:rPr>
              <w:t>Mercy Corps Office</w:t>
            </w:r>
          </w:p>
          <w:p w14:paraId="471AE0E3" w14:textId="77777777" w:rsidR="007A41EF" w:rsidRPr="00B637AF" w:rsidRDefault="007A41EF" w:rsidP="007A41EF">
            <w:pPr>
              <w:pStyle w:val="Footer"/>
              <w:spacing w:before="60" w:after="80"/>
              <w:rPr>
                <w:b/>
                <w:i/>
              </w:rPr>
            </w:pPr>
            <w:r w:rsidRPr="003A093C">
              <w:t>Attention:</w:t>
            </w:r>
            <w:r w:rsidRPr="00B637AF">
              <w:t xml:space="preserve"> </w:t>
            </w:r>
            <w:r>
              <w:rPr>
                <w:b/>
                <w:i/>
              </w:rPr>
              <w:t>James Wandera</w:t>
            </w:r>
          </w:p>
          <w:p w14:paraId="6D323FF3" w14:textId="77777777" w:rsidR="007A41EF" w:rsidRPr="00B637AF" w:rsidRDefault="007A41EF" w:rsidP="007A41EF">
            <w:pPr>
              <w:spacing w:before="60" w:after="80"/>
              <w:ind w:left="963" w:hanging="963"/>
            </w:pPr>
            <w:r w:rsidRPr="00B637AF">
              <w:t xml:space="preserve">Street Address: </w:t>
            </w:r>
            <w:r w:rsidRPr="00693800">
              <w:t xml:space="preserve">House No. 88, </w:t>
            </w:r>
            <w:proofErr w:type="spellStart"/>
            <w:r w:rsidRPr="00693800">
              <w:t>Aljubarab</w:t>
            </w:r>
            <w:proofErr w:type="spellEnd"/>
            <w:r w:rsidRPr="00693800">
              <w:t xml:space="preserve"> East District,</w:t>
            </w:r>
            <w:r>
              <w:t xml:space="preserve"> </w:t>
            </w:r>
            <w:proofErr w:type="spellStart"/>
            <w:r w:rsidRPr="00693800">
              <w:t>Gedaref</w:t>
            </w:r>
            <w:proofErr w:type="spellEnd"/>
            <w:r w:rsidRPr="00B637AF">
              <w:tab/>
            </w:r>
          </w:p>
          <w:p w14:paraId="3BCC452A" w14:textId="77777777" w:rsidR="007A41EF" w:rsidRPr="00B637AF" w:rsidRDefault="007A41EF" w:rsidP="007A41EF">
            <w:pPr>
              <w:spacing w:before="60" w:after="80"/>
              <w:ind w:left="1053" w:hanging="1053"/>
            </w:pPr>
            <w:r w:rsidRPr="00B637AF">
              <w:t xml:space="preserve">Floor/ Room number: </w:t>
            </w:r>
            <w:r>
              <w:rPr>
                <w:b/>
                <w:i/>
              </w:rPr>
              <w:t>Meeting Room</w:t>
            </w:r>
          </w:p>
          <w:p w14:paraId="268627B6" w14:textId="77777777" w:rsidR="007A41EF" w:rsidRPr="00B637AF" w:rsidRDefault="007A41EF" w:rsidP="007A41EF">
            <w:pPr>
              <w:spacing w:before="60" w:after="80"/>
            </w:pPr>
            <w:r w:rsidRPr="00B637AF">
              <w:t>City:</w:t>
            </w:r>
            <w:r>
              <w:t xml:space="preserve"> </w:t>
            </w:r>
            <w:proofErr w:type="spellStart"/>
            <w:r>
              <w:rPr>
                <w:b/>
                <w:i/>
              </w:rPr>
              <w:t>Gedaref</w:t>
            </w:r>
            <w:proofErr w:type="spellEnd"/>
            <w:r w:rsidRPr="00B637AF">
              <w:tab/>
            </w:r>
          </w:p>
          <w:p w14:paraId="03AE4797" w14:textId="77777777" w:rsidR="007A41EF" w:rsidRPr="00B637AF" w:rsidRDefault="007A41EF" w:rsidP="007A41EF">
            <w:pPr>
              <w:spacing w:before="60" w:after="80"/>
            </w:pPr>
            <w:r w:rsidRPr="00B637AF">
              <w:t xml:space="preserve">Country: </w:t>
            </w:r>
            <w:r>
              <w:rPr>
                <w:b/>
                <w:i/>
              </w:rPr>
              <w:t>Sudan</w:t>
            </w:r>
            <w:r w:rsidRPr="00B637AF">
              <w:tab/>
            </w:r>
          </w:p>
          <w:p w14:paraId="4FFD107F" w14:textId="77777777" w:rsidR="007A41EF" w:rsidRPr="00B637AF" w:rsidRDefault="007A41EF" w:rsidP="007A41EF">
            <w:pPr>
              <w:tabs>
                <w:tab w:val="right" w:pos="7254"/>
              </w:tabs>
              <w:spacing w:before="60" w:after="80"/>
            </w:pPr>
            <w:r w:rsidRPr="00B637AF">
              <w:t xml:space="preserve">The deadline for Bid submission is: </w:t>
            </w:r>
          </w:p>
          <w:p w14:paraId="3A6EAB28" w14:textId="44DA4272" w:rsidR="007A41EF" w:rsidRPr="00B637AF" w:rsidRDefault="007A41EF" w:rsidP="007A41EF">
            <w:pPr>
              <w:spacing w:before="60" w:after="80"/>
              <w:rPr>
                <w:b/>
              </w:rPr>
            </w:pPr>
            <w:r w:rsidRPr="00B637AF">
              <w:t>Date:</w:t>
            </w:r>
            <w:r w:rsidRPr="00B637AF">
              <w:rPr>
                <w:b/>
              </w:rPr>
              <w:t xml:space="preserve"> </w:t>
            </w:r>
            <w:r w:rsidR="004D78AD">
              <w:rPr>
                <w:b/>
                <w:i/>
                <w:iCs/>
                <w:highlight w:val="yellow"/>
              </w:rPr>
              <w:t>23</w:t>
            </w:r>
            <w:r w:rsidR="004D78AD" w:rsidRPr="004D78AD">
              <w:rPr>
                <w:b/>
                <w:i/>
                <w:iCs/>
                <w:highlight w:val="yellow"/>
                <w:vertAlign w:val="superscript"/>
              </w:rPr>
              <w:t>rd</w:t>
            </w:r>
            <w:r w:rsidR="004D78AD">
              <w:rPr>
                <w:b/>
                <w:i/>
                <w:iCs/>
                <w:highlight w:val="yellow"/>
              </w:rPr>
              <w:t xml:space="preserve"> August</w:t>
            </w:r>
            <w:r w:rsidRPr="0047364F">
              <w:rPr>
                <w:b/>
                <w:i/>
                <w:iCs/>
                <w:highlight w:val="yellow"/>
              </w:rPr>
              <w:t>, 2026</w:t>
            </w:r>
          </w:p>
          <w:p w14:paraId="42A90143" w14:textId="77777777" w:rsidR="007A41EF" w:rsidRPr="00B637AF" w:rsidRDefault="007A41EF" w:rsidP="007A41EF">
            <w:pPr>
              <w:tabs>
                <w:tab w:val="right" w:pos="7254"/>
              </w:tabs>
              <w:spacing w:before="60" w:after="80"/>
              <w:rPr>
                <w:i/>
                <w:u w:val="single"/>
              </w:rPr>
            </w:pPr>
            <w:r w:rsidRPr="00B637AF">
              <w:t>Time:</w:t>
            </w:r>
            <w:r w:rsidRPr="00B637AF" w:rsidDel="00B95321">
              <w:t xml:space="preserve"> </w:t>
            </w:r>
            <w:r w:rsidRPr="003A093C">
              <w:rPr>
                <w:b/>
                <w:i/>
                <w:highlight w:val="yellow"/>
              </w:rPr>
              <w:t xml:space="preserve">12:00 </w:t>
            </w:r>
            <w:r>
              <w:rPr>
                <w:b/>
                <w:i/>
                <w:highlight w:val="yellow"/>
              </w:rPr>
              <w:t>PM Sudan Time</w:t>
            </w:r>
          </w:p>
          <w:p w14:paraId="35C825B5" w14:textId="68A2381C" w:rsidR="007A41EF" w:rsidRPr="004A2C5F" w:rsidRDefault="007A41EF" w:rsidP="007A41EF">
            <w:pPr>
              <w:tabs>
                <w:tab w:val="right" w:pos="7254"/>
              </w:tabs>
              <w:spacing w:before="120" w:after="120"/>
            </w:pPr>
            <w:r w:rsidRPr="00B637AF">
              <w:t xml:space="preserve">Bidders </w:t>
            </w:r>
            <w:r w:rsidRPr="00B637AF">
              <w:rPr>
                <w:b/>
                <w:i/>
                <w:iCs/>
              </w:rPr>
              <w:t>shall not</w:t>
            </w:r>
            <w:r w:rsidRPr="00B637AF">
              <w:t xml:space="preserve"> have the option of submitting their Bids electronically.</w:t>
            </w:r>
          </w:p>
        </w:tc>
      </w:tr>
      <w:tr w:rsidR="00424EE7" w:rsidRPr="004A2C5F" w14:paraId="2B15CBD6" w14:textId="77777777" w:rsidTr="00746E5B">
        <w:trPr>
          <w:jc w:val="center"/>
        </w:trPr>
        <w:tc>
          <w:tcPr>
            <w:tcW w:w="1620" w:type="dxa"/>
          </w:tcPr>
          <w:p w14:paraId="7F2C455D" w14:textId="77777777" w:rsidR="00424EE7" w:rsidRPr="004A2C5F" w:rsidRDefault="00424EE7" w:rsidP="00424EE7">
            <w:pPr>
              <w:tabs>
                <w:tab w:val="right" w:pos="7434"/>
              </w:tabs>
              <w:spacing w:before="120" w:after="120"/>
              <w:rPr>
                <w:b/>
              </w:rPr>
            </w:pPr>
            <w:r w:rsidRPr="004A2C5F">
              <w:rPr>
                <w:b/>
              </w:rPr>
              <w:t>ITB 25.1</w:t>
            </w:r>
          </w:p>
        </w:tc>
        <w:tc>
          <w:tcPr>
            <w:tcW w:w="7470" w:type="dxa"/>
          </w:tcPr>
          <w:p w14:paraId="37EAA6BF" w14:textId="77777777" w:rsidR="00424EE7" w:rsidRPr="00B637AF" w:rsidRDefault="00424EE7" w:rsidP="00424EE7">
            <w:pPr>
              <w:tabs>
                <w:tab w:val="right" w:pos="7254"/>
              </w:tabs>
              <w:spacing w:before="60" w:after="80"/>
            </w:pPr>
            <w:r w:rsidRPr="00B637AF">
              <w:t>The Bid opening</w:t>
            </w:r>
            <w:r w:rsidRPr="00B637AF">
              <w:rPr>
                <w:iCs/>
              </w:rPr>
              <w:t xml:space="preserve"> shall </w:t>
            </w:r>
            <w:r w:rsidRPr="00B637AF">
              <w:t xml:space="preserve">take place at: </w:t>
            </w:r>
          </w:p>
          <w:p w14:paraId="400BC727" w14:textId="77777777" w:rsidR="00424EE7" w:rsidRPr="00B637AF" w:rsidRDefault="00424EE7" w:rsidP="00424EE7">
            <w:pPr>
              <w:spacing w:before="60" w:after="80"/>
              <w:ind w:left="963" w:hanging="963"/>
            </w:pPr>
            <w:r w:rsidRPr="00B637AF">
              <w:t xml:space="preserve">Street Address: </w:t>
            </w:r>
            <w:r w:rsidRPr="008A235A">
              <w:t xml:space="preserve">House No. 88, </w:t>
            </w:r>
            <w:proofErr w:type="spellStart"/>
            <w:r w:rsidRPr="008A235A">
              <w:t>Aljubarab</w:t>
            </w:r>
            <w:proofErr w:type="spellEnd"/>
            <w:r w:rsidRPr="008A235A">
              <w:t xml:space="preserve"> East District,</w:t>
            </w:r>
            <w:r>
              <w:t xml:space="preserve"> </w:t>
            </w:r>
            <w:proofErr w:type="spellStart"/>
            <w:r w:rsidRPr="008A235A">
              <w:t>Gedaref</w:t>
            </w:r>
            <w:proofErr w:type="spellEnd"/>
            <w:r w:rsidRPr="008A235A">
              <w:t>, Sudan</w:t>
            </w:r>
            <w:r w:rsidRPr="008A235A" w:rsidDel="008A235A">
              <w:t xml:space="preserve"> </w:t>
            </w:r>
          </w:p>
          <w:p w14:paraId="1EE3EDE0" w14:textId="77777777" w:rsidR="00424EE7" w:rsidRPr="00B637AF" w:rsidRDefault="00424EE7" w:rsidP="00424EE7">
            <w:pPr>
              <w:spacing w:before="60" w:after="80"/>
              <w:ind w:left="1053" w:hanging="1053"/>
            </w:pPr>
            <w:r w:rsidRPr="00B637AF">
              <w:t xml:space="preserve">Floor/ Room number: </w:t>
            </w:r>
            <w:r>
              <w:rPr>
                <w:b/>
                <w:i/>
              </w:rPr>
              <w:t>Meeting Room</w:t>
            </w:r>
          </w:p>
          <w:p w14:paraId="29296186" w14:textId="77777777" w:rsidR="00424EE7" w:rsidRPr="00B637AF" w:rsidRDefault="00424EE7" w:rsidP="00424EE7">
            <w:pPr>
              <w:spacing w:before="60" w:after="80"/>
            </w:pPr>
            <w:r w:rsidRPr="00B637AF">
              <w:t>City:</w:t>
            </w:r>
            <w:r>
              <w:t xml:space="preserve"> </w:t>
            </w:r>
            <w:proofErr w:type="spellStart"/>
            <w:r>
              <w:rPr>
                <w:b/>
                <w:i/>
              </w:rPr>
              <w:t>Gedaref</w:t>
            </w:r>
            <w:proofErr w:type="spellEnd"/>
            <w:r w:rsidRPr="00B637AF">
              <w:tab/>
            </w:r>
          </w:p>
          <w:p w14:paraId="338F1F88" w14:textId="77777777" w:rsidR="00424EE7" w:rsidRPr="000C2A9B" w:rsidRDefault="00424EE7" w:rsidP="00424EE7">
            <w:pPr>
              <w:pStyle w:val="BodyText"/>
              <w:spacing w:before="60" w:after="80"/>
            </w:pPr>
            <w:r w:rsidRPr="000C2A9B">
              <w:t xml:space="preserve">Country: </w:t>
            </w:r>
            <w:r w:rsidRPr="000C2A9B">
              <w:rPr>
                <w:b/>
                <w:i/>
              </w:rPr>
              <w:t>Sudan</w:t>
            </w:r>
          </w:p>
          <w:p w14:paraId="16A6DB8C" w14:textId="377BDAD8" w:rsidR="00424EE7" w:rsidRPr="00B637AF" w:rsidRDefault="00424EE7" w:rsidP="00424EE7">
            <w:pPr>
              <w:spacing w:before="60" w:after="80"/>
              <w:rPr>
                <w:b/>
              </w:rPr>
            </w:pPr>
            <w:r w:rsidRPr="00B637AF">
              <w:t>Date:</w:t>
            </w:r>
            <w:r w:rsidRPr="00B637AF">
              <w:rPr>
                <w:b/>
              </w:rPr>
              <w:t xml:space="preserve"> </w:t>
            </w:r>
            <w:r w:rsidR="004D78AD">
              <w:rPr>
                <w:b/>
                <w:i/>
                <w:iCs/>
                <w:highlight w:val="yellow"/>
              </w:rPr>
              <w:t>23</w:t>
            </w:r>
            <w:r w:rsidR="004D78AD" w:rsidRPr="004D78AD">
              <w:rPr>
                <w:b/>
                <w:i/>
                <w:iCs/>
                <w:highlight w:val="yellow"/>
                <w:vertAlign w:val="superscript"/>
              </w:rPr>
              <w:t>rd</w:t>
            </w:r>
            <w:r w:rsidR="004D78AD">
              <w:rPr>
                <w:b/>
                <w:i/>
                <w:iCs/>
                <w:highlight w:val="yellow"/>
              </w:rPr>
              <w:t xml:space="preserve"> August</w:t>
            </w:r>
            <w:r w:rsidRPr="0047364F">
              <w:rPr>
                <w:b/>
                <w:i/>
                <w:iCs/>
                <w:highlight w:val="yellow"/>
              </w:rPr>
              <w:t>, 2026</w:t>
            </w:r>
          </w:p>
          <w:p w14:paraId="54BE7EDD" w14:textId="2997BACC" w:rsidR="00424EE7" w:rsidRPr="004A2C5F" w:rsidRDefault="00424EE7" w:rsidP="00424EE7">
            <w:pPr>
              <w:tabs>
                <w:tab w:val="right" w:pos="7254"/>
              </w:tabs>
              <w:spacing w:before="120" w:after="120"/>
              <w:rPr>
                <w:b/>
                <w:iCs/>
              </w:rPr>
            </w:pPr>
            <w:r w:rsidRPr="00B637AF">
              <w:t xml:space="preserve">Time: </w:t>
            </w:r>
            <w:r w:rsidRPr="003A093C">
              <w:rPr>
                <w:b/>
                <w:i/>
                <w:highlight w:val="yellow"/>
              </w:rPr>
              <w:t>12:0</w:t>
            </w:r>
            <w:r>
              <w:rPr>
                <w:b/>
                <w:i/>
                <w:highlight w:val="yellow"/>
              </w:rPr>
              <w:t>0</w:t>
            </w:r>
            <w:r w:rsidRPr="003A093C">
              <w:rPr>
                <w:b/>
                <w:i/>
                <w:highlight w:val="yellow"/>
              </w:rPr>
              <w:t xml:space="preserve"> </w:t>
            </w:r>
            <w:r>
              <w:rPr>
                <w:b/>
                <w:i/>
                <w:highlight w:val="yellow"/>
              </w:rPr>
              <w:t>PM</w:t>
            </w:r>
            <w:r>
              <w:rPr>
                <w:b/>
                <w:i/>
              </w:rPr>
              <w:t xml:space="preserve"> Sudan Time</w:t>
            </w:r>
          </w:p>
        </w:tc>
      </w:tr>
      <w:tr w:rsidR="00424EE7" w:rsidRPr="004A2C5F" w14:paraId="3A104755" w14:textId="77777777" w:rsidTr="00746E5B">
        <w:trPr>
          <w:jc w:val="center"/>
        </w:trPr>
        <w:tc>
          <w:tcPr>
            <w:tcW w:w="1620" w:type="dxa"/>
          </w:tcPr>
          <w:p w14:paraId="7E39ABA0" w14:textId="77777777" w:rsidR="00424EE7" w:rsidRPr="004A2C5F" w:rsidRDefault="00424EE7" w:rsidP="00424EE7">
            <w:pPr>
              <w:tabs>
                <w:tab w:val="right" w:pos="7434"/>
              </w:tabs>
              <w:spacing w:before="120" w:after="120"/>
              <w:rPr>
                <w:b/>
              </w:rPr>
            </w:pPr>
            <w:r w:rsidRPr="004A2C5F">
              <w:rPr>
                <w:b/>
              </w:rPr>
              <w:t>ITB 25.6</w:t>
            </w:r>
          </w:p>
        </w:tc>
        <w:tc>
          <w:tcPr>
            <w:tcW w:w="7470" w:type="dxa"/>
          </w:tcPr>
          <w:p w14:paraId="057A25FE" w14:textId="49277FA2" w:rsidR="00424EE7" w:rsidRPr="004A2C5F" w:rsidRDefault="00424EE7" w:rsidP="00424EE7">
            <w:pPr>
              <w:tabs>
                <w:tab w:val="right" w:pos="7254"/>
              </w:tabs>
              <w:spacing w:before="120" w:after="120"/>
            </w:pPr>
            <w:r w:rsidRPr="00B637AF">
              <w:t xml:space="preserve">The Letter of Bid and Schedules </w:t>
            </w:r>
            <w:r w:rsidRPr="00B637AF">
              <w:rPr>
                <w:iCs/>
              </w:rPr>
              <w:t>shall</w:t>
            </w:r>
            <w:r w:rsidRPr="00B637AF">
              <w:rPr>
                <w:i/>
                <w:iCs/>
              </w:rPr>
              <w:t xml:space="preserve"> </w:t>
            </w:r>
            <w:r w:rsidRPr="00B637AF">
              <w:t xml:space="preserve">be initialed by </w:t>
            </w:r>
            <w:r>
              <w:rPr>
                <w:b/>
                <w:i/>
                <w:iCs/>
              </w:rPr>
              <w:t>three</w:t>
            </w:r>
            <w:r w:rsidRPr="00B637AF">
              <w:t xml:space="preserve"> representatives of the Employer conducting Bid opening</w:t>
            </w:r>
            <w:r w:rsidRPr="00B637AF">
              <w:rPr>
                <w:i/>
              </w:rPr>
              <w:t>.</w:t>
            </w:r>
            <w:r w:rsidRPr="00B637AF" w:rsidDel="00B95321">
              <w:rPr>
                <w:i/>
              </w:rPr>
              <w:t xml:space="preserve"> </w:t>
            </w:r>
            <w:r w:rsidRPr="00B637AF">
              <w:rPr>
                <w:b/>
                <w:i/>
              </w:rPr>
              <w:t>Each Bid shall be initialed by all representatives,</w:t>
            </w:r>
            <w:r>
              <w:rPr>
                <w:b/>
                <w:i/>
              </w:rPr>
              <w:t xml:space="preserve"> and</w:t>
            </w:r>
            <w:r w:rsidRPr="00B637AF">
              <w:rPr>
                <w:b/>
                <w:i/>
              </w:rPr>
              <w:t xml:space="preserve"> any modification to the unit or total price shall be initialed by the Representative of the Employer.</w:t>
            </w:r>
          </w:p>
        </w:tc>
      </w:tr>
      <w:tr w:rsidR="007A41EF" w:rsidRPr="004A2C5F" w14:paraId="52F64C82" w14:textId="77777777" w:rsidTr="00746E5B">
        <w:trPr>
          <w:trHeight w:val="394"/>
          <w:jc w:val="center"/>
        </w:trPr>
        <w:tc>
          <w:tcPr>
            <w:tcW w:w="9090" w:type="dxa"/>
            <w:gridSpan w:val="2"/>
          </w:tcPr>
          <w:p w14:paraId="1D8D5B5A" w14:textId="77777777" w:rsidR="007A41EF" w:rsidRPr="004A2C5F" w:rsidRDefault="007A41EF" w:rsidP="007A41EF">
            <w:pPr>
              <w:tabs>
                <w:tab w:val="right" w:pos="7254"/>
              </w:tabs>
              <w:spacing w:before="120" w:after="120"/>
              <w:jc w:val="center"/>
              <w:rPr>
                <w:b/>
              </w:rPr>
            </w:pPr>
            <w:r w:rsidRPr="004A2C5F">
              <w:rPr>
                <w:b/>
              </w:rPr>
              <w:t>E. Evaluation and Comparison of Bids</w:t>
            </w:r>
          </w:p>
        </w:tc>
      </w:tr>
      <w:tr w:rsidR="007A41EF" w:rsidRPr="004A2C5F" w14:paraId="2C0962D2" w14:textId="77777777" w:rsidTr="00746E5B">
        <w:trPr>
          <w:trHeight w:val="610"/>
          <w:jc w:val="center"/>
        </w:trPr>
        <w:tc>
          <w:tcPr>
            <w:tcW w:w="1620" w:type="dxa"/>
          </w:tcPr>
          <w:p w14:paraId="4DE1F5A3" w14:textId="77777777" w:rsidR="007A41EF" w:rsidRPr="004A2C5F" w:rsidRDefault="007A41EF" w:rsidP="007A41EF">
            <w:pPr>
              <w:tabs>
                <w:tab w:val="right" w:pos="7434"/>
              </w:tabs>
              <w:spacing w:before="120" w:after="120"/>
              <w:rPr>
                <w:b/>
              </w:rPr>
            </w:pPr>
            <w:r w:rsidRPr="004A2C5F">
              <w:rPr>
                <w:b/>
              </w:rPr>
              <w:t>ITB 32.1</w:t>
            </w:r>
          </w:p>
          <w:p w14:paraId="709942F5" w14:textId="77777777" w:rsidR="007A41EF" w:rsidRPr="004A2C5F" w:rsidRDefault="007A41EF" w:rsidP="007A41EF">
            <w:pPr>
              <w:tabs>
                <w:tab w:val="right" w:pos="7434"/>
              </w:tabs>
              <w:spacing w:before="120" w:after="120"/>
              <w:rPr>
                <w:b/>
                <w:i/>
              </w:rPr>
            </w:pPr>
          </w:p>
        </w:tc>
        <w:tc>
          <w:tcPr>
            <w:tcW w:w="7470" w:type="dxa"/>
          </w:tcPr>
          <w:p w14:paraId="42AA9B8D" w14:textId="4F55E883" w:rsidR="007A41EF" w:rsidRPr="004A2C5F" w:rsidRDefault="007A41EF" w:rsidP="007A41EF">
            <w:pPr>
              <w:tabs>
                <w:tab w:val="right" w:pos="7254"/>
              </w:tabs>
              <w:spacing w:before="120" w:after="120"/>
              <w:rPr>
                <w:i/>
              </w:rPr>
            </w:pPr>
            <w:r w:rsidRPr="004A2C5F">
              <w:t xml:space="preserve">The currency that shall be used for Bid evaluation and comparison purposes to convert at the selling exchange rate all Bid prices expressed in various currencies into a single currency is: </w:t>
            </w:r>
            <w:r w:rsidR="00424EE7" w:rsidRPr="00EE2656">
              <w:rPr>
                <w:b/>
                <w:bCs/>
                <w:color w:val="1F497D" w:themeColor="text2"/>
              </w:rPr>
              <w:t>USD</w:t>
            </w:r>
            <w:r w:rsidR="00424EE7">
              <w:t xml:space="preserve"> </w:t>
            </w:r>
            <w:r w:rsidR="00424EE7" w:rsidRPr="004A2C5F">
              <w:rPr>
                <w:b/>
                <w:i/>
              </w:rPr>
              <w:t>[</w:t>
            </w:r>
            <w:r w:rsidR="00424EE7">
              <w:rPr>
                <w:b/>
                <w:i/>
              </w:rPr>
              <w:t>United States Dollar</w:t>
            </w:r>
            <w:r w:rsidR="00424EE7" w:rsidRPr="004A2C5F">
              <w:rPr>
                <w:b/>
                <w:i/>
              </w:rPr>
              <w:t>]</w:t>
            </w:r>
            <w:r w:rsidR="00424EE7" w:rsidRPr="004A2C5F">
              <w:rPr>
                <w:i/>
              </w:rPr>
              <w:t xml:space="preserve"> </w:t>
            </w:r>
            <w:r w:rsidRPr="004A2C5F">
              <w:rPr>
                <w:i/>
              </w:rPr>
              <w:t xml:space="preserve"> </w:t>
            </w:r>
          </w:p>
          <w:p w14:paraId="261E5574" w14:textId="20938B4A" w:rsidR="007A41EF" w:rsidRPr="004A2C5F" w:rsidRDefault="007A41EF" w:rsidP="007A41EF">
            <w:pPr>
              <w:tabs>
                <w:tab w:val="right" w:pos="7254"/>
              </w:tabs>
              <w:spacing w:before="120" w:after="120"/>
              <w:rPr>
                <w:b/>
              </w:rPr>
            </w:pPr>
            <w:r w:rsidRPr="004A2C5F">
              <w:t xml:space="preserve">The source of exchange rate shall be: </w:t>
            </w:r>
            <w:r w:rsidR="00424EE7">
              <w:rPr>
                <w:b/>
                <w:i/>
              </w:rPr>
              <w:t>Mercy Corps Internal Exchange Rate, or UN Exchange Rate, as appropriate/available.</w:t>
            </w:r>
          </w:p>
          <w:p w14:paraId="74C105D3" w14:textId="0C781258" w:rsidR="007A41EF" w:rsidRPr="004A2C5F" w:rsidRDefault="007A41EF" w:rsidP="007A41EF">
            <w:pPr>
              <w:autoSpaceDE w:val="0"/>
              <w:autoSpaceDN w:val="0"/>
              <w:adjustRightInd w:val="0"/>
              <w:spacing w:before="120" w:after="120"/>
              <w:rPr>
                <w:b/>
              </w:rPr>
            </w:pPr>
            <w:r w:rsidRPr="004A2C5F">
              <w:t>The date for the exchange rate shall be</w:t>
            </w:r>
            <w:r w:rsidRPr="004A2C5F">
              <w:rPr>
                <w:i/>
              </w:rPr>
              <w:t xml:space="preserve">: </w:t>
            </w:r>
            <w:r w:rsidR="00424EE7">
              <w:rPr>
                <w:b/>
                <w:i/>
              </w:rPr>
              <w:t>Bid Submission Date.</w:t>
            </w:r>
          </w:p>
        </w:tc>
      </w:tr>
      <w:tr w:rsidR="007A41EF" w:rsidRPr="004A2C5F" w14:paraId="0336B467" w14:textId="77777777" w:rsidTr="00746E5B">
        <w:trPr>
          <w:jc w:val="center"/>
        </w:trPr>
        <w:tc>
          <w:tcPr>
            <w:tcW w:w="1620" w:type="dxa"/>
          </w:tcPr>
          <w:p w14:paraId="7F20CCCE" w14:textId="77777777" w:rsidR="007A41EF" w:rsidRPr="004A2C5F" w:rsidRDefault="007A41EF" w:rsidP="007A41EF">
            <w:pPr>
              <w:tabs>
                <w:tab w:val="right" w:pos="7434"/>
              </w:tabs>
              <w:spacing w:before="120" w:after="120"/>
              <w:rPr>
                <w:b/>
                <w:iCs/>
              </w:rPr>
            </w:pPr>
            <w:r w:rsidRPr="004A2C5F">
              <w:rPr>
                <w:b/>
                <w:iCs/>
              </w:rPr>
              <w:t>ITB 33.1</w:t>
            </w:r>
          </w:p>
        </w:tc>
        <w:tc>
          <w:tcPr>
            <w:tcW w:w="7470" w:type="dxa"/>
          </w:tcPr>
          <w:p w14:paraId="52E3AB7D" w14:textId="26DD8BDD" w:rsidR="007A41EF" w:rsidRPr="00054ADA" w:rsidRDefault="007A41EF" w:rsidP="007A41EF">
            <w:pPr>
              <w:tabs>
                <w:tab w:val="right" w:pos="7254"/>
              </w:tabs>
              <w:spacing w:before="120" w:after="120"/>
            </w:pPr>
            <w:r w:rsidRPr="004A2C5F">
              <w:t xml:space="preserve">A margin of domestic preference </w:t>
            </w:r>
            <w:r w:rsidRPr="004A2C5F">
              <w:rPr>
                <w:b/>
                <w:i/>
              </w:rPr>
              <w:t>shall not</w:t>
            </w:r>
            <w:r w:rsidRPr="004A2C5F">
              <w:rPr>
                <w:i/>
              </w:rPr>
              <w:t xml:space="preserve"> </w:t>
            </w:r>
            <w:r w:rsidRPr="004A2C5F">
              <w:t xml:space="preserve">apply.  </w:t>
            </w:r>
          </w:p>
        </w:tc>
      </w:tr>
      <w:tr w:rsidR="007A41EF" w:rsidRPr="004A2C5F" w14:paraId="776A9296" w14:textId="77777777" w:rsidTr="00746E5B">
        <w:tblPrEx>
          <w:tblCellMar>
            <w:left w:w="103" w:type="dxa"/>
            <w:right w:w="103" w:type="dxa"/>
          </w:tblCellMar>
        </w:tblPrEx>
        <w:trPr>
          <w:jc w:val="center"/>
        </w:trPr>
        <w:tc>
          <w:tcPr>
            <w:tcW w:w="1620" w:type="dxa"/>
          </w:tcPr>
          <w:p w14:paraId="64B38CA9" w14:textId="77777777" w:rsidR="007A41EF" w:rsidRPr="004A2C5F" w:rsidRDefault="007A41EF" w:rsidP="007A41EF">
            <w:pPr>
              <w:spacing w:before="120" w:after="120"/>
              <w:rPr>
                <w:b/>
                <w:bCs/>
              </w:rPr>
            </w:pPr>
            <w:r w:rsidRPr="004A2C5F">
              <w:rPr>
                <w:b/>
                <w:bCs/>
              </w:rPr>
              <w:t>ITB 34.2(a)</w:t>
            </w:r>
          </w:p>
        </w:tc>
        <w:tc>
          <w:tcPr>
            <w:tcW w:w="7470" w:type="dxa"/>
          </w:tcPr>
          <w:p w14:paraId="68E575A2" w14:textId="071B75F0" w:rsidR="00054ADA" w:rsidRPr="004A2C5F" w:rsidRDefault="007A41EF" w:rsidP="00054ADA">
            <w:pPr>
              <w:tabs>
                <w:tab w:val="right" w:pos="7254"/>
              </w:tabs>
              <w:spacing w:before="120" w:after="120"/>
              <w:rPr>
                <w:i/>
                <w:iCs/>
              </w:rPr>
            </w:pPr>
            <w:r w:rsidRPr="00054ADA">
              <w:rPr>
                <w:iCs/>
              </w:rPr>
              <w:t>Evaluation</w:t>
            </w:r>
            <w:r w:rsidRPr="004A2C5F">
              <w:t xml:space="preserve"> will be done for </w:t>
            </w:r>
            <w:r w:rsidR="00054ADA" w:rsidRPr="00054ADA">
              <w:rPr>
                <w:b/>
                <w:bCs/>
                <w:i/>
                <w:iCs/>
              </w:rPr>
              <w:t>the complete contract. The Bidder must offer all Goods and Related Services required for all six (6) hubs.</w:t>
            </w:r>
          </w:p>
          <w:p w14:paraId="3A697842" w14:textId="77777777" w:rsidR="007A41EF" w:rsidRPr="004A2C5F" w:rsidRDefault="007A41EF" w:rsidP="007A41EF">
            <w:pPr>
              <w:widowControl w:val="0"/>
              <w:spacing w:before="120" w:after="120"/>
              <w:ind w:left="695" w:hanging="695"/>
              <w:jc w:val="both"/>
              <w:rPr>
                <w:iCs/>
              </w:rPr>
            </w:pPr>
            <w:r w:rsidRPr="004A2C5F">
              <w:rPr>
                <w:iCs/>
              </w:rPr>
              <w:lastRenderedPageBreak/>
              <w:t xml:space="preserve">Note: </w:t>
            </w:r>
          </w:p>
          <w:p w14:paraId="681136A7" w14:textId="349FEB85" w:rsidR="007A41EF" w:rsidRPr="004A2C5F" w:rsidRDefault="007A41EF" w:rsidP="007A41EF">
            <w:pPr>
              <w:spacing w:before="120" w:after="120"/>
              <w:rPr>
                <w:b/>
                <w:bCs/>
                <w:sz w:val="28"/>
              </w:rPr>
            </w:pPr>
            <w:r w:rsidRPr="004A2C5F">
              <w:rPr>
                <w:b/>
                <w:i/>
              </w:rPr>
              <w:t xml:space="preserve">Bids will be evaluated </w:t>
            </w:r>
            <w:r w:rsidR="00054ADA">
              <w:rPr>
                <w:b/>
                <w:i/>
              </w:rPr>
              <w:t>for the complete contract/lot</w:t>
            </w:r>
            <w:r w:rsidRPr="004A2C5F">
              <w:rPr>
                <w:b/>
                <w:i/>
              </w:rPr>
              <w:t>. If a Price Schedule shows items listed but not priced, their prices shall be assumed to be included in the prices of other items.  An item not listed in the Price Schedule shall be assumed to be not included in the Bid, and provided that the Bid is substantially responsive, the average or highest price (as specified in the BDS) of the item quoted by substantially responsive Bidders will be added to the Bid price and the equivalent total cost of the Bid so determined will be used for price comparison.</w:t>
            </w:r>
          </w:p>
        </w:tc>
      </w:tr>
      <w:tr w:rsidR="007A41EF" w:rsidRPr="004A2C5F" w14:paraId="365DDD9A" w14:textId="77777777" w:rsidTr="00746E5B">
        <w:tblPrEx>
          <w:tblCellMar>
            <w:left w:w="103" w:type="dxa"/>
            <w:right w:w="103" w:type="dxa"/>
          </w:tblCellMar>
        </w:tblPrEx>
        <w:trPr>
          <w:jc w:val="center"/>
        </w:trPr>
        <w:tc>
          <w:tcPr>
            <w:tcW w:w="1620" w:type="dxa"/>
          </w:tcPr>
          <w:p w14:paraId="4E86703D" w14:textId="77777777" w:rsidR="007A41EF" w:rsidRPr="004A2C5F" w:rsidRDefault="007A41EF" w:rsidP="007A41EF">
            <w:pPr>
              <w:spacing w:before="120" w:after="120"/>
              <w:rPr>
                <w:b/>
                <w:bCs/>
              </w:rPr>
            </w:pPr>
            <w:r w:rsidRPr="004A2C5F">
              <w:rPr>
                <w:b/>
                <w:bCs/>
              </w:rPr>
              <w:lastRenderedPageBreak/>
              <w:t>ITB 34.6</w:t>
            </w:r>
          </w:p>
        </w:tc>
        <w:tc>
          <w:tcPr>
            <w:tcW w:w="7470" w:type="dxa"/>
          </w:tcPr>
          <w:p w14:paraId="168CB5CB" w14:textId="2BEF1CAC" w:rsidR="007A41EF" w:rsidRPr="004A2C5F" w:rsidRDefault="007A41EF" w:rsidP="007A41EF">
            <w:pPr>
              <w:spacing w:before="120" w:after="120"/>
              <w:ind w:left="-13"/>
              <w:rPr>
                <w:b/>
                <w:i/>
              </w:rPr>
            </w:pPr>
            <w:r w:rsidRPr="004A2C5F">
              <w:t>The adjustments shall be determined using the following criteria, from amongst those set out in Section III, Evaluation and Qualification Criteria:</w:t>
            </w:r>
            <w:r w:rsidRPr="004A2C5F">
              <w:rPr>
                <w:b/>
                <w:i/>
              </w:rPr>
              <w:t xml:space="preserve"> </w:t>
            </w:r>
          </w:p>
          <w:p w14:paraId="2F26FA39" w14:textId="1719DF7B" w:rsidR="007A41EF" w:rsidRPr="004A2C5F" w:rsidRDefault="007A41EF">
            <w:pPr>
              <w:numPr>
                <w:ilvl w:val="0"/>
                <w:numId w:val="41"/>
              </w:numPr>
              <w:tabs>
                <w:tab w:val="clear" w:pos="1440"/>
              </w:tabs>
              <w:spacing w:before="80" w:after="80"/>
              <w:ind w:left="707"/>
              <w:rPr>
                <w:b/>
              </w:rPr>
            </w:pPr>
            <w:r w:rsidRPr="004A2C5F">
              <w:t xml:space="preserve">Deviation in Delivery schedule: </w:t>
            </w:r>
            <w:r w:rsidRPr="004A2C5F">
              <w:rPr>
                <w:b/>
                <w:i/>
                <w:iCs/>
              </w:rPr>
              <w:t>No.</w:t>
            </w:r>
          </w:p>
          <w:p w14:paraId="055A2F82" w14:textId="572CBBC8" w:rsidR="007A41EF" w:rsidRPr="004A2C5F" w:rsidRDefault="007A41EF">
            <w:pPr>
              <w:numPr>
                <w:ilvl w:val="0"/>
                <w:numId w:val="41"/>
              </w:numPr>
              <w:tabs>
                <w:tab w:val="clear" w:pos="1440"/>
              </w:tabs>
              <w:spacing w:before="80" w:after="80"/>
              <w:ind w:left="706"/>
              <w:rPr>
                <w:b/>
              </w:rPr>
            </w:pPr>
            <w:r w:rsidRPr="004A2C5F">
              <w:t xml:space="preserve">Deviation in payment schedule: </w:t>
            </w:r>
            <w:r w:rsidRPr="004A2C5F">
              <w:rPr>
                <w:b/>
                <w:i/>
                <w:iCs/>
              </w:rPr>
              <w:t>No.</w:t>
            </w:r>
          </w:p>
          <w:p w14:paraId="6FDD36AF" w14:textId="44965B12" w:rsidR="007A41EF" w:rsidRPr="004A2C5F" w:rsidRDefault="007A41EF">
            <w:pPr>
              <w:numPr>
                <w:ilvl w:val="0"/>
                <w:numId w:val="41"/>
              </w:numPr>
              <w:tabs>
                <w:tab w:val="clear" w:pos="1440"/>
                <w:tab w:val="left" w:pos="707"/>
              </w:tabs>
              <w:spacing w:before="80" w:after="80"/>
              <w:ind w:left="707"/>
              <w:rPr>
                <w:b/>
              </w:rPr>
            </w:pPr>
            <w:r w:rsidRPr="004A2C5F">
              <w:t xml:space="preserve">the cost of major replacement component, mandatory spare parts, and service: </w:t>
            </w:r>
            <w:r w:rsidRPr="004A2C5F">
              <w:rPr>
                <w:b/>
                <w:i/>
                <w:iCs/>
              </w:rPr>
              <w:t>No.</w:t>
            </w:r>
          </w:p>
          <w:p w14:paraId="1487DB14" w14:textId="3264ADD7" w:rsidR="007A41EF" w:rsidRPr="004A2C5F" w:rsidRDefault="007A41EF">
            <w:pPr>
              <w:numPr>
                <w:ilvl w:val="0"/>
                <w:numId w:val="41"/>
              </w:numPr>
              <w:tabs>
                <w:tab w:val="clear" w:pos="1440"/>
                <w:tab w:val="left" w:pos="707"/>
                <w:tab w:val="num" w:pos="1247"/>
              </w:tabs>
              <w:spacing w:before="80" w:after="80"/>
              <w:ind w:left="707"/>
              <w:rPr>
                <w:b/>
              </w:rPr>
            </w:pPr>
            <w:r w:rsidRPr="004A2C5F">
              <w:t>the availability in the Purchaser’s Country of spare parts and after-sales services for the equipment offered in the Bid</w:t>
            </w:r>
            <w:r w:rsidR="00054ADA">
              <w:t xml:space="preserve">: </w:t>
            </w:r>
            <w:r w:rsidRPr="004A2C5F">
              <w:rPr>
                <w:b/>
                <w:i/>
                <w:iCs/>
              </w:rPr>
              <w:t>No.</w:t>
            </w:r>
          </w:p>
          <w:p w14:paraId="3AEC395A" w14:textId="0A055CC7" w:rsidR="007A41EF" w:rsidRPr="004A2C5F" w:rsidRDefault="007A41EF">
            <w:pPr>
              <w:numPr>
                <w:ilvl w:val="0"/>
                <w:numId w:val="41"/>
              </w:numPr>
              <w:tabs>
                <w:tab w:val="clear" w:pos="1440"/>
              </w:tabs>
              <w:spacing w:before="80" w:after="80"/>
              <w:ind w:left="707"/>
              <w:rPr>
                <w:b/>
              </w:rPr>
            </w:pPr>
            <w:r w:rsidRPr="004A2C5F">
              <w:t>Life cycle costs: the costs during the life of the goods or equipment</w:t>
            </w:r>
            <w:r w:rsidR="00054ADA">
              <w:t>:</w:t>
            </w:r>
            <w:r w:rsidRPr="004A2C5F">
              <w:t xml:space="preserve"> </w:t>
            </w:r>
            <w:r w:rsidRPr="004A2C5F">
              <w:rPr>
                <w:b/>
                <w:i/>
                <w:iCs/>
              </w:rPr>
              <w:t>No.</w:t>
            </w:r>
          </w:p>
          <w:p w14:paraId="09D11D4E" w14:textId="3E95AEB5" w:rsidR="007A41EF" w:rsidRPr="00054ADA" w:rsidRDefault="007A41EF">
            <w:pPr>
              <w:numPr>
                <w:ilvl w:val="0"/>
                <w:numId w:val="41"/>
              </w:numPr>
              <w:tabs>
                <w:tab w:val="clear" w:pos="1440"/>
              </w:tabs>
              <w:spacing w:before="80" w:after="80"/>
              <w:ind w:left="707"/>
              <w:rPr>
                <w:b/>
              </w:rPr>
            </w:pPr>
            <w:r w:rsidRPr="004A2C5F">
              <w:t>the performance and productivity of the equipment offered</w:t>
            </w:r>
            <w:r w:rsidR="00054ADA">
              <w:t xml:space="preserve">: </w:t>
            </w:r>
            <w:r w:rsidRPr="004A2C5F">
              <w:rPr>
                <w:b/>
                <w:i/>
                <w:iCs/>
              </w:rPr>
              <w:t>No.</w:t>
            </w:r>
          </w:p>
        </w:tc>
      </w:tr>
      <w:tr w:rsidR="007A41EF" w:rsidRPr="004A2C5F" w14:paraId="18F1C281" w14:textId="77777777" w:rsidTr="00746E5B">
        <w:tblPrEx>
          <w:tblCellMar>
            <w:left w:w="103" w:type="dxa"/>
            <w:right w:w="103" w:type="dxa"/>
          </w:tblCellMar>
        </w:tblPrEx>
        <w:trPr>
          <w:jc w:val="center"/>
        </w:trPr>
        <w:tc>
          <w:tcPr>
            <w:tcW w:w="1620" w:type="dxa"/>
          </w:tcPr>
          <w:p w14:paraId="4A0B337D" w14:textId="77777777" w:rsidR="007A41EF" w:rsidRPr="004A2C5F" w:rsidRDefault="007A41EF" w:rsidP="007A41EF">
            <w:pPr>
              <w:spacing w:before="120" w:after="120"/>
              <w:rPr>
                <w:b/>
                <w:bCs/>
              </w:rPr>
            </w:pPr>
          </w:p>
        </w:tc>
        <w:tc>
          <w:tcPr>
            <w:tcW w:w="7470" w:type="dxa"/>
          </w:tcPr>
          <w:p w14:paraId="2AC31462" w14:textId="77777777" w:rsidR="007A41EF" w:rsidRPr="004A2C5F" w:rsidRDefault="007A41EF" w:rsidP="007A41EF">
            <w:pPr>
              <w:keepNext/>
              <w:spacing w:before="120" w:after="120"/>
              <w:jc w:val="center"/>
              <w:rPr>
                <w:b/>
                <w:bCs/>
                <w:sz w:val="28"/>
              </w:rPr>
            </w:pPr>
            <w:r w:rsidRPr="004A2C5F">
              <w:rPr>
                <w:b/>
                <w:bCs/>
                <w:sz w:val="28"/>
              </w:rPr>
              <w:t>F. Award of Contract</w:t>
            </w:r>
          </w:p>
        </w:tc>
      </w:tr>
      <w:tr w:rsidR="007A41EF" w:rsidRPr="004A2C5F" w14:paraId="7E4AAB13" w14:textId="77777777" w:rsidTr="00746E5B">
        <w:tblPrEx>
          <w:tblCellMar>
            <w:left w:w="103" w:type="dxa"/>
            <w:right w:w="103" w:type="dxa"/>
          </w:tblCellMar>
        </w:tblPrEx>
        <w:trPr>
          <w:jc w:val="center"/>
        </w:trPr>
        <w:tc>
          <w:tcPr>
            <w:tcW w:w="1620" w:type="dxa"/>
          </w:tcPr>
          <w:p w14:paraId="0DBF8C9C" w14:textId="77777777" w:rsidR="007A41EF" w:rsidRPr="004A2C5F" w:rsidRDefault="007A41EF" w:rsidP="007A41EF">
            <w:pPr>
              <w:spacing w:before="120" w:after="120"/>
              <w:rPr>
                <w:b/>
                <w:bCs/>
              </w:rPr>
            </w:pPr>
            <w:r w:rsidRPr="004A2C5F">
              <w:rPr>
                <w:b/>
                <w:bCs/>
              </w:rPr>
              <w:t>ITB 42</w:t>
            </w:r>
          </w:p>
        </w:tc>
        <w:tc>
          <w:tcPr>
            <w:tcW w:w="7470" w:type="dxa"/>
          </w:tcPr>
          <w:p w14:paraId="0881E390" w14:textId="3CE725CD" w:rsidR="007A41EF" w:rsidRPr="004A2C5F" w:rsidRDefault="007A41EF" w:rsidP="00746E5B">
            <w:pPr>
              <w:tabs>
                <w:tab w:val="right" w:pos="7254"/>
              </w:tabs>
              <w:spacing w:before="120" w:after="80"/>
              <w:rPr>
                <w:b/>
              </w:rPr>
            </w:pPr>
            <w:r w:rsidRPr="004A2C5F">
              <w:t xml:space="preserve">The maximum percentage by which quantities may be increased is: </w:t>
            </w:r>
            <w:r w:rsidR="00424EE7">
              <w:rPr>
                <w:b/>
                <w:i/>
                <w:iCs/>
              </w:rPr>
              <w:t>30%</w:t>
            </w:r>
          </w:p>
          <w:p w14:paraId="7A03C933" w14:textId="54E4B3E2" w:rsidR="007A41EF" w:rsidRPr="004A2C5F" w:rsidRDefault="007A41EF" w:rsidP="00746E5B">
            <w:pPr>
              <w:tabs>
                <w:tab w:val="right" w:pos="7254"/>
              </w:tabs>
              <w:spacing w:before="80" w:after="80"/>
            </w:pPr>
            <w:r w:rsidRPr="004A2C5F">
              <w:t xml:space="preserve">The maximum percentage by which quantities may be decreased is: </w:t>
            </w:r>
            <w:r w:rsidR="00424EE7">
              <w:rPr>
                <w:b/>
                <w:i/>
                <w:iCs/>
              </w:rPr>
              <w:t>30%</w:t>
            </w:r>
          </w:p>
        </w:tc>
      </w:tr>
      <w:tr w:rsidR="007A41EF" w:rsidRPr="004A2C5F" w14:paraId="185B8398" w14:textId="77777777" w:rsidTr="00746E5B">
        <w:tblPrEx>
          <w:tblCellMar>
            <w:left w:w="103" w:type="dxa"/>
            <w:right w:w="103" w:type="dxa"/>
          </w:tblCellMar>
        </w:tblPrEx>
        <w:trPr>
          <w:jc w:val="center"/>
        </w:trPr>
        <w:tc>
          <w:tcPr>
            <w:tcW w:w="1620" w:type="dxa"/>
          </w:tcPr>
          <w:p w14:paraId="4B54FC1A" w14:textId="77777777" w:rsidR="007A41EF" w:rsidRPr="004A2C5F" w:rsidRDefault="007A41EF" w:rsidP="007A41EF">
            <w:pPr>
              <w:spacing w:before="120" w:after="120"/>
              <w:rPr>
                <w:b/>
                <w:bCs/>
              </w:rPr>
            </w:pPr>
            <w:r w:rsidRPr="004A2C5F">
              <w:rPr>
                <w:b/>
                <w:bCs/>
              </w:rPr>
              <w:t>ITB 47.1</w:t>
            </w:r>
          </w:p>
        </w:tc>
        <w:tc>
          <w:tcPr>
            <w:tcW w:w="7470" w:type="dxa"/>
          </w:tcPr>
          <w:p w14:paraId="16584717" w14:textId="77777777" w:rsidR="007A41EF" w:rsidRPr="004A2C5F" w:rsidRDefault="007A41EF" w:rsidP="007A41EF">
            <w:pPr>
              <w:spacing w:before="120" w:after="120"/>
            </w:pPr>
            <w:r w:rsidRPr="004A2C5F">
              <w:rPr>
                <w:color w:val="000000" w:themeColor="text1"/>
              </w:rPr>
              <w:t>The procedures for making a Procurement-related Complaint are detailed in the “</w:t>
            </w:r>
            <w:hyperlink r:id="rId26" w:history="1">
              <w:r w:rsidRPr="004A2C5F">
                <w:rPr>
                  <w:rStyle w:val="Hyperlink"/>
                </w:rPr>
                <w:t>Procurement Regulations for IPF Borrowers</w:t>
              </w:r>
            </w:hyperlink>
            <w:r w:rsidRPr="004A2C5F">
              <w:rPr>
                <w:color w:val="000000" w:themeColor="text1"/>
              </w:rPr>
              <w:t xml:space="preserve"> (Annex III).” If a Bidder wishes to make a Procurement-related Complaint, the Bidder should submit its complaint following </w:t>
            </w:r>
            <w:r w:rsidRPr="004A2C5F">
              <w:t>these procedures, in writing (by the quickest means available, that is either by email or fax), to:</w:t>
            </w:r>
          </w:p>
          <w:p w14:paraId="5EF21C63" w14:textId="77777777" w:rsidR="00424EE7" w:rsidRPr="00B637AF" w:rsidRDefault="00424EE7" w:rsidP="00746E5B">
            <w:pPr>
              <w:shd w:val="clear" w:color="auto" w:fill="DDD9C3" w:themeFill="background2" w:themeFillShade="E6"/>
              <w:spacing w:before="80" w:after="80"/>
              <w:ind w:left="346"/>
              <w:rPr>
                <w:i/>
              </w:rPr>
            </w:pPr>
            <w:r w:rsidRPr="00B637AF">
              <w:rPr>
                <w:b/>
              </w:rPr>
              <w:t>For the attention</w:t>
            </w:r>
            <w:r w:rsidRPr="00B637AF">
              <w:t xml:space="preserve">: </w:t>
            </w:r>
            <w:r>
              <w:rPr>
                <w:i/>
              </w:rPr>
              <w:t>Asad Naseeb</w:t>
            </w:r>
          </w:p>
          <w:p w14:paraId="0937DA9C" w14:textId="77777777" w:rsidR="00424EE7" w:rsidRPr="00B637AF" w:rsidRDefault="00424EE7" w:rsidP="00746E5B">
            <w:pPr>
              <w:shd w:val="clear" w:color="auto" w:fill="DDD9C3" w:themeFill="background2" w:themeFillShade="E6"/>
              <w:spacing w:before="80" w:after="80"/>
              <w:ind w:left="346"/>
            </w:pPr>
            <w:r w:rsidRPr="00B637AF">
              <w:rPr>
                <w:b/>
              </w:rPr>
              <w:t>Title/position</w:t>
            </w:r>
            <w:r w:rsidRPr="00B637AF">
              <w:t xml:space="preserve">: </w:t>
            </w:r>
            <w:r>
              <w:rPr>
                <w:i/>
              </w:rPr>
              <w:t>Director of Operations</w:t>
            </w:r>
          </w:p>
          <w:p w14:paraId="3ECA4194" w14:textId="77777777" w:rsidR="00424EE7" w:rsidRPr="00B637AF" w:rsidRDefault="00424EE7" w:rsidP="00746E5B">
            <w:pPr>
              <w:shd w:val="clear" w:color="auto" w:fill="DDD9C3" w:themeFill="background2" w:themeFillShade="E6"/>
              <w:spacing w:before="80" w:after="80"/>
              <w:ind w:left="346"/>
              <w:rPr>
                <w:i/>
              </w:rPr>
            </w:pPr>
            <w:r>
              <w:rPr>
                <w:b/>
              </w:rPr>
              <w:t>Employer</w:t>
            </w:r>
            <w:r w:rsidRPr="00B637AF">
              <w:t xml:space="preserve">: </w:t>
            </w:r>
            <w:r>
              <w:rPr>
                <w:i/>
              </w:rPr>
              <w:t>Mercy Corps</w:t>
            </w:r>
          </w:p>
          <w:p w14:paraId="7042995D" w14:textId="77777777" w:rsidR="00424EE7" w:rsidRPr="00B637AF" w:rsidRDefault="00424EE7" w:rsidP="00746E5B">
            <w:pPr>
              <w:shd w:val="clear" w:color="auto" w:fill="DDD9C3" w:themeFill="background2" w:themeFillShade="E6"/>
              <w:spacing w:before="80" w:after="80"/>
              <w:ind w:left="346"/>
              <w:rPr>
                <w:i/>
              </w:rPr>
            </w:pPr>
            <w:r w:rsidRPr="00B637AF">
              <w:rPr>
                <w:b/>
              </w:rPr>
              <w:t>Email address</w:t>
            </w:r>
            <w:r w:rsidRPr="00B637AF">
              <w:rPr>
                <w:i/>
              </w:rPr>
              <w:t>:</w:t>
            </w:r>
            <w:r>
              <w:t xml:space="preserve"> </w:t>
            </w:r>
            <w:r w:rsidRPr="00076CF6">
              <w:rPr>
                <w:i/>
              </w:rPr>
              <w:t>anaseeb@mercycorps.org</w:t>
            </w:r>
            <w:r w:rsidRPr="00B637AF">
              <w:rPr>
                <w:i/>
              </w:rPr>
              <w:t xml:space="preserve"> </w:t>
            </w:r>
          </w:p>
          <w:p w14:paraId="7400B530" w14:textId="77777777" w:rsidR="007A41EF" w:rsidRPr="004A2C5F" w:rsidRDefault="007A41EF" w:rsidP="007A41EF">
            <w:pPr>
              <w:spacing w:before="120" w:after="120"/>
              <w:rPr>
                <w:color w:val="000000" w:themeColor="text1"/>
              </w:rPr>
            </w:pPr>
            <w:r w:rsidRPr="004A2C5F">
              <w:t>In summary, a Procurement</w:t>
            </w:r>
            <w:r w:rsidRPr="004A2C5F">
              <w:rPr>
                <w:color w:val="000000" w:themeColor="text1"/>
              </w:rPr>
              <w:t>-related Complaint may challenge any of the following:</w:t>
            </w:r>
          </w:p>
          <w:p w14:paraId="5A33D9EA" w14:textId="77777777" w:rsidR="007A41EF" w:rsidRPr="004A2C5F" w:rsidRDefault="007A41EF">
            <w:pPr>
              <w:pStyle w:val="ListParagraph"/>
              <w:numPr>
                <w:ilvl w:val="0"/>
                <w:numId w:val="111"/>
              </w:numPr>
              <w:spacing w:before="80" w:after="80"/>
              <w:contextualSpacing w:val="0"/>
              <w:rPr>
                <w:color w:val="000000" w:themeColor="text1"/>
              </w:rPr>
            </w:pPr>
            <w:r w:rsidRPr="004A2C5F">
              <w:rPr>
                <w:color w:val="000000" w:themeColor="text1"/>
              </w:rPr>
              <w:t>the terms of the Bidding Documents; and</w:t>
            </w:r>
          </w:p>
          <w:p w14:paraId="123BBA01" w14:textId="77777777" w:rsidR="007A41EF" w:rsidRPr="004A2C5F" w:rsidRDefault="007A41EF">
            <w:pPr>
              <w:pStyle w:val="ListParagraph"/>
              <w:numPr>
                <w:ilvl w:val="0"/>
                <w:numId w:val="111"/>
              </w:numPr>
              <w:spacing w:before="80" w:after="80"/>
              <w:contextualSpacing w:val="0"/>
            </w:pPr>
            <w:r w:rsidRPr="004A2C5F">
              <w:rPr>
                <w:color w:val="000000" w:themeColor="text1"/>
              </w:rPr>
              <w:t>the Purchaser’s decision to award the contract.</w:t>
            </w:r>
          </w:p>
        </w:tc>
      </w:tr>
    </w:tbl>
    <w:p w14:paraId="29D41306" w14:textId="77777777" w:rsidR="000939BF" w:rsidRPr="004A2C5F" w:rsidRDefault="000939BF"/>
    <w:p w14:paraId="47EA9F13" w14:textId="77777777" w:rsidR="000939BF" w:rsidRPr="004A2C5F" w:rsidRDefault="000939BF">
      <w:pPr>
        <w:sectPr w:rsidR="000939BF" w:rsidRPr="004A2C5F" w:rsidSect="00293CEF">
          <w:headerReference w:type="even" r:id="rId27"/>
          <w:headerReference w:type="default" r:id="rId28"/>
          <w:headerReference w:type="first" r:id="rId29"/>
          <w:type w:val="oddPage"/>
          <w:pgSz w:w="12240" w:h="15840" w:code="1"/>
          <w:pgMar w:top="1440" w:right="1440" w:bottom="1440" w:left="1800" w:header="720" w:footer="720" w:gutter="0"/>
          <w:paperSrc w:first="15" w:other="15"/>
          <w:cols w:space="720"/>
          <w:titlePg/>
        </w:sectPr>
      </w:pPr>
    </w:p>
    <w:p w14:paraId="0EE58A33" w14:textId="77777777" w:rsidR="005230C4" w:rsidRPr="004A2C5F" w:rsidRDefault="005230C4"/>
    <w:p w14:paraId="16F38864" w14:textId="77777777" w:rsidR="00455149" w:rsidRPr="004A2C5F" w:rsidRDefault="00455149" w:rsidP="00764A9B">
      <w:pPr>
        <w:pStyle w:val="SectionHeading"/>
      </w:pPr>
      <w:bookmarkStart w:id="312" w:name="_Toc347227541"/>
      <w:bookmarkStart w:id="313" w:name="_Toc436903897"/>
      <w:bookmarkStart w:id="314" w:name="_Toc135756339"/>
      <w:r w:rsidRPr="004A2C5F">
        <w:t>Section III</w:t>
      </w:r>
      <w:r w:rsidR="00F6778E" w:rsidRPr="004A2C5F">
        <w:t xml:space="preserve"> -</w:t>
      </w:r>
      <w:r w:rsidR="00B95321" w:rsidRPr="004A2C5F">
        <w:t xml:space="preserve"> </w:t>
      </w:r>
      <w:r w:rsidRPr="004A2C5F">
        <w:t>Evaluation and Qualification Criteria</w:t>
      </w:r>
      <w:bookmarkEnd w:id="312"/>
      <w:bookmarkEnd w:id="313"/>
      <w:bookmarkEnd w:id="314"/>
    </w:p>
    <w:p w14:paraId="17C43135" w14:textId="77777777" w:rsidR="00455149" w:rsidRPr="004A2C5F" w:rsidRDefault="00455149"/>
    <w:p w14:paraId="144E8C8E" w14:textId="77777777" w:rsidR="00BA74D0" w:rsidRPr="004A2C5F" w:rsidRDefault="00BA74D0">
      <w:pPr>
        <w:pStyle w:val="BodyText3"/>
      </w:pPr>
    </w:p>
    <w:p w14:paraId="64BCD1F7" w14:textId="77777777" w:rsidR="00455149" w:rsidRPr="004A2C5F" w:rsidRDefault="00455149">
      <w:pPr>
        <w:jc w:val="center"/>
        <w:rPr>
          <w:b/>
          <w:sz w:val="36"/>
        </w:rPr>
      </w:pPr>
      <w:r w:rsidRPr="004A2C5F">
        <w:rPr>
          <w:b/>
          <w:sz w:val="36"/>
        </w:rPr>
        <w:t>Contents</w:t>
      </w:r>
    </w:p>
    <w:p w14:paraId="5BA7122F" w14:textId="66AB2942" w:rsidR="00B3626A" w:rsidRDefault="00BA74D0">
      <w:pPr>
        <w:pStyle w:val="TOC1"/>
        <w:rPr>
          <w:rFonts w:asciiTheme="minorHAnsi" w:eastAsiaTheme="minorEastAsia" w:hAnsiTheme="minorHAnsi" w:cstheme="minorBidi"/>
          <w:b w:val="0"/>
          <w:noProof/>
          <w:sz w:val="22"/>
          <w:szCs w:val="22"/>
        </w:rPr>
      </w:pPr>
      <w:r w:rsidRPr="004A2C5F">
        <w:rPr>
          <w:b w:val="0"/>
        </w:rPr>
        <w:fldChar w:fldCharType="begin"/>
      </w:r>
      <w:r w:rsidRPr="004A2C5F">
        <w:rPr>
          <w:b w:val="0"/>
        </w:rPr>
        <w:instrText xml:space="preserve"> TOC \h \z \t "Section III Heading 1,1" </w:instrText>
      </w:r>
      <w:r w:rsidRPr="004A2C5F">
        <w:rPr>
          <w:b w:val="0"/>
        </w:rPr>
        <w:fldChar w:fldCharType="separate"/>
      </w:r>
      <w:hyperlink w:anchor="_Toc135756261" w:history="1">
        <w:r w:rsidR="00B3626A" w:rsidRPr="00E246F5">
          <w:rPr>
            <w:rStyle w:val="Hyperlink"/>
            <w:noProof/>
          </w:rPr>
          <w:t xml:space="preserve">1. Margin of Preference </w:t>
        </w:r>
        <w:r w:rsidR="00B3626A" w:rsidRPr="00E246F5">
          <w:rPr>
            <w:rStyle w:val="Hyperlink"/>
            <w:bCs/>
            <w:noProof/>
          </w:rPr>
          <w:t>(ITB 33)</w:t>
        </w:r>
        <w:r w:rsidR="00B3626A">
          <w:rPr>
            <w:noProof/>
            <w:webHidden/>
          </w:rPr>
          <w:tab/>
        </w:r>
        <w:r w:rsidR="00B3626A">
          <w:rPr>
            <w:noProof/>
            <w:webHidden/>
          </w:rPr>
          <w:fldChar w:fldCharType="begin"/>
        </w:r>
        <w:r w:rsidR="00B3626A">
          <w:rPr>
            <w:noProof/>
            <w:webHidden/>
          </w:rPr>
          <w:instrText xml:space="preserve"> PAGEREF _Toc135756261 \h </w:instrText>
        </w:r>
        <w:r w:rsidR="00B3626A">
          <w:rPr>
            <w:noProof/>
            <w:webHidden/>
          </w:rPr>
        </w:r>
        <w:r w:rsidR="00B3626A">
          <w:rPr>
            <w:noProof/>
            <w:webHidden/>
          </w:rPr>
          <w:fldChar w:fldCharType="separate"/>
        </w:r>
        <w:r w:rsidR="00B3626A">
          <w:rPr>
            <w:noProof/>
            <w:webHidden/>
          </w:rPr>
          <w:t>44</w:t>
        </w:r>
        <w:r w:rsidR="00B3626A">
          <w:rPr>
            <w:noProof/>
            <w:webHidden/>
          </w:rPr>
          <w:fldChar w:fldCharType="end"/>
        </w:r>
      </w:hyperlink>
    </w:p>
    <w:p w14:paraId="33717CDA" w14:textId="6FE26083" w:rsidR="00B3626A" w:rsidRDefault="00B3626A">
      <w:pPr>
        <w:pStyle w:val="TOC1"/>
        <w:rPr>
          <w:rFonts w:asciiTheme="minorHAnsi" w:eastAsiaTheme="minorEastAsia" w:hAnsiTheme="minorHAnsi" w:cstheme="minorBidi"/>
          <w:b w:val="0"/>
          <w:noProof/>
          <w:sz w:val="22"/>
          <w:szCs w:val="22"/>
        </w:rPr>
      </w:pPr>
      <w:hyperlink w:anchor="_Toc135756262" w:history="1">
        <w:r w:rsidRPr="00E246F5">
          <w:rPr>
            <w:rStyle w:val="Hyperlink"/>
            <w:noProof/>
          </w:rPr>
          <w:t xml:space="preserve">2. Evaluation </w:t>
        </w:r>
        <w:r w:rsidRPr="00E246F5">
          <w:rPr>
            <w:rStyle w:val="Hyperlink"/>
            <w:bCs/>
            <w:noProof/>
          </w:rPr>
          <w:t>(ITB 34)</w:t>
        </w:r>
        <w:r>
          <w:rPr>
            <w:noProof/>
            <w:webHidden/>
          </w:rPr>
          <w:tab/>
        </w:r>
        <w:r>
          <w:rPr>
            <w:noProof/>
            <w:webHidden/>
          </w:rPr>
          <w:fldChar w:fldCharType="begin"/>
        </w:r>
        <w:r>
          <w:rPr>
            <w:noProof/>
            <w:webHidden/>
          </w:rPr>
          <w:instrText xml:space="preserve"> PAGEREF _Toc135756262 \h </w:instrText>
        </w:r>
        <w:r>
          <w:rPr>
            <w:noProof/>
            <w:webHidden/>
          </w:rPr>
        </w:r>
        <w:r>
          <w:rPr>
            <w:noProof/>
            <w:webHidden/>
          </w:rPr>
          <w:fldChar w:fldCharType="separate"/>
        </w:r>
        <w:r>
          <w:rPr>
            <w:noProof/>
            <w:webHidden/>
          </w:rPr>
          <w:t>45</w:t>
        </w:r>
        <w:r>
          <w:rPr>
            <w:noProof/>
            <w:webHidden/>
          </w:rPr>
          <w:fldChar w:fldCharType="end"/>
        </w:r>
      </w:hyperlink>
    </w:p>
    <w:p w14:paraId="23CF80A1" w14:textId="52A8472F" w:rsidR="00B3626A" w:rsidRDefault="00B3626A">
      <w:pPr>
        <w:pStyle w:val="TOC1"/>
        <w:rPr>
          <w:rFonts w:asciiTheme="minorHAnsi" w:eastAsiaTheme="minorEastAsia" w:hAnsiTheme="minorHAnsi" w:cstheme="minorBidi"/>
          <w:b w:val="0"/>
          <w:noProof/>
          <w:sz w:val="22"/>
          <w:szCs w:val="22"/>
        </w:rPr>
      </w:pPr>
      <w:hyperlink w:anchor="_Toc135756263" w:history="1">
        <w:r w:rsidRPr="00E246F5">
          <w:rPr>
            <w:rStyle w:val="Hyperlink"/>
            <w:noProof/>
          </w:rPr>
          <w:t xml:space="preserve">3. Qualification </w:t>
        </w:r>
        <w:r w:rsidRPr="00E246F5">
          <w:rPr>
            <w:rStyle w:val="Hyperlink"/>
            <w:bCs/>
            <w:noProof/>
          </w:rPr>
          <w:t>(ITB 37)</w:t>
        </w:r>
        <w:r>
          <w:rPr>
            <w:noProof/>
            <w:webHidden/>
          </w:rPr>
          <w:tab/>
        </w:r>
        <w:r>
          <w:rPr>
            <w:noProof/>
            <w:webHidden/>
          </w:rPr>
          <w:fldChar w:fldCharType="begin"/>
        </w:r>
        <w:r>
          <w:rPr>
            <w:noProof/>
            <w:webHidden/>
          </w:rPr>
          <w:instrText xml:space="preserve"> PAGEREF _Toc135756263 \h </w:instrText>
        </w:r>
        <w:r>
          <w:rPr>
            <w:noProof/>
            <w:webHidden/>
          </w:rPr>
        </w:r>
        <w:r>
          <w:rPr>
            <w:noProof/>
            <w:webHidden/>
          </w:rPr>
          <w:fldChar w:fldCharType="separate"/>
        </w:r>
        <w:r>
          <w:rPr>
            <w:noProof/>
            <w:webHidden/>
          </w:rPr>
          <w:t>48</w:t>
        </w:r>
        <w:r>
          <w:rPr>
            <w:noProof/>
            <w:webHidden/>
          </w:rPr>
          <w:fldChar w:fldCharType="end"/>
        </w:r>
      </w:hyperlink>
    </w:p>
    <w:p w14:paraId="5015DA71" w14:textId="6A865443" w:rsidR="00B37328" w:rsidRPr="004A2C5F" w:rsidRDefault="00BA74D0" w:rsidP="00A025AA">
      <w:pPr>
        <w:rPr>
          <w:b/>
        </w:rPr>
      </w:pPr>
      <w:r w:rsidRPr="004A2C5F">
        <w:fldChar w:fldCharType="end"/>
      </w:r>
      <w:r w:rsidR="00455149" w:rsidRPr="004A2C5F">
        <w:rPr>
          <w:b/>
        </w:rPr>
        <w:br w:type="page"/>
      </w:r>
    </w:p>
    <w:p w14:paraId="3389263C" w14:textId="35BF3FF6" w:rsidR="005F44BC" w:rsidRDefault="00BA74D0" w:rsidP="00BA74D0">
      <w:pPr>
        <w:pStyle w:val="SectionIIIHeading1"/>
        <w:rPr>
          <w:bCs/>
        </w:rPr>
      </w:pPr>
      <w:bookmarkStart w:id="315" w:name="_Toc135756261"/>
      <w:r w:rsidRPr="004A2C5F">
        <w:lastRenderedPageBreak/>
        <w:t xml:space="preserve">Margin of Preference </w:t>
      </w:r>
      <w:r w:rsidR="00455149" w:rsidRPr="004A2C5F">
        <w:rPr>
          <w:bCs/>
        </w:rPr>
        <w:t>(ITB 3</w:t>
      </w:r>
      <w:r w:rsidR="00E00ACD" w:rsidRPr="004A2C5F">
        <w:rPr>
          <w:bCs/>
        </w:rPr>
        <w:t>3</w:t>
      </w:r>
      <w:r w:rsidR="00455149" w:rsidRPr="004A2C5F">
        <w:rPr>
          <w:bCs/>
        </w:rPr>
        <w:t>)</w:t>
      </w:r>
      <w:bookmarkEnd w:id="315"/>
      <w:r w:rsidR="005F44BC">
        <w:rPr>
          <w:bCs/>
        </w:rPr>
        <w:t xml:space="preserve"> </w:t>
      </w:r>
      <w:r w:rsidR="004A29DD">
        <w:rPr>
          <w:bCs/>
        </w:rPr>
        <w:t>(Not Applicable)</w:t>
      </w:r>
    </w:p>
    <w:p w14:paraId="0BF8756A" w14:textId="77777777" w:rsidR="00455149" w:rsidRPr="004A2C5F" w:rsidRDefault="00455149" w:rsidP="00A17CCF">
      <w:pPr>
        <w:suppressAutoHyphens/>
        <w:spacing w:after="200"/>
        <w:jc w:val="both"/>
      </w:pPr>
      <w:r w:rsidRPr="004A2C5F">
        <w:t xml:space="preserve">If the </w:t>
      </w:r>
      <w:r w:rsidRPr="004A2C5F">
        <w:rPr>
          <w:bCs/>
        </w:rPr>
        <w:t>Bidding Data Sheet</w:t>
      </w:r>
      <w:r w:rsidRPr="004A2C5F">
        <w:t xml:space="preserve"> so specifies, the Purchaser will grant a margin of preference to goods manufactured in the Purchaser’s </w:t>
      </w:r>
      <w:r w:rsidR="00B20407" w:rsidRPr="004A2C5F">
        <w:t xml:space="preserve">Country </w:t>
      </w:r>
      <w:r w:rsidRPr="004A2C5F">
        <w:t xml:space="preserve">for the purpose of </w:t>
      </w:r>
      <w:r w:rsidR="000E14F1" w:rsidRPr="004A2C5F">
        <w:t>Bid</w:t>
      </w:r>
      <w:r w:rsidRPr="004A2C5F">
        <w:t xml:space="preserve"> comparison, in accordance with the procedures outlined in subsequent paragraphs.</w:t>
      </w:r>
    </w:p>
    <w:p w14:paraId="55BD1CAD" w14:textId="77777777" w:rsidR="00455149" w:rsidRPr="004A2C5F" w:rsidRDefault="00D04D8B" w:rsidP="00A17CCF">
      <w:pPr>
        <w:tabs>
          <w:tab w:val="left" w:pos="540"/>
        </w:tabs>
        <w:suppressAutoHyphens/>
        <w:spacing w:after="200"/>
        <w:ind w:left="547" w:hanging="547"/>
        <w:jc w:val="both"/>
        <w:rPr>
          <w:iCs/>
        </w:rPr>
      </w:pPr>
      <w:r w:rsidRPr="004A2C5F">
        <w:t xml:space="preserve">Substantially responsive </w:t>
      </w:r>
      <w:r w:rsidR="00455149" w:rsidRPr="004A2C5F">
        <w:t>Bids will be classified in one of three groups, as follows</w:t>
      </w:r>
      <w:r w:rsidR="00DB6B98" w:rsidRPr="004A2C5F">
        <w:rPr>
          <w:iCs/>
        </w:rPr>
        <w:t>:</w:t>
      </w:r>
    </w:p>
    <w:p w14:paraId="53020964" w14:textId="77777777" w:rsidR="00455149" w:rsidRPr="004A2C5F" w:rsidRDefault="00455149" w:rsidP="00A17CCF">
      <w:pPr>
        <w:tabs>
          <w:tab w:val="left" w:pos="1080"/>
        </w:tabs>
        <w:suppressAutoHyphens/>
        <w:spacing w:after="200"/>
        <w:ind w:left="1080" w:hanging="475"/>
        <w:jc w:val="both"/>
        <w:rPr>
          <w:spacing w:val="-4"/>
        </w:rPr>
      </w:pPr>
      <w:r w:rsidRPr="004A2C5F">
        <w:rPr>
          <w:bCs/>
          <w:spacing w:val="-4"/>
        </w:rPr>
        <w:t>(a)</w:t>
      </w:r>
      <w:r w:rsidRPr="004A2C5F">
        <w:rPr>
          <w:b/>
          <w:spacing w:val="-4"/>
        </w:rPr>
        <w:tab/>
        <w:t>Group A:</w:t>
      </w:r>
      <w:r w:rsidRPr="004A2C5F">
        <w:rPr>
          <w:spacing w:val="-4"/>
        </w:rPr>
        <w:t xml:space="preserve"> Bids offering goods manufactured in the Purchaser’s Country, for which (</w:t>
      </w:r>
      <w:proofErr w:type="spellStart"/>
      <w:r w:rsidRPr="004A2C5F">
        <w:rPr>
          <w:spacing w:val="-4"/>
        </w:rPr>
        <w:t>i</w:t>
      </w:r>
      <w:proofErr w:type="spellEnd"/>
      <w:r w:rsidRPr="004A2C5F">
        <w:rPr>
          <w:spacing w:val="-4"/>
        </w:rPr>
        <w:t xml:space="preserve">) labor, raw materials, and components from within the Purchaser’s Country account for more than thirty (30) percent of the EXW price; and (ii) the production facility in which they will be manufactured or assembled has been engaged in manufacturing or assembling such goods at least since the date of </w:t>
      </w:r>
      <w:r w:rsidR="000E14F1" w:rsidRPr="004A2C5F">
        <w:rPr>
          <w:spacing w:val="-4"/>
        </w:rPr>
        <w:t>Bid</w:t>
      </w:r>
      <w:r w:rsidR="00DB6B98" w:rsidRPr="004A2C5F">
        <w:rPr>
          <w:spacing w:val="-4"/>
        </w:rPr>
        <w:t xml:space="preserve"> submission;</w:t>
      </w:r>
    </w:p>
    <w:p w14:paraId="102F146D" w14:textId="77777777" w:rsidR="00455149" w:rsidRPr="004A2C5F" w:rsidRDefault="00455149" w:rsidP="00A17CCF">
      <w:pPr>
        <w:tabs>
          <w:tab w:val="left" w:pos="1080"/>
        </w:tabs>
        <w:suppressAutoHyphens/>
        <w:spacing w:after="200"/>
        <w:ind w:left="1080" w:hanging="547"/>
        <w:jc w:val="both"/>
      </w:pPr>
      <w:r w:rsidRPr="004A2C5F">
        <w:t>(b)</w:t>
      </w:r>
      <w:r w:rsidRPr="004A2C5F">
        <w:tab/>
      </w:r>
      <w:r w:rsidRPr="004A2C5F">
        <w:rPr>
          <w:b/>
        </w:rPr>
        <w:t xml:space="preserve">Group B: </w:t>
      </w:r>
      <w:r w:rsidRPr="004A2C5F">
        <w:t xml:space="preserve">All other </w:t>
      </w:r>
      <w:r w:rsidR="000E14F1" w:rsidRPr="004A2C5F">
        <w:t>Bid</w:t>
      </w:r>
      <w:r w:rsidRPr="004A2C5F">
        <w:t>s offering Goods manufactured in the Purchaser’s Country</w:t>
      </w:r>
      <w:r w:rsidR="00DB6B98" w:rsidRPr="004A2C5F">
        <w:t>;</w:t>
      </w:r>
    </w:p>
    <w:p w14:paraId="792F5DEE" w14:textId="77777777" w:rsidR="00455149" w:rsidRPr="004A2C5F" w:rsidRDefault="00455149" w:rsidP="00A17CCF">
      <w:pPr>
        <w:tabs>
          <w:tab w:val="left" w:pos="1080"/>
        </w:tabs>
        <w:suppressAutoHyphens/>
        <w:spacing w:after="200"/>
        <w:ind w:left="1080" w:hanging="547"/>
        <w:jc w:val="both"/>
        <w:rPr>
          <w:i/>
          <w:iCs/>
        </w:rPr>
      </w:pPr>
      <w:r w:rsidRPr="004A2C5F">
        <w:t>(c)</w:t>
      </w:r>
      <w:r w:rsidRPr="004A2C5F">
        <w:tab/>
      </w:r>
      <w:r w:rsidRPr="004A2C5F">
        <w:rPr>
          <w:b/>
        </w:rPr>
        <w:t xml:space="preserve">Group C: </w:t>
      </w:r>
      <w:r w:rsidRPr="004A2C5F">
        <w:t>Bids offering Goods manufactured outside the Purchaser’s Country that have been already imported or that will be imported</w:t>
      </w:r>
      <w:r w:rsidRPr="004A2C5F">
        <w:rPr>
          <w:i/>
          <w:iCs/>
        </w:rPr>
        <w:t>.</w:t>
      </w:r>
    </w:p>
    <w:p w14:paraId="2933667A" w14:textId="77777777" w:rsidR="00455149" w:rsidRPr="004A2C5F" w:rsidRDefault="00455149">
      <w:pPr>
        <w:spacing w:after="200"/>
        <w:jc w:val="both"/>
      </w:pPr>
      <w:r w:rsidRPr="004A2C5F">
        <w:t xml:space="preserve">To facilitate this classification by the Purchaser, the Bidder shall complete whichever version of the Price Schedule furnished in the </w:t>
      </w:r>
      <w:r w:rsidR="00706F9F" w:rsidRPr="004A2C5F">
        <w:t>bidding</w:t>
      </w:r>
      <w:r w:rsidR="00E41492" w:rsidRPr="004A2C5F">
        <w:t xml:space="preserve"> document</w:t>
      </w:r>
      <w:r w:rsidRPr="004A2C5F">
        <w:t xml:space="preserve"> is appropriate provided, however, that the completion of an incorrect version of the Price Schedule by the Bidder shall not result in rejection of its </w:t>
      </w:r>
      <w:r w:rsidR="000E14F1" w:rsidRPr="004A2C5F">
        <w:t>Bid</w:t>
      </w:r>
      <w:r w:rsidRPr="004A2C5F">
        <w:t xml:space="preserve">, but merely in the Purchaser’s reclassification of the </w:t>
      </w:r>
      <w:r w:rsidR="000E14F1" w:rsidRPr="004A2C5F">
        <w:t>Bid</w:t>
      </w:r>
      <w:r w:rsidRPr="004A2C5F">
        <w:t xml:space="preserve"> into its appropriate </w:t>
      </w:r>
      <w:r w:rsidR="000E14F1" w:rsidRPr="004A2C5F">
        <w:t>Bid</w:t>
      </w:r>
      <w:r w:rsidRPr="004A2C5F">
        <w:t xml:space="preserve"> group.</w:t>
      </w:r>
    </w:p>
    <w:p w14:paraId="33EF2944" w14:textId="77777777" w:rsidR="00455149" w:rsidRPr="004A2C5F" w:rsidRDefault="00455149">
      <w:pPr>
        <w:suppressAutoHyphens/>
        <w:spacing w:after="200"/>
        <w:ind w:right="-72"/>
        <w:jc w:val="both"/>
      </w:pPr>
      <w:r w:rsidRPr="004A2C5F">
        <w:t xml:space="preserve">The Purchaser will first review the </w:t>
      </w:r>
      <w:r w:rsidR="000E14F1" w:rsidRPr="004A2C5F">
        <w:t>Bid</w:t>
      </w:r>
      <w:r w:rsidRPr="004A2C5F">
        <w:t xml:space="preserve">s to confirm the appropriateness of, and to modify as necessary, the </w:t>
      </w:r>
      <w:r w:rsidR="000E14F1" w:rsidRPr="004A2C5F">
        <w:t>Bid</w:t>
      </w:r>
      <w:r w:rsidRPr="004A2C5F">
        <w:t xml:space="preserve"> group classification to which </w:t>
      </w:r>
      <w:r w:rsidR="00EE153E" w:rsidRPr="004A2C5F">
        <w:t>Bidder</w:t>
      </w:r>
      <w:r w:rsidRPr="004A2C5F">
        <w:t xml:space="preserve">s assigned their </w:t>
      </w:r>
      <w:r w:rsidR="000E14F1" w:rsidRPr="004A2C5F">
        <w:t>Bid</w:t>
      </w:r>
      <w:r w:rsidRPr="004A2C5F">
        <w:t>s in preparing their Bid Forms and Price Schedules.</w:t>
      </w:r>
    </w:p>
    <w:p w14:paraId="790EF276" w14:textId="77777777" w:rsidR="00455149" w:rsidRPr="004A2C5F" w:rsidRDefault="00D46DB1">
      <w:pPr>
        <w:suppressAutoHyphens/>
        <w:spacing w:after="200"/>
        <w:ind w:right="-72"/>
        <w:jc w:val="both"/>
      </w:pPr>
      <w:r w:rsidRPr="004A2C5F">
        <w:t>The</w:t>
      </w:r>
      <w:r w:rsidR="00455149" w:rsidRPr="004A2C5F">
        <w:t xml:space="preserve"> </w:t>
      </w:r>
      <w:r w:rsidR="000E14F1" w:rsidRPr="004A2C5F">
        <w:t>Bid</w:t>
      </w:r>
      <w:r w:rsidR="00455149" w:rsidRPr="004A2C5F">
        <w:t xml:space="preserve">s in each group will then be compared to determine the </w:t>
      </w:r>
      <w:r w:rsidR="000E14F1" w:rsidRPr="004A2C5F">
        <w:t>Bid</w:t>
      </w:r>
      <w:r w:rsidR="00D04D8B" w:rsidRPr="004A2C5F">
        <w:t xml:space="preserve"> with the </w:t>
      </w:r>
      <w:r w:rsidR="00455149" w:rsidRPr="004A2C5F">
        <w:t>lowest evaluated</w:t>
      </w:r>
      <w:r w:rsidR="00D04D8B" w:rsidRPr="004A2C5F">
        <w:t xml:space="preserve"> cost</w:t>
      </w:r>
      <w:r w:rsidRPr="004A2C5F">
        <w:t xml:space="preserve"> in that group</w:t>
      </w:r>
      <w:r w:rsidR="00455149" w:rsidRPr="004A2C5F">
        <w:t>.</w:t>
      </w:r>
      <w:r w:rsidR="00B95321" w:rsidRPr="004A2C5F">
        <w:t xml:space="preserve"> </w:t>
      </w:r>
      <w:r w:rsidRPr="004A2C5F">
        <w:t xml:space="preserve">The lowest evaluated cost </w:t>
      </w:r>
      <w:r w:rsidR="000E14F1" w:rsidRPr="004A2C5F">
        <w:t>Bid</w:t>
      </w:r>
      <w:r w:rsidR="008F6B6A" w:rsidRPr="004A2C5F">
        <w:t xml:space="preserve"> from</w:t>
      </w:r>
      <w:r w:rsidRPr="004A2C5F">
        <w:t xml:space="preserve"> each group </w:t>
      </w:r>
      <w:r w:rsidR="00455149" w:rsidRPr="004A2C5F">
        <w:t xml:space="preserve">shall </w:t>
      </w:r>
      <w:r w:rsidR="008F6B6A" w:rsidRPr="004A2C5F">
        <w:t xml:space="preserve">then </w:t>
      </w:r>
      <w:r w:rsidR="00455149" w:rsidRPr="004A2C5F">
        <w:t xml:space="preserve">be compared with each other and if as a result of this comparison a </w:t>
      </w:r>
      <w:r w:rsidR="000E14F1" w:rsidRPr="004A2C5F">
        <w:t>Bid</w:t>
      </w:r>
      <w:r w:rsidR="00455149" w:rsidRPr="004A2C5F">
        <w:t xml:space="preserve"> from Group A or Group B is the lowest, it shall be selected for the award.</w:t>
      </w:r>
    </w:p>
    <w:p w14:paraId="4D789420" w14:textId="77777777" w:rsidR="00CE2619" w:rsidRPr="004A2C5F" w:rsidRDefault="001C0E2C" w:rsidP="00923342">
      <w:pPr>
        <w:pStyle w:val="Sub-ClauseText"/>
        <w:tabs>
          <w:tab w:val="left" w:pos="1440"/>
        </w:tabs>
        <w:spacing w:after="200"/>
      </w:pPr>
      <w:r w:rsidRPr="004A2C5F">
        <w:t xml:space="preserve">If as a result of the preceding comparison, </w:t>
      </w:r>
      <w:r w:rsidR="008F6B6A" w:rsidRPr="004A2C5F">
        <w:t xml:space="preserve">a </w:t>
      </w:r>
      <w:r w:rsidR="000E14F1" w:rsidRPr="004A2C5F">
        <w:t>Bid</w:t>
      </w:r>
      <w:r w:rsidR="008F6B6A" w:rsidRPr="004A2C5F">
        <w:t xml:space="preserve"> from Group C</w:t>
      </w:r>
      <w:r w:rsidR="006B1189" w:rsidRPr="004A2C5F">
        <w:t xml:space="preserve"> </w:t>
      </w:r>
      <w:r w:rsidR="008F6B6A" w:rsidRPr="004A2C5F">
        <w:t>is</w:t>
      </w:r>
      <w:r w:rsidR="00D04D8B" w:rsidRPr="004A2C5F">
        <w:t xml:space="preserve"> the lowest evaluated cost</w:t>
      </w:r>
      <w:r w:rsidRPr="004A2C5F">
        <w:t xml:space="preserve">, all </w:t>
      </w:r>
      <w:r w:rsidR="000E14F1" w:rsidRPr="004A2C5F">
        <w:t>Bid</w:t>
      </w:r>
      <w:r w:rsidRPr="004A2C5F">
        <w:t xml:space="preserve">s from Group C shall be further compared with the </w:t>
      </w:r>
      <w:r w:rsidR="000E14F1" w:rsidRPr="004A2C5F">
        <w:t>Bid</w:t>
      </w:r>
      <w:r w:rsidR="00D04D8B" w:rsidRPr="004A2C5F">
        <w:t xml:space="preserve"> with the lowest evaluated cost </w:t>
      </w:r>
      <w:r w:rsidRPr="004A2C5F">
        <w:t xml:space="preserve">from Group A after adding to the evaluated </w:t>
      </w:r>
      <w:r w:rsidR="00067F0E" w:rsidRPr="004A2C5F">
        <w:t>costs</w:t>
      </w:r>
      <w:r w:rsidRPr="004A2C5F">
        <w:t xml:space="preserve"> of goods offered in each </w:t>
      </w:r>
      <w:r w:rsidR="000E14F1" w:rsidRPr="004A2C5F">
        <w:t>Bid</w:t>
      </w:r>
      <w:r w:rsidRPr="004A2C5F">
        <w:t xml:space="preserve"> from Group C, for the purpose of this further comparison only, an amount equal to 15% (fifteen percent) of the respective CIP </w:t>
      </w:r>
      <w:r w:rsidR="000E14F1" w:rsidRPr="004A2C5F">
        <w:t>Bid</w:t>
      </w:r>
      <w:r w:rsidRPr="004A2C5F">
        <w:t xml:space="preserve"> price for goods to be imported and already imported goods. Both prices shall include unconditional discounts and be corrected for arithmetical errors. If the </w:t>
      </w:r>
      <w:r w:rsidR="000E14F1" w:rsidRPr="004A2C5F">
        <w:t>Bid</w:t>
      </w:r>
      <w:r w:rsidRPr="004A2C5F">
        <w:t xml:space="preserve"> from Group A is the lowest, it shall be selected for award. If not, the lowest evaluated </w:t>
      </w:r>
      <w:r w:rsidR="00293DC6" w:rsidRPr="004A2C5F">
        <w:t>cost</w:t>
      </w:r>
      <w:r w:rsidRPr="004A2C5F">
        <w:t xml:space="preserve"> from Group C shall be selected</w:t>
      </w:r>
      <w:r w:rsidR="00E6744A" w:rsidRPr="004A2C5F">
        <w:t>.</w:t>
      </w:r>
      <w:r w:rsidRPr="004A2C5F">
        <w:t xml:space="preserve"> </w:t>
      </w:r>
    </w:p>
    <w:p w14:paraId="25D761D3" w14:textId="2EB6E77D" w:rsidR="00735CED" w:rsidRPr="004A2C5F" w:rsidRDefault="004A29DD" w:rsidP="004A29DD">
      <w:pPr>
        <w:pStyle w:val="SectionIIIHeading1"/>
        <w:keepNext/>
        <w:keepLines/>
        <w:spacing w:before="240"/>
        <w:rPr>
          <w:b w:val="0"/>
        </w:rPr>
      </w:pPr>
      <w:r>
        <w:t xml:space="preserve">1. </w:t>
      </w:r>
      <w:r w:rsidR="00293DC6" w:rsidRPr="004A2C5F">
        <w:t>Most Advantageous Bid</w:t>
      </w:r>
    </w:p>
    <w:p w14:paraId="52D09918" w14:textId="77777777" w:rsidR="003E6209" w:rsidRPr="004A2C5F" w:rsidRDefault="000604F5" w:rsidP="00E7623C">
      <w:pPr>
        <w:pStyle w:val="Sub-ClauseText"/>
        <w:tabs>
          <w:tab w:val="left" w:pos="1440"/>
        </w:tabs>
        <w:spacing w:before="0"/>
        <w:rPr>
          <w:spacing w:val="0"/>
        </w:rPr>
      </w:pPr>
      <w:r w:rsidRPr="004A2C5F">
        <w:t>The Purchaser shall use the criteria and methodologies listed in Section</w:t>
      </w:r>
      <w:r w:rsidR="006B1189" w:rsidRPr="004A2C5F">
        <w:t xml:space="preserve"> </w:t>
      </w:r>
      <w:r w:rsidR="003E6209" w:rsidRPr="004A2C5F">
        <w:t>2 and 3 below</w:t>
      </w:r>
      <w:r w:rsidRPr="004A2C5F">
        <w:t xml:space="preserve"> to determine the Most Advantageous Bid. </w:t>
      </w:r>
      <w:r w:rsidR="003E6209" w:rsidRPr="004A2C5F">
        <w:t xml:space="preserve">The Most Advantageous </w:t>
      </w:r>
      <w:r w:rsidR="003E6209" w:rsidRPr="004A2C5F">
        <w:rPr>
          <w:spacing w:val="0"/>
        </w:rPr>
        <w:t>Bid is the Bid of the Bidder that meets the qualification criteria and whose Bid has been determined to be:</w:t>
      </w:r>
    </w:p>
    <w:p w14:paraId="278E0576" w14:textId="77777777" w:rsidR="000604F5" w:rsidRPr="004A2C5F" w:rsidRDefault="00133FE0" w:rsidP="00E7623C">
      <w:pPr>
        <w:pStyle w:val="Sub-ClauseText"/>
        <w:spacing w:before="0"/>
        <w:ind w:left="567"/>
        <w:rPr>
          <w:spacing w:val="0"/>
        </w:rPr>
      </w:pPr>
      <w:r w:rsidRPr="004A2C5F" w:rsidDel="00133FE0">
        <w:t xml:space="preserve"> </w:t>
      </w:r>
      <w:r w:rsidR="000604F5" w:rsidRPr="004A2C5F">
        <w:rPr>
          <w:spacing w:val="0"/>
        </w:rPr>
        <w:t xml:space="preserve">(a) substantially responsive to the </w:t>
      </w:r>
      <w:r w:rsidR="00706F9F" w:rsidRPr="004A2C5F">
        <w:rPr>
          <w:spacing w:val="0"/>
        </w:rPr>
        <w:t>bidding</w:t>
      </w:r>
      <w:r w:rsidR="00E41492" w:rsidRPr="004A2C5F">
        <w:rPr>
          <w:spacing w:val="0"/>
        </w:rPr>
        <w:t xml:space="preserve"> document</w:t>
      </w:r>
      <w:r w:rsidR="00DB6B98" w:rsidRPr="004A2C5F">
        <w:rPr>
          <w:spacing w:val="0"/>
        </w:rPr>
        <w:t>;</w:t>
      </w:r>
      <w:r w:rsidR="000604F5" w:rsidRPr="004A2C5F">
        <w:rPr>
          <w:spacing w:val="0"/>
        </w:rPr>
        <w:t xml:space="preserve"> and</w:t>
      </w:r>
    </w:p>
    <w:p w14:paraId="0E744E3F" w14:textId="77777777" w:rsidR="000604F5" w:rsidRPr="004A2C5F" w:rsidRDefault="000604F5" w:rsidP="00E7623C">
      <w:pPr>
        <w:keepNext/>
        <w:keepLines/>
        <w:tabs>
          <w:tab w:val="left" w:pos="540"/>
        </w:tabs>
        <w:suppressAutoHyphens/>
        <w:spacing w:after="120"/>
        <w:ind w:left="567" w:right="-72" w:hanging="567"/>
        <w:jc w:val="both"/>
      </w:pPr>
      <w:r w:rsidRPr="004A2C5F">
        <w:lastRenderedPageBreak/>
        <w:tab/>
      </w:r>
      <w:r w:rsidR="00920AE7" w:rsidRPr="004A2C5F">
        <w:t xml:space="preserve">  </w:t>
      </w:r>
      <w:r w:rsidRPr="004A2C5F">
        <w:t>(b) the lowest evaluated cost.</w:t>
      </w:r>
    </w:p>
    <w:p w14:paraId="245F53B8" w14:textId="77777777" w:rsidR="00A025AA" w:rsidRPr="004A2C5F" w:rsidRDefault="003E6209" w:rsidP="008653B6">
      <w:pPr>
        <w:pStyle w:val="SectionIIIHeading1"/>
        <w:keepNext/>
        <w:keepLines/>
        <w:spacing w:before="240"/>
      </w:pPr>
      <w:bookmarkStart w:id="316" w:name="_Toc135756262"/>
      <w:r w:rsidRPr="004A2C5F">
        <w:t xml:space="preserve">2. </w:t>
      </w:r>
      <w:r w:rsidR="00BA74D0" w:rsidRPr="004A2C5F">
        <w:t>Evaluation</w:t>
      </w:r>
      <w:r w:rsidR="009A6358" w:rsidRPr="004A2C5F">
        <w:t xml:space="preserve"> </w:t>
      </w:r>
      <w:r w:rsidR="009A6358" w:rsidRPr="004A2C5F">
        <w:rPr>
          <w:bCs/>
        </w:rPr>
        <w:t>(ITB 34)</w:t>
      </w:r>
      <w:bookmarkEnd w:id="316"/>
      <w:r w:rsidR="009F31ED" w:rsidRPr="004A2C5F">
        <w:rPr>
          <w:bCs/>
        </w:rPr>
        <w:t xml:space="preserve"> </w:t>
      </w:r>
    </w:p>
    <w:p w14:paraId="781B751C" w14:textId="77777777" w:rsidR="00455149" w:rsidRPr="004A2C5F" w:rsidRDefault="00BB7FDE" w:rsidP="0006396B">
      <w:pPr>
        <w:keepNext/>
        <w:keepLines/>
        <w:spacing w:after="120"/>
        <w:rPr>
          <w:b/>
        </w:rPr>
      </w:pPr>
      <w:r w:rsidRPr="004A2C5F">
        <w:rPr>
          <w:b/>
        </w:rPr>
        <w:t>2</w:t>
      </w:r>
      <w:r w:rsidR="00455149" w:rsidRPr="004A2C5F">
        <w:rPr>
          <w:b/>
        </w:rPr>
        <w:t>.</w:t>
      </w:r>
      <w:r w:rsidR="00A025AA" w:rsidRPr="004A2C5F">
        <w:rPr>
          <w:b/>
        </w:rPr>
        <w:t>1.</w:t>
      </w:r>
      <w:r w:rsidR="00455149" w:rsidRPr="004A2C5F">
        <w:rPr>
          <w:b/>
        </w:rPr>
        <w:t xml:space="preserve"> Evaluation Criteria (ITB 3</w:t>
      </w:r>
      <w:r w:rsidR="00E00ACD" w:rsidRPr="004A2C5F">
        <w:rPr>
          <w:b/>
        </w:rPr>
        <w:t>4</w:t>
      </w:r>
      <w:r w:rsidR="00455149" w:rsidRPr="004A2C5F">
        <w:rPr>
          <w:b/>
        </w:rPr>
        <w:t>.</w:t>
      </w:r>
      <w:r w:rsidR="00DB2985" w:rsidRPr="004A2C5F">
        <w:rPr>
          <w:b/>
        </w:rPr>
        <w:t>6</w:t>
      </w:r>
      <w:r w:rsidR="00455149" w:rsidRPr="004A2C5F">
        <w:rPr>
          <w:b/>
        </w:rPr>
        <w:t>)</w:t>
      </w:r>
    </w:p>
    <w:p w14:paraId="5068A703" w14:textId="77777777" w:rsidR="00455149" w:rsidRPr="004A2C5F" w:rsidRDefault="00455149" w:rsidP="0006396B">
      <w:pPr>
        <w:keepNext/>
        <w:keepLines/>
        <w:tabs>
          <w:tab w:val="left" w:pos="540"/>
        </w:tabs>
        <w:suppressAutoHyphens/>
        <w:spacing w:after="200"/>
        <w:ind w:left="450" w:right="-72"/>
        <w:jc w:val="both"/>
      </w:pPr>
      <w:r w:rsidRPr="004A2C5F">
        <w:t xml:space="preserve">The Purchaser’s evaluation of a </w:t>
      </w:r>
      <w:r w:rsidR="000E14F1" w:rsidRPr="004A2C5F">
        <w:t>Bid</w:t>
      </w:r>
      <w:r w:rsidRPr="004A2C5F">
        <w:t xml:space="preserve"> may take into account, in addition to the Bid Price</w:t>
      </w:r>
      <w:r w:rsidR="00B319E9" w:rsidRPr="004A2C5F">
        <w:t xml:space="preserve"> quoted in accordance with ITB </w:t>
      </w:r>
      <w:r w:rsidRPr="004A2C5F">
        <w:t>14.</w:t>
      </w:r>
      <w:r w:rsidR="009A6358" w:rsidRPr="004A2C5F">
        <w:t>8</w:t>
      </w:r>
      <w:r w:rsidRPr="004A2C5F">
        <w:t>, one or more of the following factors as specified in ITB</w:t>
      </w:r>
      <w:r w:rsidRPr="004A2C5F">
        <w:rPr>
          <w:bCs/>
        </w:rPr>
        <w:t xml:space="preserve"> </w:t>
      </w:r>
      <w:r w:rsidR="00D87B40" w:rsidRPr="004A2C5F">
        <w:rPr>
          <w:bCs/>
        </w:rPr>
        <w:t>3</w:t>
      </w:r>
      <w:r w:rsidR="000F4537" w:rsidRPr="004A2C5F">
        <w:rPr>
          <w:bCs/>
        </w:rPr>
        <w:t>4</w:t>
      </w:r>
      <w:r w:rsidRPr="004A2C5F">
        <w:rPr>
          <w:bCs/>
        </w:rPr>
        <w:t>.</w:t>
      </w:r>
      <w:r w:rsidR="00417838" w:rsidRPr="004A2C5F">
        <w:rPr>
          <w:bCs/>
        </w:rPr>
        <w:t>2</w:t>
      </w:r>
      <w:r w:rsidRPr="004A2C5F">
        <w:rPr>
          <w:bCs/>
        </w:rPr>
        <w:t>(</w:t>
      </w:r>
      <w:r w:rsidR="000F4537" w:rsidRPr="004A2C5F">
        <w:rPr>
          <w:bCs/>
        </w:rPr>
        <w:t>f</w:t>
      </w:r>
      <w:r w:rsidRPr="004A2C5F">
        <w:rPr>
          <w:bCs/>
        </w:rPr>
        <w:t xml:space="preserve">) and in BDS referring to </w:t>
      </w:r>
      <w:r w:rsidRPr="004A2C5F">
        <w:t>ITB</w:t>
      </w:r>
      <w:r w:rsidRPr="004A2C5F">
        <w:rPr>
          <w:bCs/>
        </w:rPr>
        <w:t xml:space="preserve"> </w:t>
      </w:r>
      <w:r w:rsidR="00DB2985" w:rsidRPr="004A2C5F">
        <w:rPr>
          <w:bCs/>
        </w:rPr>
        <w:t>34.6</w:t>
      </w:r>
      <w:r w:rsidRPr="004A2C5F">
        <w:rPr>
          <w:b/>
        </w:rPr>
        <w:t>,</w:t>
      </w:r>
      <w:r w:rsidRPr="004A2C5F">
        <w:t xml:space="preserve"> using</w:t>
      </w:r>
      <w:r w:rsidRPr="004A2C5F">
        <w:rPr>
          <w:i/>
          <w:iCs/>
        </w:rPr>
        <w:t xml:space="preserve"> </w:t>
      </w:r>
      <w:r w:rsidRPr="004A2C5F">
        <w:t xml:space="preserve">the following criteria and methodologies. </w:t>
      </w:r>
    </w:p>
    <w:p w14:paraId="59DBF109" w14:textId="77777777" w:rsidR="00455149" w:rsidRPr="004A2C5F" w:rsidRDefault="00455149">
      <w:pPr>
        <w:pStyle w:val="BlockText"/>
        <w:tabs>
          <w:tab w:val="clear" w:pos="1440"/>
          <w:tab w:val="clear" w:pos="1800"/>
          <w:tab w:val="left" w:pos="1080"/>
        </w:tabs>
        <w:spacing w:after="200"/>
      </w:pPr>
      <w:r w:rsidRPr="004A2C5F">
        <w:t>(a)</w:t>
      </w:r>
      <w:r w:rsidRPr="004A2C5F">
        <w:tab/>
        <w:t>Delivery schedule. (</w:t>
      </w:r>
      <w:r w:rsidR="00D5176D" w:rsidRPr="004A2C5F">
        <w:t>A</w:t>
      </w:r>
      <w:r w:rsidRPr="004A2C5F">
        <w:t>s per Incoterms specified in the BDS)</w:t>
      </w:r>
    </w:p>
    <w:p w14:paraId="65BAC307" w14:textId="77777777" w:rsidR="00455149" w:rsidRPr="004A2C5F" w:rsidRDefault="00455149">
      <w:pPr>
        <w:suppressAutoHyphens/>
        <w:spacing w:after="200"/>
        <w:ind w:left="1080" w:right="-72"/>
        <w:jc w:val="both"/>
        <w:rPr>
          <w:i/>
          <w:iCs/>
        </w:rPr>
      </w:pPr>
      <w:r w:rsidRPr="004A2C5F">
        <w:rPr>
          <w:i/>
          <w:iCs/>
        </w:rPr>
        <w:t>The Goods specified in the List of Goods are required to be delivered within the acceptable time range (after the earliest and before the final date, both dates inclusive) specified in Section V</w:t>
      </w:r>
      <w:r w:rsidR="00E00ACD" w:rsidRPr="004A2C5F">
        <w:rPr>
          <w:i/>
          <w:iCs/>
        </w:rPr>
        <w:t>I</w:t>
      </w:r>
      <w:r w:rsidRPr="004A2C5F">
        <w:rPr>
          <w:i/>
          <w:iCs/>
        </w:rPr>
        <w:t>I, Schedule</w:t>
      </w:r>
      <w:r w:rsidR="00E00ACD" w:rsidRPr="004A2C5F">
        <w:rPr>
          <w:i/>
          <w:iCs/>
        </w:rPr>
        <w:t xml:space="preserve"> of Requirements</w:t>
      </w:r>
      <w:r w:rsidRPr="004A2C5F">
        <w:rPr>
          <w:i/>
          <w:iCs/>
        </w:rPr>
        <w:t>.</w:t>
      </w:r>
      <w:r w:rsidR="00B95321" w:rsidRPr="004A2C5F">
        <w:rPr>
          <w:i/>
          <w:iCs/>
        </w:rPr>
        <w:t xml:space="preserve"> </w:t>
      </w:r>
      <w:r w:rsidRPr="004A2C5F">
        <w:rPr>
          <w:i/>
          <w:iCs/>
        </w:rPr>
        <w:t xml:space="preserve">No credit will be given to deliveries before the earliest date, and </w:t>
      </w:r>
      <w:r w:rsidR="000E14F1" w:rsidRPr="004A2C5F">
        <w:rPr>
          <w:i/>
          <w:iCs/>
        </w:rPr>
        <w:t>Bid</w:t>
      </w:r>
      <w:r w:rsidRPr="004A2C5F">
        <w:rPr>
          <w:i/>
          <w:iCs/>
        </w:rPr>
        <w:t>s offering delivery after the final date shall be treated as nonresponsive.</w:t>
      </w:r>
      <w:r w:rsidR="00B95321" w:rsidRPr="004A2C5F">
        <w:rPr>
          <w:i/>
          <w:iCs/>
        </w:rPr>
        <w:t xml:space="preserve"> </w:t>
      </w:r>
      <w:r w:rsidRPr="004A2C5F">
        <w:rPr>
          <w:i/>
          <w:iCs/>
        </w:rPr>
        <w:t>Within this a</w:t>
      </w:r>
      <w:r w:rsidR="00E7623C" w:rsidRPr="004A2C5F">
        <w:rPr>
          <w:i/>
          <w:iCs/>
        </w:rPr>
        <w:t>cceptable period, an adjustment</w:t>
      </w:r>
      <w:r w:rsidRPr="004A2C5F">
        <w:rPr>
          <w:i/>
          <w:iCs/>
        </w:rPr>
        <w:t xml:space="preserve"> </w:t>
      </w:r>
      <w:r w:rsidR="00E7623C" w:rsidRPr="004A2C5F">
        <w:rPr>
          <w:i/>
          <w:iCs/>
        </w:rPr>
        <w:t>of [insert the adjustment factor]</w:t>
      </w:r>
      <w:r w:rsidRPr="004A2C5F">
        <w:rPr>
          <w:i/>
          <w:iCs/>
        </w:rPr>
        <w:t xml:space="preserve">, will be added, for evaluation purposes only, to the </w:t>
      </w:r>
      <w:r w:rsidR="000E14F1" w:rsidRPr="004A2C5F">
        <w:rPr>
          <w:i/>
          <w:iCs/>
        </w:rPr>
        <w:t>Bid</w:t>
      </w:r>
      <w:r w:rsidRPr="004A2C5F">
        <w:rPr>
          <w:i/>
          <w:iCs/>
        </w:rPr>
        <w:t xml:space="preserve"> price of </w:t>
      </w:r>
      <w:r w:rsidR="000E14F1" w:rsidRPr="004A2C5F">
        <w:rPr>
          <w:i/>
          <w:iCs/>
        </w:rPr>
        <w:t>Bid</w:t>
      </w:r>
      <w:r w:rsidRPr="004A2C5F">
        <w:rPr>
          <w:i/>
          <w:iCs/>
        </w:rPr>
        <w:t>s offering deliveries later than the “Earliest Delivery Date” specified in Section VI</w:t>
      </w:r>
      <w:r w:rsidR="00E00ACD" w:rsidRPr="004A2C5F">
        <w:rPr>
          <w:i/>
          <w:iCs/>
        </w:rPr>
        <w:t>I</w:t>
      </w:r>
      <w:r w:rsidRPr="004A2C5F">
        <w:rPr>
          <w:i/>
          <w:iCs/>
        </w:rPr>
        <w:t>, Schedule</w:t>
      </w:r>
      <w:r w:rsidR="00E00ACD" w:rsidRPr="004A2C5F">
        <w:rPr>
          <w:i/>
          <w:iCs/>
        </w:rPr>
        <w:t xml:space="preserve"> of Requirements</w:t>
      </w:r>
      <w:r w:rsidRPr="004A2C5F">
        <w:rPr>
          <w:i/>
          <w:iCs/>
        </w:rPr>
        <w:t>.</w:t>
      </w:r>
    </w:p>
    <w:p w14:paraId="48D8DECD" w14:textId="56466EC5" w:rsidR="00455149" w:rsidRPr="004A2C5F" w:rsidRDefault="00455149">
      <w:pPr>
        <w:tabs>
          <w:tab w:val="left" w:pos="1080"/>
        </w:tabs>
        <w:suppressAutoHyphens/>
        <w:spacing w:after="200"/>
        <w:ind w:left="1080" w:right="-72" w:hanging="540"/>
        <w:jc w:val="both"/>
      </w:pPr>
      <w:r w:rsidRPr="004A2C5F">
        <w:t>(b)</w:t>
      </w:r>
      <w:r w:rsidRPr="004A2C5F">
        <w:tab/>
        <w:t xml:space="preserve">Deviation in payment schedule. </w:t>
      </w:r>
      <w:r w:rsidR="004A29DD" w:rsidRPr="004A29DD">
        <w:rPr>
          <w:b/>
          <w:bCs/>
          <w:i/>
          <w:iCs/>
        </w:rPr>
        <w:t>(Not Applicable)</w:t>
      </w:r>
    </w:p>
    <w:p w14:paraId="42E83098" w14:textId="77777777" w:rsidR="00455149" w:rsidRPr="004A2C5F" w:rsidRDefault="00455149">
      <w:pPr>
        <w:suppressAutoHyphens/>
        <w:spacing w:after="200"/>
        <w:ind w:left="1620" w:right="-72" w:hanging="540"/>
        <w:jc w:val="both"/>
      </w:pPr>
      <w:r w:rsidRPr="004A2C5F">
        <w:t>(</w:t>
      </w:r>
      <w:proofErr w:type="spellStart"/>
      <w:r w:rsidRPr="004A2C5F">
        <w:t>i</w:t>
      </w:r>
      <w:proofErr w:type="spellEnd"/>
      <w:r w:rsidRPr="004A2C5F">
        <w:t>)</w:t>
      </w:r>
      <w:r w:rsidRPr="004A2C5F">
        <w:tab/>
      </w:r>
      <w:r w:rsidRPr="004A2C5F">
        <w:rPr>
          <w:i/>
          <w:iCs/>
        </w:rPr>
        <w:t xml:space="preserve">Bidders shall state their </w:t>
      </w:r>
      <w:r w:rsidR="000E14F1" w:rsidRPr="004A2C5F">
        <w:rPr>
          <w:i/>
          <w:iCs/>
        </w:rPr>
        <w:t>Bid</w:t>
      </w:r>
      <w:r w:rsidRPr="004A2C5F">
        <w:rPr>
          <w:i/>
          <w:iCs/>
        </w:rPr>
        <w:t xml:space="preserve"> price for the payment schedule outlined in the SCC. Bids shall be evaluated on the basis of this base price.</w:t>
      </w:r>
      <w:r w:rsidR="00B95321" w:rsidRPr="004A2C5F">
        <w:rPr>
          <w:i/>
          <w:iCs/>
        </w:rPr>
        <w:t xml:space="preserve"> </w:t>
      </w:r>
      <w:r w:rsidRPr="004A2C5F">
        <w:rPr>
          <w:i/>
          <w:iCs/>
        </w:rPr>
        <w:t xml:space="preserve">Bidders are, however, permitted to state an alternative payment schedule and indicate the reduction in </w:t>
      </w:r>
      <w:r w:rsidR="000E14F1" w:rsidRPr="004A2C5F">
        <w:rPr>
          <w:i/>
          <w:iCs/>
        </w:rPr>
        <w:t>Bid</w:t>
      </w:r>
      <w:r w:rsidRPr="004A2C5F">
        <w:rPr>
          <w:i/>
          <w:iCs/>
        </w:rPr>
        <w:t xml:space="preserve"> price they wish to offer for such alternative payment schedule. The Purchaser may consider the alternative payment schedule and the reduced </w:t>
      </w:r>
      <w:r w:rsidR="000E14F1" w:rsidRPr="004A2C5F">
        <w:rPr>
          <w:i/>
          <w:iCs/>
        </w:rPr>
        <w:t>Bid</w:t>
      </w:r>
      <w:r w:rsidRPr="004A2C5F">
        <w:rPr>
          <w:i/>
          <w:iCs/>
        </w:rPr>
        <w:t xml:space="preserve"> price offered by the Bidder selected on the basis of the base price for the payment schedule outlined in the SCC.</w:t>
      </w:r>
      <w:r w:rsidRPr="004A2C5F">
        <w:t xml:space="preserve"> </w:t>
      </w:r>
    </w:p>
    <w:p w14:paraId="609D140E" w14:textId="77777777" w:rsidR="00455149" w:rsidRPr="004A2C5F" w:rsidRDefault="00455149">
      <w:pPr>
        <w:tabs>
          <w:tab w:val="left" w:pos="1620"/>
        </w:tabs>
        <w:suppressAutoHyphens/>
        <w:spacing w:after="200"/>
        <w:ind w:left="1620" w:right="-72" w:hanging="540"/>
        <w:jc w:val="both"/>
        <w:rPr>
          <w:sz w:val="28"/>
        </w:rPr>
      </w:pPr>
      <w:r w:rsidRPr="004A2C5F">
        <w:rPr>
          <w:b/>
          <w:sz w:val="28"/>
        </w:rPr>
        <w:t>or</w:t>
      </w:r>
    </w:p>
    <w:p w14:paraId="051738F4" w14:textId="77777777" w:rsidR="00455149" w:rsidRPr="004A2C5F" w:rsidRDefault="007E41FE">
      <w:pPr>
        <w:suppressAutoHyphens/>
        <w:spacing w:after="200"/>
        <w:ind w:left="1620" w:right="-72" w:hanging="540"/>
        <w:jc w:val="both"/>
        <w:rPr>
          <w:bCs/>
          <w:i/>
          <w:iCs/>
        </w:rPr>
      </w:pPr>
      <w:r w:rsidRPr="004A2C5F">
        <w:t>(</w:t>
      </w:r>
      <w:proofErr w:type="spellStart"/>
      <w:r w:rsidRPr="004A2C5F">
        <w:t>i</w:t>
      </w:r>
      <w:proofErr w:type="spellEnd"/>
      <w:r w:rsidR="00455149" w:rsidRPr="004A2C5F">
        <w:t>)</w:t>
      </w:r>
      <w:r w:rsidR="00455149" w:rsidRPr="004A2C5F">
        <w:tab/>
      </w:r>
      <w:r w:rsidR="00455149" w:rsidRPr="004A2C5F">
        <w:rPr>
          <w:i/>
          <w:iCs/>
        </w:rPr>
        <w:t xml:space="preserve">The SCC </w:t>
      </w:r>
      <w:r w:rsidR="002073DE" w:rsidRPr="004A2C5F">
        <w:rPr>
          <w:i/>
          <w:iCs/>
        </w:rPr>
        <w:t>stipulates</w:t>
      </w:r>
      <w:r w:rsidR="00455149" w:rsidRPr="004A2C5F">
        <w:rPr>
          <w:i/>
          <w:iCs/>
        </w:rPr>
        <w:t xml:space="preserve"> the payment schedule specified by the Purchaser. If a </w:t>
      </w:r>
      <w:r w:rsidR="000E14F1" w:rsidRPr="004A2C5F">
        <w:rPr>
          <w:i/>
          <w:iCs/>
        </w:rPr>
        <w:t>Bid</w:t>
      </w:r>
      <w:r w:rsidR="00455149" w:rsidRPr="004A2C5F">
        <w:rPr>
          <w:i/>
          <w:iCs/>
        </w:rPr>
        <w:t xml:space="preserve"> deviates from the schedule and if such deviation is considered acceptable to the Purchaser, the </w:t>
      </w:r>
      <w:r w:rsidR="000E14F1" w:rsidRPr="004A2C5F">
        <w:rPr>
          <w:i/>
          <w:iCs/>
        </w:rPr>
        <w:t>Bid</w:t>
      </w:r>
      <w:r w:rsidR="00455149" w:rsidRPr="004A2C5F">
        <w:rPr>
          <w:i/>
          <w:iCs/>
        </w:rPr>
        <w:t xml:space="preserve"> will be evaluated by calculating interest earned for any earlier payments involved in the terms outlined in the </w:t>
      </w:r>
      <w:r w:rsidR="000E14F1" w:rsidRPr="004A2C5F">
        <w:rPr>
          <w:i/>
          <w:iCs/>
        </w:rPr>
        <w:t>Bid</w:t>
      </w:r>
      <w:r w:rsidR="00455149" w:rsidRPr="004A2C5F">
        <w:rPr>
          <w:i/>
          <w:iCs/>
        </w:rPr>
        <w:t xml:space="preserve"> as compared with those stipulated in the SCC, at the rate per annum </w:t>
      </w:r>
      <w:r w:rsidR="00E7623C" w:rsidRPr="004A2C5F">
        <w:rPr>
          <w:i/>
          <w:iCs/>
        </w:rPr>
        <w:t>[insert adjustment rate]</w:t>
      </w:r>
      <w:r w:rsidR="00455149" w:rsidRPr="004A2C5F">
        <w:rPr>
          <w:bCs/>
          <w:i/>
          <w:iCs/>
        </w:rPr>
        <w:t>.</w:t>
      </w:r>
    </w:p>
    <w:p w14:paraId="66F09047" w14:textId="1544FE63" w:rsidR="00455149" w:rsidRPr="004A2C5F" w:rsidRDefault="00455149">
      <w:pPr>
        <w:tabs>
          <w:tab w:val="left" w:pos="1080"/>
        </w:tabs>
        <w:suppressAutoHyphens/>
        <w:spacing w:after="200"/>
        <w:ind w:left="1080" w:right="-72" w:hanging="540"/>
        <w:jc w:val="both"/>
      </w:pPr>
      <w:r w:rsidRPr="004A2C5F">
        <w:t>(c)</w:t>
      </w:r>
      <w:r w:rsidRPr="004A2C5F">
        <w:tab/>
        <w:t xml:space="preserve">Cost of major replacement components, mandatory spare parts, and service. </w:t>
      </w:r>
      <w:r w:rsidR="004A29DD" w:rsidRPr="004A29DD">
        <w:rPr>
          <w:b/>
          <w:bCs/>
          <w:i/>
          <w:iCs/>
        </w:rPr>
        <w:t>(Not Applicable)</w:t>
      </w:r>
    </w:p>
    <w:p w14:paraId="35DBD101" w14:textId="77777777" w:rsidR="00455149" w:rsidRPr="004A2C5F" w:rsidRDefault="00455149">
      <w:pPr>
        <w:suppressAutoHyphens/>
        <w:spacing w:after="200"/>
        <w:ind w:left="1620" w:right="-72" w:hanging="540"/>
        <w:jc w:val="both"/>
        <w:rPr>
          <w:i/>
          <w:iCs/>
        </w:rPr>
      </w:pPr>
      <w:r w:rsidRPr="004A2C5F">
        <w:t>(</w:t>
      </w:r>
      <w:proofErr w:type="spellStart"/>
      <w:r w:rsidRPr="004A2C5F">
        <w:t>i</w:t>
      </w:r>
      <w:proofErr w:type="spellEnd"/>
      <w:r w:rsidRPr="004A2C5F">
        <w:t>)</w:t>
      </w:r>
      <w:r w:rsidRPr="004A2C5F">
        <w:tab/>
      </w:r>
      <w:r w:rsidRPr="004A2C5F">
        <w:rPr>
          <w:i/>
          <w:iCs/>
        </w:rPr>
        <w:t xml:space="preserve">The list of items and quantities of major assemblies, components, and selected spare parts, likely to be required during the initial period of operation specified in the </w:t>
      </w:r>
      <w:r w:rsidRPr="004A2C5F">
        <w:rPr>
          <w:bCs/>
          <w:i/>
          <w:iCs/>
        </w:rPr>
        <w:t>BDS</w:t>
      </w:r>
      <w:r w:rsidR="00D91A06" w:rsidRPr="004A2C5F">
        <w:rPr>
          <w:bCs/>
          <w:i/>
          <w:iCs/>
        </w:rPr>
        <w:t xml:space="preserve"> </w:t>
      </w:r>
      <w:r w:rsidR="001F568E" w:rsidRPr="004A2C5F">
        <w:rPr>
          <w:bCs/>
          <w:i/>
          <w:iCs/>
        </w:rPr>
        <w:t>1</w:t>
      </w:r>
      <w:r w:rsidR="00DB6003" w:rsidRPr="004A2C5F">
        <w:rPr>
          <w:bCs/>
          <w:i/>
          <w:iCs/>
        </w:rPr>
        <w:t>6</w:t>
      </w:r>
      <w:r w:rsidR="001F568E" w:rsidRPr="004A2C5F">
        <w:rPr>
          <w:bCs/>
          <w:i/>
          <w:iCs/>
        </w:rPr>
        <w:t>.4,</w:t>
      </w:r>
      <w:r w:rsidRPr="004A2C5F">
        <w:rPr>
          <w:bCs/>
          <w:i/>
          <w:iCs/>
        </w:rPr>
        <w:t xml:space="preserve"> </w:t>
      </w:r>
      <w:r w:rsidRPr="004A2C5F">
        <w:rPr>
          <w:i/>
          <w:iCs/>
        </w:rPr>
        <w:t xml:space="preserve">is in the List of Goods. An adjustment equal to the total cost of these items, at the unit prices quoted in each </w:t>
      </w:r>
      <w:r w:rsidR="000E14F1" w:rsidRPr="004A2C5F">
        <w:rPr>
          <w:i/>
          <w:iCs/>
        </w:rPr>
        <w:t>Bid</w:t>
      </w:r>
      <w:r w:rsidRPr="004A2C5F">
        <w:rPr>
          <w:i/>
          <w:iCs/>
        </w:rPr>
        <w:t xml:space="preserve">, shall be added to the </w:t>
      </w:r>
      <w:r w:rsidR="000E14F1" w:rsidRPr="004A2C5F">
        <w:rPr>
          <w:i/>
          <w:iCs/>
        </w:rPr>
        <w:t>Bid</w:t>
      </w:r>
      <w:r w:rsidRPr="004A2C5F">
        <w:rPr>
          <w:i/>
          <w:iCs/>
        </w:rPr>
        <w:t xml:space="preserve"> price, for evaluation purposes only.</w:t>
      </w:r>
    </w:p>
    <w:p w14:paraId="4CEDEBB4" w14:textId="77777777" w:rsidR="00455149" w:rsidRPr="004A2C5F" w:rsidRDefault="00455149">
      <w:pPr>
        <w:tabs>
          <w:tab w:val="left" w:pos="1620"/>
        </w:tabs>
        <w:suppressAutoHyphens/>
        <w:spacing w:after="200"/>
        <w:ind w:left="1620" w:right="-72" w:hanging="540"/>
        <w:jc w:val="both"/>
      </w:pPr>
      <w:r w:rsidRPr="004A2C5F">
        <w:rPr>
          <w:b/>
        </w:rPr>
        <w:t>or</w:t>
      </w:r>
    </w:p>
    <w:p w14:paraId="5E783826" w14:textId="77777777" w:rsidR="00455149" w:rsidRPr="004A2C5F" w:rsidRDefault="007E41FE">
      <w:pPr>
        <w:suppressAutoHyphens/>
        <w:spacing w:after="200"/>
        <w:ind w:left="1620" w:right="-72" w:hanging="540"/>
        <w:jc w:val="both"/>
      </w:pPr>
      <w:r w:rsidRPr="004A2C5F">
        <w:lastRenderedPageBreak/>
        <w:t>(</w:t>
      </w:r>
      <w:proofErr w:type="spellStart"/>
      <w:r w:rsidRPr="004A2C5F">
        <w:t>i</w:t>
      </w:r>
      <w:proofErr w:type="spellEnd"/>
      <w:r w:rsidR="00455149" w:rsidRPr="004A2C5F">
        <w:t>)</w:t>
      </w:r>
      <w:r w:rsidR="00455149" w:rsidRPr="004A2C5F">
        <w:tab/>
      </w:r>
      <w:r w:rsidR="00455149" w:rsidRPr="004A2C5F">
        <w:rPr>
          <w:i/>
          <w:iCs/>
        </w:rPr>
        <w:t xml:space="preserve">The Purchaser will draw up a list of high-usage and high-value items of components and spare parts, along with estimated quantities of usage in the initial period of operation specified in the </w:t>
      </w:r>
      <w:r w:rsidR="00455149" w:rsidRPr="004A2C5F">
        <w:rPr>
          <w:bCs/>
          <w:i/>
          <w:iCs/>
        </w:rPr>
        <w:t xml:space="preserve">BDS </w:t>
      </w:r>
      <w:r w:rsidR="001F568E" w:rsidRPr="004A2C5F">
        <w:rPr>
          <w:bCs/>
          <w:i/>
          <w:iCs/>
        </w:rPr>
        <w:t>1</w:t>
      </w:r>
      <w:r w:rsidR="00DB6003" w:rsidRPr="004A2C5F">
        <w:rPr>
          <w:bCs/>
          <w:i/>
          <w:iCs/>
        </w:rPr>
        <w:t>6</w:t>
      </w:r>
      <w:r w:rsidR="001F568E" w:rsidRPr="004A2C5F">
        <w:rPr>
          <w:bCs/>
          <w:i/>
          <w:iCs/>
        </w:rPr>
        <w:t>.4</w:t>
      </w:r>
      <w:r w:rsidR="00455149" w:rsidRPr="004A2C5F">
        <w:rPr>
          <w:bCs/>
          <w:i/>
          <w:iCs/>
        </w:rPr>
        <w:t>.</w:t>
      </w:r>
      <w:r w:rsidR="00455149" w:rsidRPr="004A2C5F">
        <w:rPr>
          <w:i/>
          <w:iCs/>
        </w:rPr>
        <w:t xml:space="preserve"> The total cost of these items and quantities will be computed from spare parts unit prices submitted by the Bidder and added to the </w:t>
      </w:r>
      <w:r w:rsidR="000E14F1" w:rsidRPr="004A2C5F">
        <w:rPr>
          <w:i/>
          <w:iCs/>
        </w:rPr>
        <w:t>Bid</w:t>
      </w:r>
      <w:r w:rsidR="00455149" w:rsidRPr="004A2C5F">
        <w:rPr>
          <w:i/>
          <w:iCs/>
        </w:rPr>
        <w:t xml:space="preserve"> price, for evaluation purposes only.</w:t>
      </w:r>
    </w:p>
    <w:p w14:paraId="450EE8E4" w14:textId="30792477" w:rsidR="00455149" w:rsidRPr="004A2C5F" w:rsidRDefault="00455149">
      <w:pPr>
        <w:tabs>
          <w:tab w:val="left" w:pos="1080"/>
        </w:tabs>
        <w:suppressAutoHyphens/>
        <w:spacing w:after="200"/>
        <w:ind w:left="1080" w:right="-72" w:hanging="540"/>
        <w:jc w:val="both"/>
        <w:rPr>
          <w:i/>
          <w:iCs/>
        </w:rPr>
      </w:pPr>
      <w:r w:rsidRPr="004A2C5F">
        <w:t>(d)</w:t>
      </w:r>
      <w:r w:rsidRPr="004A2C5F">
        <w:tab/>
        <w:t xml:space="preserve">Availability in the Purchaser’s Country of spare parts and after sales services for equipment offered in the </w:t>
      </w:r>
      <w:r w:rsidR="000E14F1" w:rsidRPr="004A2C5F">
        <w:t>Bid</w:t>
      </w:r>
      <w:r w:rsidRPr="004A2C5F">
        <w:rPr>
          <w:i/>
          <w:iCs/>
        </w:rPr>
        <w:t>.</w:t>
      </w:r>
      <w:r w:rsidR="004A29DD">
        <w:rPr>
          <w:i/>
          <w:iCs/>
        </w:rPr>
        <w:t xml:space="preserve"> </w:t>
      </w:r>
      <w:r w:rsidR="004A29DD" w:rsidRPr="004A29DD">
        <w:rPr>
          <w:b/>
          <w:bCs/>
          <w:i/>
          <w:iCs/>
        </w:rPr>
        <w:t>(Not Applicable)</w:t>
      </w:r>
    </w:p>
    <w:p w14:paraId="6809398F" w14:textId="77777777" w:rsidR="00455149" w:rsidRPr="004A2C5F" w:rsidRDefault="00455149">
      <w:pPr>
        <w:suppressAutoHyphens/>
        <w:spacing w:after="200"/>
        <w:ind w:left="1080" w:right="-72"/>
        <w:jc w:val="both"/>
        <w:rPr>
          <w:i/>
          <w:iCs/>
        </w:rPr>
      </w:pPr>
      <w:r w:rsidRPr="004A2C5F">
        <w:t>An adjustment equal to the cost to the Purchaser of establishing the minimum service fa</w:t>
      </w:r>
      <w:r w:rsidR="00E7623C" w:rsidRPr="004A2C5F">
        <w:t>cilities and parts inventories</w:t>
      </w:r>
      <w:r w:rsidRPr="004A2C5F">
        <w:t xml:space="preserve"> if quoted separately, shall be added to the </w:t>
      </w:r>
      <w:r w:rsidR="000E14F1" w:rsidRPr="004A2C5F">
        <w:t>Bid</w:t>
      </w:r>
      <w:r w:rsidRPr="004A2C5F">
        <w:t xml:space="preserve"> price, for evaluation purposes only</w:t>
      </w:r>
      <w:r w:rsidRPr="004A2C5F">
        <w:rPr>
          <w:i/>
          <w:iCs/>
        </w:rPr>
        <w:t>.</w:t>
      </w:r>
    </w:p>
    <w:p w14:paraId="44F20EC5" w14:textId="6246667E" w:rsidR="00153A0B" w:rsidRPr="004A2C5F" w:rsidRDefault="00C7018A" w:rsidP="00635AD8">
      <w:pPr>
        <w:suppressAutoHyphens/>
        <w:spacing w:after="200"/>
        <w:ind w:left="1094" w:right="-72" w:hanging="547"/>
        <w:jc w:val="both"/>
      </w:pPr>
      <w:r w:rsidRPr="004A2C5F">
        <w:t xml:space="preserve"> </w:t>
      </w:r>
      <w:r w:rsidR="00A67ACC" w:rsidRPr="004A2C5F">
        <w:t>(</w:t>
      </w:r>
      <w:r w:rsidR="00D5176D" w:rsidRPr="004A2C5F">
        <w:t xml:space="preserve">e) </w:t>
      </w:r>
      <w:r w:rsidR="00635AD8" w:rsidRPr="004A2C5F">
        <w:tab/>
      </w:r>
      <w:r w:rsidRPr="004A2C5F">
        <w:t>Life</w:t>
      </w:r>
      <w:r w:rsidR="00550724" w:rsidRPr="004A2C5F">
        <w:t xml:space="preserve"> Cycle Costs </w:t>
      </w:r>
      <w:r w:rsidR="004A29DD" w:rsidRPr="004A29DD">
        <w:rPr>
          <w:b/>
          <w:bCs/>
          <w:i/>
          <w:iCs/>
        </w:rPr>
        <w:t>(Not Applicable)</w:t>
      </w:r>
    </w:p>
    <w:p w14:paraId="152D8405" w14:textId="77777777" w:rsidR="00B82125" w:rsidRPr="004A2C5F" w:rsidRDefault="00AF3A7D" w:rsidP="00153A0B">
      <w:pPr>
        <w:suppressAutoHyphens/>
        <w:spacing w:after="200"/>
        <w:ind w:left="1080" w:right="-72"/>
        <w:jc w:val="both"/>
        <w:rPr>
          <w:i/>
        </w:rPr>
      </w:pPr>
      <w:r w:rsidRPr="004A2C5F">
        <w:t>If specified in BDS 34.6</w:t>
      </w:r>
      <w:r w:rsidR="00EA6ECB" w:rsidRPr="004A2C5F">
        <w:t xml:space="preserve">, </w:t>
      </w:r>
      <w:r w:rsidRPr="004A2C5F">
        <w:t>a</w:t>
      </w:r>
      <w:r w:rsidR="001C414A" w:rsidRPr="004A2C5F">
        <w:t>n adjustment to take into account</w:t>
      </w:r>
      <w:r w:rsidRPr="004A2C5F">
        <w:t xml:space="preserve"> the additional life cycle costs for the period specified </w:t>
      </w:r>
      <w:r w:rsidR="00B82125" w:rsidRPr="004A2C5F">
        <w:t>below</w:t>
      </w:r>
      <w:r w:rsidRPr="004A2C5F">
        <w:t>, such as</w:t>
      </w:r>
      <w:r w:rsidR="001C414A" w:rsidRPr="004A2C5F">
        <w:t xml:space="preserve"> the operating and maintenance costs of the Goods</w:t>
      </w:r>
      <w:r w:rsidRPr="004A2C5F">
        <w:t>,</w:t>
      </w:r>
      <w:r w:rsidR="001C414A" w:rsidRPr="004A2C5F">
        <w:t xml:space="preserve"> will be added to the </w:t>
      </w:r>
      <w:r w:rsidR="000E14F1" w:rsidRPr="004A2C5F">
        <w:t>Bid</w:t>
      </w:r>
      <w:r w:rsidR="001C414A" w:rsidRPr="004A2C5F">
        <w:t xml:space="preserve"> price, for evaluation purposes only</w:t>
      </w:r>
      <w:r w:rsidRPr="004A2C5F">
        <w:t>.</w:t>
      </w:r>
      <w:r w:rsidR="001C414A" w:rsidRPr="004A2C5F">
        <w:t xml:space="preserve"> The adjustment will be evaluated in accordance with the methodology specified </w:t>
      </w:r>
      <w:r w:rsidR="00B82125" w:rsidRPr="004A2C5F">
        <w:t>below</w:t>
      </w:r>
      <w:r w:rsidR="00E572C6" w:rsidRPr="004A2C5F">
        <w:t xml:space="preserve"> and the following </w:t>
      </w:r>
      <w:r w:rsidR="00913434" w:rsidRPr="004A2C5F">
        <w:t>information:</w:t>
      </w:r>
      <w:r w:rsidR="00913434" w:rsidRPr="004A2C5F">
        <w:rPr>
          <w:i/>
        </w:rPr>
        <w:t xml:space="preserve"> </w:t>
      </w:r>
    </w:p>
    <w:p w14:paraId="0E2E6F3D" w14:textId="77777777" w:rsidR="00E572C6" w:rsidRPr="004A2C5F" w:rsidRDefault="00913434" w:rsidP="00153A0B">
      <w:pPr>
        <w:suppressAutoHyphens/>
        <w:spacing w:after="200"/>
        <w:ind w:left="1080" w:right="-72"/>
        <w:jc w:val="both"/>
        <w:rPr>
          <w:i/>
        </w:rPr>
      </w:pPr>
      <w:r w:rsidRPr="004A2C5F">
        <w:rPr>
          <w:i/>
        </w:rPr>
        <w:t>[</w:t>
      </w:r>
      <w:r w:rsidR="00E572C6" w:rsidRPr="004A2C5F">
        <w:rPr>
          <w:i/>
        </w:rPr>
        <w:t xml:space="preserve">Note to </w:t>
      </w:r>
      <w:r w:rsidR="006E642A" w:rsidRPr="004A2C5F">
        <w:rPr>
          <w:i/>
        </w:rPr>
        <w:t>Purchaser</w:t>
      </w:r>
      <w:r w:rsidR="00E572C6" w:rsidRPr="004A2C5F">
        <w:rPr>
          <w:i/>
        </w:rPr>
        <w:t xml:space="preserve">: Life cycle costing should be used when the costs of operation and/or maintenance over the specified life of the goods are estimated to be considerable in comparison with the initial cost and may vary among different Bids. Life cycle costs shall be evaluated on a net present </w:t>
      </w:r>
      <w:r w:rsidR="00B5305E" w:rsidRPr="004A2C5F">
        <w:rPr>
          <w:i/>
        </w:rPr>
        <w:t>value</w:t>
      </w:r>
      <w:r w:rsidR="00E572C6" w:rsidRPr="004A2C5F">
        <w:rPr>
          <w:i/>
        </w:rPr>
        <w:t xml:space="preserve"> basis</w:t>
      </w:r>
      <w:r w:rsidR="0058734E" w:rsidRPr="004A2C5F">
        <w:rPr>
          <w:i/>
        </w:rPr>
        <w:t>.</w:t>
      </w:r>
      <w:r w:rsidR="00E572C6" w:rsidRPr="004A2C5F">
        <w:rPr>
          <w:i/>
        </w:rPr>
        <w:t xml:space="preserve"> If life cycle costs </w:t>
      </w:r>
      <w:r w:rsidRPr="004A2C5F">
        <w:rPr>
          <w:i/>
        </w:rPr>
        <w:t>apply,</w:t>
      </w:r>
      <w:r w:rsidR="00E572C6" w:rsidRPr="004A2C5F">
        <w:rPr>
          <w:i/>
        </w:rPr>
        <w:t xml:space="preserve"> then specify the factors required to determine them for evaluation purposes.</w:t>
      </w:r>
    </w:p>
    <w:p w14:paraId="266E2C36" w14:textId="77777777" w:rsidR="00E572C6" w:rsidRPr="004A2C5F" w:rsidRDefault="00E572C6" w:rsidP="009656F7">
      <w:pPr>
        <w:suppressAutoHyphens/>
        <w:spacing w:after="120"/>
        <w:ind w:left="1080" w:right="-72"/>
        <w:jc w:val="both"/>
        <w:rPr>
          <w:i/>
        </w:rPr>
      </w:pPr>
      <w:r w:rsidRPr="004A2C5F">
        <w:rPr>
          <w:i/>
        </w:rPr>
        <w:t>[Either amend the following text as required, or delete if life cycle cost is not applicable]</w:t>
      </w:r>
    </w:p>
    <w:p w14:paraId="6BA2DE2B" w14:textId="77777777" w:rsidR="00E572C6" w:rsidRPr="004A2C5F" w:rsidRDefault="00E572C6">
      <w:pPr>
        <w:pStyle w:val="ListParagraph"/>
        <w:numPr>
          <w:ilvl w:val="3"/>
          <w:numId w:val="53"/>
        </w:numPr>
        <w:tabs>
          <w:tab w:val="clear" w:pos="1901"/>
        </w:tabs>
        <w:suppressAutoHyphens/>
        <w:spacing w:after="120"/>
        <w:ind w:left="1710" w:right="-72" w:hanging="529"/>
        <w:contextualSpacing w:val="0"/>
        <w:jc w:val="both"/>
      </w:pPr>
      <w:r w:rsidRPr="004A2C5F">
        <w:t>number of years for life cycle cost determination</w:t>
      </w:r>
      <w:r w:rsidRPr="004A2C5F">
        <w:rPr>
          <w:i/>
        </w:rPr>
        <w:t xml:space="preserve"> [insert the number of years</w:t>
      </w:r>
      <w:r w:rsidRPr="004A2C5F">
        <w:t>];</w:t>
      </w:r>
    </w:p>
    <w:p w14:paraId="62320D8E" w14:textId="77777777" w:rsidR="009656F7" w:rsidRPr="004A2C5F" w:rsidRDefault="00E572C6">
      <w:pPr>
        <w:pStyle w:val="ListParagraph"/>
        <w:numPr>
          <w:ilvl w:val="3"/>
          <w:numId w:val="53"/>
        </w:numPr>
        <w:tabs>
          <w:tab w:val="clear" w:pos="1901"/>
        </w:tabs>
        <w:suppressAutoHyphens/>
        <w:spacing w:after="120"/>
        <w:ind w:left="1710" w:right="-72" w:hanging="529"/>
        <w:contextualSpacing w:val="0"/>
        <w:jc w:val="both"/>
      </w:pPr>
      <w:r w:rsidRPr="004A2C5F">
        <w:t xml:space="preserve">the discount rate to be applied to determine </w:t>
      </w:r>
      <w:r w:rsidR="00913434" w:rsidRPr="004A2C5F">
        <w:t>the net</w:t>
      </w:r>
      <w:r w:rsidRPr="004A2C5F">
        <w:t xml:space="preserve"> present </w:t>
      </w:r>
      <w:r w:rsidR="00B5305E" w:rsidRPr="004A2C5F">
        <w:t>value</w:t>
      </w:r>
      <w:r w:rsidRPr="004A2C5F">
        <w:t xml:space="preserve"> of future operation and maintenance costs (recurrent costs) is</w:t>
      </w:r>
      <w:r w:rsidRPr="004A2C5F">
        <w:rPr>
          <w:i/>
        </w:rPr>
        <w:t xml:space="preserve"> [insert the discount rate</w:t>
      </w:r>
      <w:r w:rsidRPr="004A2C5F">
        <w:t>];</w:t>
      </w:r>
    </w:p>
    <w:p w14:paraId="353EFD31" w14:textId="77777777" w:rsidR="00E572C6" w:rsidRPr="004A2C5F" w:rsidRDefault="00E572C6">
      <w:pPr>
        <w:pStyle w:val="ListParagraph"/>
        <w:numPr>
          <w:ilvl w:val="3"/>
          <w:numId w:val="53"/>
        </w:numPr>
        <w:tabs>
          <w:tab w:val="clear" w:pos="1901"/>
        </w:tabs>
        <w:suppressAutoHyphens/>
        <w:spacing w:after="120"/>
        <w:ind w:left="1710" w:right="-72" w:hanging="529"/>
        <w:contextualSpacing w:val="0"/>
        <w:jc w:val="both"/>
      </w:pPr>
      <w:r w:rsidRPr="004A2C5F">
        <w:t xml:space="preserve">the annual operating and maintenance costs (recurrent costs) shall be determined on the basis of the following </w:t>
      </w:r>
      <w:r w:rsidR="00913434" w:rsidRPr="004A2C5F">
        <w:t>methodology:</w:t>
      </w:r>
      <w:r w:rsidR="00913434" w:rsidRPr="004A2C5F">
        <w:rPr>
          <w:i/>
        </w:rPr>
        <w:t xml:space="preserve"> [</w:t>
      </w:r>
      <w:r w:rsidRPr="004A2C5F">
        <w:rPr>
          <w:i/>
        </w:rPr>
        <w:t>insert methodology</w:t>
      </w:r>
      <w:r w:rsidRPr="004A2C5F">
        <w:t>];</w:t>
      </w:r>
    </w:p>
    <w:p w14:paraId="4C841D43" w14:textId="77777777" w:rsidR="00E572C6" w:rsidRPr="004A2C5F" w:rsidRDefault="00E572C6">
      <w:pPr>
        <w:pStyle w:val="ListParagraph"/>
        <w:numPr>
          <w:ilvl w:val="3"/>
          <w:numId w:val="53"/>
        </w:numPr>
        <w:tabs>
          <w:tab w:val="clear" w:pos="1901"/>
        </w:tabs>
        <w:suppressAutoHyphens/>
        <w:spacing w:after="120"/>
        <w:ind w:left="1710" w:right="-72" w:hanging="529"/>
        <w:contextualSpacing w:val="0"/>
        <w:jc w:val="both"/>
      </w:pPr>
      <w:r w:rsidRPr="004A2C5F">
        <w:t>and the following information is required from bidders</w:t>
      </w:r>
      <w:r w:rsidRPr="004A2C5F">
        <w:rPr>
          <w:i/>
        </w:rPr>
        <w:t xml:space="preserve"> [insert any information required from bidders, including prices</w:t>
      </w:r>
      <w:r w:rsidRPr="004A2C5F">
        <w:t>].</w:t>
      </w:r>
    </w:p>
    <w:p w14:paraId="036372BA" w14:textId="0F8B6E44" w:rsidR="00455149" w:rsidRPr="004A2C5F" w:rsidRDefault="00153A0B" w:rsidP="00B50CD9">
      <w:pPr>
        <w:pStyle w:val="BlockText"/>
        <w:tabs>
          <w:tab w:val="clear" w:pos="1440"/>
          <w:tab w:val="clear" w:pos="1800"/>
          <w:tab w:val="left" w:pos="1080"/>
        </w:tabs>
        <w:spacing w:after="200"/>
      </w:pPr>
      <w:r w:rsidRPr="004A2C5F" w:rsidDel="00153A0B">
        <w:t xml:space="preserve"> </w:t>
      </w:r>
      <w:r w:rsidR="00455149" w:rsidRPr="004A2C5F">
        <w:t>(f)</w:t>
      </w:r>
      <w:r w:rsidR="00455149" w:rsidRPr="004A2C5F">
        <w:tab/>
        <w:t>Performance an</w:t>
      </w:r>
      <w:r w:rsidR="00DB6B98" w:rsidRPr="004A2C5F">
        <w:t>d productivity of the equipment:</w:t>
      </w:r>
      <w:r w:rsidR="00455149" w:rsidRPr="004A2C5F">
        <w:t xml:space="preserve"> </w:t>
      </w:r>
      <w:r w:rsidR="004A29DD" w:rsidRPr="004A29DD">
        <w:rPr>
          <w:b/>
          <w:bCs/>
          <w:i/>
          <w:iCs/>
        </w:rPr>
        <w:t>(Not Applicable)</w:t>
      </w:r>
    </w:p>
    <w:p w14:paraId="193505D1" w14:textId="77777777" w:rsidR="00455149" w:rsidRPr="004A2C5F" w:rsidRDefault="00455149" w:rsidP="00C7018A">
      <w:pPr>
        <w:suppressAutoHyphens/>
        <w:spacing w:after="200"/>
        <w:ind w:left="1620" w:right="-72" w:hanging="540"/>
        <w:jc w:val="both"/>
      </w:pPr>
      <w:r w:rsidRPr="004A2C5F">
        <w:t>(</w:t>
      </w:r>
      <w:proofErr w:type="spellStart"/>
      <w:r w:rsidRPr="004A2C5F">
        <w:t>i</w:t>
      </w:r>
      <w:proofErr w:type="spellEnd"/>
      <w:r w:rsidRPr="004A2C5F">
        <w:t>)</w:t>
      </w:r>
      <w:r w:rsidRPr="004A2C5F">
        <w:rPr>
          <w:i/>
          <w:iCs/>
        </w:rPr>
        <w:tab/>
      </w:r>
      <w:r w:rsidRPr="004A2C5F">
        <w:t>Performance and productivity of the equipment.</w:t>
      </w:r>
      <w:r w:rsidRPr="004A2C5F">
        <w:rPr>
          <w:i/>
          <w:iCs/>
        </w:rPr>
        <w:t xml:space="preserve"> </w:t>
      </w:r>
      <w:r w:rsidRPr="004A2C5F">
        <w:t xml:space="preserve">An adjustment representing the capitalized cost of additional operating costs over the life of the </w:t>
      </w:r>
      <w:r w:rsidR="0012653D" w:rsidRPr="004A2C5F">
        <w:t>goods</w:t>
      </w:r>
      <w:r w:rsidRPr="004A2C5F">
        <w:t xml:space="preserve"> will be added to the </w:t>
      </w:r>
      <w:r w:rsidR="000E14F1" w:rsidRPr="004A2C5F">
        <w:t>Bid</w:t>
      </w:r>
      <w:r w:rsidRPr="004A2C5F">
        <w:t xml:space="preserve"> price, for evaluation purposes if specified in the BDS</w:t>
      </w:r>
      <w:r w:rsidR="00264FAA" w:rsidRPr="004A2C5F">
        <w:rPr>
          <w:bCs/>
        </w:rPr>
        <w:t xml:space="preserve"> </w:t>
      </w:r>
      <w:r w:rsidR="00D87B40" w:rsidRPr="004A2C5F">
        <w:rPr>
          <w:bCs/>
        </w:rPr>
        <w:t>3</w:t>
      </w:r>
      <w:r w:rsidR="00DB2985" w:rsidRPr="004A2C5F">
        <w:rPr>
          <w:bCs/>
        </w:rPr>
        <w:t>4.6</w:t>
      </w:r>
      <w:r w:rsidR="000F4537" w:rsidRPr="004A2C5F">
        <w:rPr>
          <w:bCs/>
        </w:rPr>
        <w:t>.</w:t>
      </w:r>
      <w:r w:rsidRPr="004A2C5F">
        <w:t xml:space="preserve"> The adjustment will be evaluated based on the drop in the guaranteed performance or efficiency offered in the </w:t>
      </w:r>
      <w:r w:rsidR="000E14F1" w:rsidRPr="004A2C5F">
        <w:t>Bid</w:t>
      </w:r>
      <w:r w:rsidRPr="004A2C5F">
        <w:t xml:space="preserve"> below the norm of 100, using the methodology specified </w:t>
      </w:r>
      <w:r w:rsidR="00697FB0" w:rsidRPr="004A2C5F">
        <w:t>below</w:t>
      </w:r>
      <w:r w:rsidRPr="004A2C5F">
        <w:t>.</w:t>
      </w:r>
    </w:p>
    <w:p w14:paraId="222CD7E7" w14:textId="77777777" w:rsidR="00697FB0" w:rsidRPr="004A2C5F" w:rsidRDefault="00697FB0" w:rsidP="00697FB0">
      <w:pPr>
        <w:suppressAutoHyphens/>
        <w:spacing w:after="200"/>
        <w:ind w:left="1560" w:right="-72"/>
        <w:jc w:val="both"/>
        <w:rPr>
          <w:bCs/>
          <w:i/>
          <w:iCs/>
        </w:rPr>
      </w:pPr>
      <w:r w:rsidRPr="004A2C5F">
        <w:rPr>
          <w:i/>
        </w:rPr>
        <w:t>[insert the methodology and criteria if applicable]</w:t>
      </w:r>
    </w:p>
    <w:p w14:paraId="2D637C81" w14:textId="77777777" w:rsidR="00455149" w:rsidRPr="004A2C5F" w:rsidRDefault="00455149" w:rsidP="00C7018A">
      <w:pPr>
        <w:tabs>
          <w:tab w:val="left" w:pos="1620"/>
        </w:tabs>
        <w:suppressAutoHyphens/>
        <w:spacing w:after="200"/>
        <w:ind w:left="1620" w:right="-72" w:hanging="540"/>
        <w:jc w:val="both"/>
        <w:rPr>
          <w:b/>
        </w:rPr>
      </w:pPr>
      <w:r w:rsidRPr="004A2C5F">
        <w:rPr>
          <w:b/>
        </w:rPr>
        <w:lastRenderedPageBreak/>
        <w:t>or</w:t>
      </w:r>
    </w:p>
    <w:p w14:paraId="5CAC348F" w14:textId="77777777" w:rsidR="00455149" w:rsidRPr="004A2C5F" w:rsidRDefault="00455149">
      <w:pPr>
        <w:pStyle w:val="ListParagraph"/>
        <w:numPr>
          <w:ilvl w:val="3"/>
          <w:numId w:val="55"/>
        </w:numPr>
        <w:tabs>
          <w:tab w:val="clear" w:pos="1901"/>
        </w:tabs>
        <w:suppressAutoHyphens/>
        <w:spacing w:after="120"/>
        <w:ind w:left="1701" w:right="-74" w:hanging="567"/>
        <w:contextualSpacing w:val="0"/>
        <w:jc w:val="both"/>
        <w:rPr>
          <w:bCs/>
        </w:rPr>
      </w:pPr>
      <w:r w:rsidRPr="004A2C5F">
        <w:t xml:space="preserve">An adjustment to take into account the productivity of the goods offered in the </w:t>
      </w:r>
      <w:r w:rsidR="000E14F1" w:rsidRPr="004A2C5F">
        <w:t>Bid</w:t>
      </w:r>
      <w:r w:rsidRPr="004A2C5F">
        <w:rPr>
          <w:bCs/>
        </w:rPr>
        <w:t xml:space="preserve"> will be added to the </w:t>
      </w:r>
      <w:r w:rsidR="000E14F1" w:rsidRPr="004A2C5F">
        <w:rPr>
          <w:bCs/>
        </w:rPr>
        <w:t>Bid</w:t>
      </w:r>
      <w:r w:rsidRPr="004A2C5F">
        <w:rPr>
          <w:bCs/>
        </w:rPr>
        <w:t xml:space="preserve"> price, for evaluation purposes only, if specified in BDS </w:t>
      </w:r>
      <w:r w:rsidR="00D87B40" w:rsidRPr="004A2C5F">
        <w:rPr>
          <w:bCs/>
        </w:rPr>
        <w:t>3</w:t>
      </w:r>
      <w:r w:rsidR="000C2904" w:rsidRPr="004A2C5F">
        <w:rPr>
          <w:bCs/>
        </w:rPr>
        <w:t>4.6</w:t>
      </w:r>
      <w:r w:rsidRPr="004A2C5F">
        <w:rPr>
          <w:bCs/>
        </w:rPr>
        <w:t xml:space="preserve">. </w:t>
      </w:r>
      <w:r w:rsidRPr="004A2C5F">
        <w:t xml:space="preserve">The adjustment will be evaluated based on the cost per unit of the actual productivity of goods offered in the </w:t>
      </w:r>
      <w:r w:rsidR="000E14F1" w:rsidRPr="004A2C5F">
        <w:t>Bid</w:t>
      </w:r>
      <w:r w:rsidRPr="004A2C5F">
        <w:t xml:space="preserve"> </w:t>
      </w:r>
      <w:r w:rsidRPr="004A2C5F">
        <w:rPr>
          <w:bCs/>
        </w:rPr>
        <w:t>with respect to minimum required values, us</w:t>
      </w:r>
      <w:r w:rsidR="00697FB0" w:rsidRPr="004A2C5F">
        <w:rPr>
          <w:bCs/>
        </w:rPr>
        <w:t>ing the methodology specified below</w:t>
      </w:r>
      <w:r w:rsidRPr="004A2C5F">
        <w:rPr>
          <w:bCs/>
        </w:rPr>
        <w:t>.</w:t>
      </w:r>
    </w:p>
    <w:p w14:paraId="556927AB" w14:textId="77777777" w:rsidR="00697FB0" w:rsidRPr="004A2C5F" w:rsidRDefault="00697FB0" w:rsidP="00697FB0">
      <w:pPr>
        <w:pStyle w:val="ListParagraph"/>
        <w:suppressAutoHyphens/>
        <w:spacing w:after="120"/>
        <w:ind w:left="1701" w:right="-74"/>
        <w:contextualSpacing w:val="0"/>
        <w:jc w:val="both"/>
        <w:rPr>
          <w:bCs/>
        </w:rPr>
      </w:pPr>
      <w:r w:rsidRPr="004A2C5F">
        <w:rPr>
          <w:i/>
        </w:rPr>
        <w:t>[insert the methodology and criteria if applicable]</w:t>
      </w:r>
    </w:p>
    <w:p w14:paraId="3E239D2B" w14:textId="77777777" w:rsidR="00455149" w:rsidRPr="004A2C5F" w:rsidRDefault="00455149" w:rsidP="00B50CD9">
      <w:pPr>
        <w:tabs>
          <w:tab w:val="left" w:pos="1080"/>
        </w:tabs>
        <w:suppressAutoHyphens/>
        <w:spacing w:after="200"/>
        <w:ind w:left="1080" w:right="-72" w:hanging="540"/>
        <w:jc w:val="both"/>
      </w:pPr>
      <w:r w:rsidRPr="004A2C5F">
        <w:t>(g)</w:t>
      </w:r>
      <w:r w:rsidRPr="004A2C5F">
        <w:tab/>
        <w:t xml:space="preserve">Specific additional criteria </w:t>
      </w:r>
    </w:p>
    <w:p w14:paraId="7751507C" w14:textId="77777777" w:rsidR="00D85E13" w:rsidRPr="004A2C5F" w:rsidRDefault="005B4A4C" w:rsidP="0006396B">
      <w:pPr>
        <w:spacing w:after="200"/>
        <w:ind w:left="1080"/>
        <w:rPr>
          <w:i/>
          <w:iCs/>
        </w:rPr>
      </w:pPr>
      <w:r w:rsidRPr="004A2C5F">
        <w:rPr>
          <w:i/>
          <w:iCs/>
        </w:rPr>
        <w:t>[</w:t>
      </w:r>
      <w:r w:rsidR="00455149" w:rsidRPr="004A2C5F">
        <w:rPr>
          <w:i/>
          <w:iCs/>
        </w:rPr>
        <w:t xml:space="preserve">Other specific additional criteria to be considered in the evaluation, and the evaluation method shall be detailed in </w:t>
      </w:r>
      <w:r w:rsidR="00455149" w:rsidRPr="004A2C5F">
        <w:rPr>
          <w:bCs/>
          <w:i/>
          <w:iCs/>
        </w:rPr>
        <w:t xml:space="preserve">BDS </w:t>
      </w:r>
      <w:r w:rsidR="00D87B40" w:rsidRPr="004A2C5F">
        <w:rPr>
          <w:bCs/>
          <w:i/>
          <w:iCs/>
        </w:rPr>
        <w:t>3</w:t>
      </w:r>
      <w:r w:rsidR="000C2904" w:rsidRPr="004A2C5F">
        <w:rPr>
          <w:bCs/>
          <w:i/>
          <w:iCs/>
        </w:rPr>
        <w:t>4.6</w:t>
      </w:r>
      <w:r w:rsidR="00455149" w:rsidRPr="004A2C5F">
        <w:rPr>
          <w:i/>
          <w:iCs/>
        </w:rPr>
        <w:t>]</w:t>
      </w:r>
      <w:r w:rsidR="00D85E13" w:rsidRPr="004A2C5F">
        <w:rPr>
          <w:i/>
        </w:rPr>
        <w:t>[</w:t>
      </w:r>
      <w:r w:rsidR="00D85E13" w:rsidRPr="004A2C5F">
        <w:rPr>
          <w:i/>
          <w:iCs/>
        </w:rPr>
        <w:t>If specific</w:t>
      </w:r>
      <w:r w:rsidR="00D85E13" w:rsidRPr="004A2C5F">
        <w:rPr>
          <w:rStyle w:val="apple-converted-space"/>
          <w:i/>
          <w:iCs/>
        </w:rPr>
        <w:t> </w:t>
      </w:r>
      <w:r w:rsidR="00D85E13" w:rsidRPr="004A2C5F">
        <w:rPr>
          <w:b/>
          <w:bCs/>
          <w:i/>
          <w:iCs/>
        </w:rPr>
        <w:t>sustainable procurement</w:t>
      </w:r>
      <w:r w:rsidR="00D85E13" w:rsidRPr="004A2C5F">
        <w:rPr>
          <w:rStyle w:val="apple-converted-space"/>
          <w:b/>
          <w:bCs/>
          <w:i/>
          <w:iCs/>
        </w:rPr>
        <w:t> </w:t>
      </w:r>
      <w:r w:rsidR="00D85E13" w:rsidRPr="004A2C5F">
        <w:rPr>
          <w:b/>
          <w:bCs/>
          <w:i/>
          <w:iCs/>
        </w:rPr>
        <w:t>technical requirements</w:t>
      </w:r>
      <w:r w:rsidR="00D85E13" w:rsidRPr="004A2C5F">
        <w:rPr>
          <w:rStyle w:val="apple-converted-space"/>
          <w:i/>
          <w:iCs/>
        </w:rPr>
        <w:t> </w:t>
      </w:r>
      <w:r w:rsidR="00D85E13" w:rsidRPr="004A2C5F">
        <w:rPr>
          <w:i/>
          <w:iCs/>
        </w:rPr>
        <w:t>have been specified in Section VII- Specification,</w:t>
      </w:r>
      <w:r w:rsidR="00D85E13" w:rsidRPr="004A2C5F">
        <w:rPr>
          <w:rStyle w:val="apple-converted-space"/>
          <w:i/>
          <w:iCs/>
        </w:rPr>
        <w:t> </w:t>
      </w:r>
      <w:r w:rsidR="00D85E13" w:rsidRPr="004A2C5F">
        <w:rPr>
          <w:b/>
          <w:bCs/>
          <w:i/>
          <w:iCs/>
        </w:rPr>
        <w:t>either</w:t>
      </w:r>
      <w:r w:rsidR="00D85E13" w:rsidRPr="004A2C5F">
        <w:rPr>
          <w:rStyle w:val="apple-converted-space"/>
          <w:i/>
          <w:iCs/>
        </w:rPr>
        <w:t> </w:t>
      </w:r>
      <w:r w:rsidR="00D85E13" w:rsidRPr="004A2C5F">
        <w:rPr>
          <w:i/>
          <w:iCs/>
        </w:rPr>
        <w:t>state that (</w:t>
      </w:r>
      <w:proofErr w:type="spellStart"/>
      <w:r w:rsidR="00D85E13" w:rsidRPr="004A2C5F">
        <w:rPr>
          <w:i/>
          <w:iCs/>
        </w:rPr>
        <w:t>i</w:t>
      </w:r>
      <w:proofErr w:type="spellEnd"/>
      <w:r w:rsidR="00D85E13" w:rsidRPr="004A2C5F">
        <w:rPr>
          <w:i/>
          <w:iCs/>
        </w:rPr>
        <w:t>) those requirements will be evaluated on a pass/fail (compliance basis)</w:t>
      </w:r>
      <w:r w:rsidR="00D85E13" w:rsidRPr="004A2C5F">
        <w:rPr>
          <w:rStyle w:val="apple-converted-space"/>
          <w:i/>
          <w:iCs/>
        </w:rPr>
        <w:t> </w:t>
      </w:r>
      <w:r w:rsidR="00D85E13" w:rsidRPr="004A2C5F">
        <w:rPr>
          <w:b/>
          <w:bCs/>
          <w:i/>
          <w:iCs/>
        </w:rPr>
        <w:t>or</w:t>
      </w:r>
      <w:r w:rsidR="00D85E13" w:rsidRPr="004A2C5F">
        <w:rPr>
          <w:rStyle w:val="apple-converted-space"/>
          <w:i/>
          <w:iCs/>
        </w:rPr>
        <w:t> </w:t>
      </w:r>
      <w:r w:rsidR="00D85E13" w:rsidRPr="004A2C5F">
        <w:rPr>
          <w:i/>
          <w:iCs/>
        </w:rPr>
        <w:t>otherwise</w:t>
      </w:r>
      <w:r w:rsidR="00D85E13" w:rsidRPr="004A2C5F">
        <w:rPr>
          <w:rStyle w:val="apple-converted-space"/>
          <w:i/>
          <w:iCs/>
        </w:rPr>
        <w:t> </w:t>
      </w:r>
      <w:r w:rsidR="00D85E13" w:rsidRPr="004A2C5F">
        <w:rPr>
          <w:i/>
          <w:iCs/>
        </w:rPr>
        <w:t>(ii)</w:t>
      </w:r>
      <w:r w:rsidR="00D85E13" w:rsidRPr="004A2C5F">
        <w:rPr>
          <w:rStyle w:val="apple-converted-space"/>
          <w:i/>
          <w:iCs/>
        </w:rPr>
        <w:t> </w:t>
      </w:r>
      <w:r w:rsidR="00D85E13" w:rsidRPr="004A2C5F">
        <w:rPr>
          <w:i/>
          <w:iCs/>
        </w:rPr>
        <w:t>in addition to evaluating those requirements on a pass/fail (compliance basis), if applicable,</w:t>
      </w:r>
      <w:r w:rsidR="00D85E13" w:rsidRPr="004A2C5F">
        <w:rPr>
          <w:rStyle w:val="apple-converted-space"/>
          <w:i/>
          <w:iCs/>
        </w:rPr>
        <w:t> </w:t>
      </w:r>
      <w:r w:rsidR="00D85E13" w:rsidRPr="004A2C5F">
        <w:rPr>
          <w:i/>
          <w:iCs/>
        </w:rPr>
        <w:t>specify the monetary adjustments  to be</w:t>
      </w:r>
      <w:r w:rsidR="00D85E13" w:rsidRPr="004A2C5F">
        <w:rPr>
          <w:rStyle w:val="apple-converted-space"/>
          <w:i/>
          <w:iCs/>
        </w:rPr>
        <w:t> </w:t>
      </w:r>
      <w:r w:rsidR="00D85E13" w:rsidRPr="004A2C5F">
        <w:rPr>
          <w:i/>
          <w:iCs/>
        </w:rPr>
        <w:t>applied</w:t>
      </w:r>
      <w:r w:rsidR="00D85E13" w:rsidRPr="004A2C5F">
        <w:rPr>
          <w:rStyle w:val="apple-converted-space"/>
          <w:i/>
          <w:iCs/>
        </w:rPr>
        <w:t> </w:t>
      </w:r>
      <w:r w:rsidR="00D85E13" w:rsidRPr="004A2C5F">
        <w:rPr>
          <w:i/>
          <w:iCs/>
        </w:rPr>
        <w:t>to Bid Prices for comparison purposes on account of Bids that exceed the specified minimum</w:t>
      </w:r>
      <w:r w:rsidR="00D85E13" w:rsidRPr="004A2C5F">
        <w:rPr>
          <w:rStyle w:val="apple-converted-space"/>
          <w:i/>
          <w:iCs/>
        </w:rPr>
        <w:t> </w:t>
      </w:r>
      <w:r w:rsidR="00D85E13" w:rsidRPr="004A2C5F">
        <w:rPr>
          <w:i/>
          <w:iCs/>
        </w:rPr>
        <w:t>sustainable procurement</w:t>
      </w:r>
      <w:r w:rsidR="00D85E13" w:rsidRPr="004A2C5F">
        <w:rPr>
          <w:rStyle w:val="apple-converted-space"/>
          <w:i/>
          <w:iCs/>
        </w:rPr>
        <w:t> </w:t>
      </w:r>
      <w:r w:rsidR="00D85E13" w:rsidRPr="004A2C5F">
        <w:rPr>
          <w:i/>
          <w:iCs/>
        </w:rPr>
        <w:t>technical</w:t>
      </w:r>
      <w:r w:rsidR="00D85E13" w:rsidRPr="004A2C5F">
        <w:rPr>
          <w:rStyle w:val="apple-converted-space"/>
          <w:i/>
          <w:iCs/>
        </w:rPr>
        <w:t> </w:t>
      </w:r>
      <w:r w:rsidR="00D85E13" w:rsidRPr="004A2C5F">
        <w:rPr>
          <w:i/>
          <w:iCs/>
        </w:rPr>
        <w:t xml:space="preserve">requirements.] </w:t>
      </w:r>
    </w:p>
    <w:p w14:paraId="0589AB66" w14:textId="47703DD4" w:rsidR="00455149" w:rsidRPr="004A2C5F" w:rsidRDefault="00BB7FDE" w:rsidP="00BA74D0">
      <w:pPr>
        <w:spacing w:after="200"/>
        <w:rPr>
          <w:b/>
        </w:rPr>
      </w:pPr>
      <w:r w:rsidRPr="004A2C5F">
        <w:rPr>
          <w:b/>
        </w:rPr>
        <w:t>2</w:t>
      </w:r>
      <w:r w:rsidR="00A025AA" w:rsidRPr="004A2C5F">
        <w:rPr>
          <w:b/>
        </w:rPr>
        <w:t>.2.</w:t>
      </w:r>
      <w:r w:rsidR="00455149" w:rsidRPr="004A2C5F">
        <w:rPr>
          <w:b/>
        </w:rPr>
        <w:t xml:space="preserve"> Multiple Contracts (ITB </w:t>
      </w:r>
      <w:r w:rsidR="00A025AA" w:rsidRPr="004A2C5F">
        <w:rPr>
          <w:b/>
        </w:rPr>
        <w:t>34.4</w:t>
      </w:r>
      <w:r w:rsidR="00455149" w:rsidRPr="004A2C5F">
        <w:rPr>
          <w:b/>
        </w:rPr>
        <w:t>)</w:t>
      </w:r>
      <w:r w:rsidR="004A29DD">
        <w:rPr>
          <w:b/>
        </w:rPr>
        <w:t xml:space="preserve"> </w:t>
      </w:r>
      <w:r w:rsidR="004A29DD" w:rsidRPr="004A29DD">
        <w:rPr>
          <w:b/>
          <w:bCs/>
          <w:i/>
          <w:iCs/>
        </w:rPr>
        <w:t>(Not Applicable)</w:t>
      </w:r>
    </w:p>
    <w:p w14:paraId="0D810F65" w14:textId="77777777" w:rsidR="00003CFF" w:rsidRPr="004A2C5F" w:rsidRDefault="00003CFF" w:rsidP="0006396B">
      <w:pPr>
        <w:keepNext/>
        <w:keepLines/>
        <w:tabs>
          <w:tab w:val="left" w:pos="540"/>
        </w:tabs>
        <w:suppressAutoHyphens/>
        <w:spacing w:after="200"/>
        <w:ind w:left="450" w:right="-72"/>
        <w:jc w:val="both"/>
        <w:rPr>
          <w:bCs/>
        </w:rPr>
      </w:pPr>
      <w:r w:rsidRPr="004A2C5F">
        <w:rPr>
          <w:bCs/>
        </w:rPr>
        <w:t xml:space="preserve">If in accordance with ITB 1.1, </w:t>
      </w:r>
      <w:r w:rsidR="00133FE0" w:rsidRPr="004A2C5F">
        <w:rPr>
          <w:bCs/>
        </w:rPr>
        <w:t xml:space="preserve">Bids </w:t>
      </w:r>
      <w:r w:rsidRPr="004A2C5F">
        <w:rPr>
          <w:bCs/>
        </w:rPr>
        <w:t xml:space="preserve">are invited for individual lots or for any combination of lots, the contract will be awarded to the </w:t>
      </w:r>
      <w:r w:rsidR="00133FE0" w:rsidRPr="004A2C5F">
        <w:rPr>
          <w:bCs/>
        </w:rPr>
        <w:t xml:space="preserve">Bidder </w:t>
      </w:r>
      <w:r w:rsidRPr="004A2C5F">
        <w:rPr>
          <w:bCs/>
        </w:rPr>
        <w:t xml:space="preserve">or </w:t>
      </w:r>
      <w:r w:rsidR="00133FE0" w:rsidRPr="004A2C5F">
        <w:rPr>
          <w:bCs/>
        </w:rPr>
        <w:t xml:space="preserve">Bidders </w:t>
      </w:r>
      <w:r w:rsidRPr="004A2C5F">
        <w:rPr>
          <w:bCs/>
        </w:rPr>
        <w:t xml:space="preserve">offering a substantially responsive </w:t>
      </w:r>
      <w:r w:rsidR="00133FE0" w:rsidRPr="004A2C5F">
        <w:rPr>
          <w:bCs/>
        </w:rPr>
        <w:t>Bid</w:t>
      </w:r>
      <w:r w:rsidRPr="004A2C5F">
        <w:rPr>
          <w:bCs/>
        </w:rPr>
        <w:t xml:space="preserve">(s) and the lowest </w:t>
      </w:r>
      <w:r w:rsidRPr="00387DC3">
        <w:t>evaluated</w:t>
      </w:r>
      <w:r w:rsidRPr="004A2C5F">
        <w:rPr>
          <w:bCs/>
        </w:rPr>
        <w:t xml:space="preserve"> cost to the Purchaser for combined lots, </w:t>
      </w:r>
      <w:r w:rsidR="008107FD" w:rsidRPr="004A2C5F">
        <w:rPr>
          <w:bCs/>
        </w:rPr>
        <w:t xml:space="preserve">after considering all possible combination of lots, </w:t>
      </w:r>
      <w:r w:rsidRPr="004A2C5F">
        <w:rPr>
          <w:bCs/>
        </w:rPr>
        <w:t xml:space="preserve">subject to the selected </w:t>
      </w:r>
      <w:r w:rsidR="00133FE0" w:rsidRPr="004A2C5F">
        <w:rPr>
          <w:bCs/>
        </w:rPr>
        <w:t>Bidder</w:t>
      </w:r>
      <w:r w:rsidRPr="004A2C5F">
        <w:rPr>
          <w:bCs/>
        </w:rPr>
        <w:t xml:space="preserve">(s) meeting the required qualification criteria </w:t>
      </w:r>
      <w:r w:rsidRPr="004A2C5F">
        <w:t>(this Section III, Sub-Section ITB 3</w:t>
      </w:r>
      <w:r w:rsidR="00284C5A" w:rsidRPr="004A2C5F">
        <w:t>7</w:t>
      </w:r>
      <w:r w:rsidRPr="004A2C5F">
        <w:t xml:space="preserve"> Qualification Requirements) </w:t>
      </w:r>
      <w:r w:rsidRPr="004A2C5F">
        <w:rPr>
          <w:bCs/>
        </w:rPr>
        <w:t>for a lot or combination of lots as the case may be.</w:t>
      </w:r>
    </w:p>
    <w:p w14:paraId="2B385708" w14:textId="77777777" w:rsidR="00003CFF" w:rsidRPr="004A2C5F" w:rsidRDefault="00003CFF" w:rsidP="0006396B">
      <w:pPr>
        <w:keepNext/>
        <w:keepLines/>
        <w:tabs>
          <w:tab w:val="left" w:pos="540"/>
        </w:tabs>
        <w:suppressAutoHyphens/>
        <w:spacing w:after="200"/>
        <w:ind w:left="450" w:right="-72"/>
        <w:jc w:val="both"/>
      </w:pPr>
      <w:r w:rsidRPr="004A2C5F">
        <w:t xml:space="preserve">In determining </w:t>
      </w:r>
      <w:r w:rsidR="00133FE0" w:rsidRPr="004A2C5F">
        <w:t xml:space="preserve">Bidder </w:t>
      </w:r>
      <w:r w:rsidRPr="004A2C5F">
        <w:t xml:space="preserve">or </w:t>
      </w:r>
      <w:r w:rsidR="00133FE0" w:rsidRPr="004A2C5F">
        <w:t xml:space="preserve">Bidders </w:t>
      </w:r>
      <w:r w:rsidRPr="004A2C5F">
        <w:t xml:space="preserve">that offer the total lowest evaluated cost to the </w:t>
      </w:r>
      <w:r w:rsidR="00FC2DD0" w:rsidRPr="004A2C5F">
        <w:t xml:space="preserve">Purchaser </w:t>
      </w:r>
      <w:r w:rsidRPr="004A2C5F">
        <w:t>for combined lots, the Purchaser shall</w:t>
      </w:r>
      <w:r w:rsidR="00826F11" w:rsidRPr="004A2C5F">
        <w:t xml:space="preserve"> apply the following steps</w:t>
      </w:r>
      <w:r w:rsidR="00B8620F" w:rsidRPr="004A2C5F">
        <w:t xml:space="preserve"> in sequence</w:t>
      </w:r>
      <w:r w:rsidRPr="004A2C5F">
        <w:t>:</w:t>
      </w:r>
    </w:p>
    <w:p w14:paraId="2B6F905F" w14:textId="77777777" w:rsidR="00003CFF" w:rsidRPr="004A2C5F" w:rsidRDefault="00003CFF" w:rsidP="00697FB0">
      <w:pPr>
        <w:tabs>
          <w:tab w:val="left" w:pos="1080"/>
        </w:tabs>
        <w:suppressAutoHyphens/>
        <w:spacing w:after="200"/>
        <w:ind w:left="1080" w:right="-72" w:hanging="540"/>
        <w:jc w:val="both"/>
      </w:pPr>
      <w:r w:rsidRPr="004A2C5F">
        <w:t>(</w:t>
      </w:r>
      <w:r w:rsidR="001178FB" w:rsidRPr="004A2C5F">
        <w:t>a</w:t>
      </w:r>
      <w:r w:rsidRPr="004A2C5F">
        <w:t>)</w:t>
      </w:r>
      <w:r w:rsidRPr="004A2C5F">
        <w:tab/>
        <w:t xml:space="preserve">evaluate individual lots to determine the substantially responsive </w:t>
      </w:r>
      <w:r w:rsidR="00EB3BB1" w:rsidRPr="004A2C5F">
        <w:t xml:space="preserve">Bids </w:t>
      </w:r>
      <w:r w:rsidRPr="004A2C5F">
        <w:t>and corresponding evaluated costs</w:t>
      </w:r>
      <w:r w:rsidR="001178FB" w:rsidRPr="004A2C5F">
        <w:t>;</w:t>
      </w:r>
    </w:p>
    <w:p w14:paraId="72024468" w14:textId="77777777" w:rsidR="00003CFF" w:rsidRPr="004A2C5F" w:rsidRDefault="00003CFF" w:rsidP="00003CFF">
      <w:pPr>
        <w:pStyle w:val="Outline"/>
        <w:spacing w:before="0" w:after="200"/>
        <w:ind w:left="1080" w:hanging="540"/>
      </w:pPr>
      <w:r w:rsidRPr="004A2C5F">
        <w:t>(</w:t>
      </w:r>
      <w:r w:rsidR="001178FB" w:rsidRPr="004A2C5F">
        <w:t>b</w:t>
      </w:r>
      <w:r w:rsidRPr="004A2C5F">
        <w:t>)</w:t>
      </w:r>
      <w:r w:rsidRPr="004A2C5F">
        <w:tab/>
        <w:t xml:space="preserve">for each lot, rank the substantially responsive </w:t>
      </w:r>
      <w:r w:rsidR="00EB3BB1" w:rsidRPr="004A2C5F">
        <w:t xml:space="preserve">Bids </w:t>
      </w:r>
      <w:r w:rsidRPr="004A2C5F">
        <w:t>starting from the lowest evaluated cost for the lot</w:t>
      </w:r>
      <w:r w:rsidR="001178FB" w:rsidRPr="004A2C5F">
        <w:t>;</w:t>
      </w:r>
    </w:p>
    <w:p w14:paraId="5C0736F3" w14:textId="77777777" w:rsidR="00003CFF" w:rsidRPr="004A2C5F" w:rsidRDefault="00003CFF" w:rsidP="00003CFF">
      <w:pPr>
        <w:pStyle w:val="Outline"/>
        <w:spacing w:before="0" w:after="200"/>
        <w:ind w:left="1080" w:hanging="540"/>
      </w:pPr>
      <w:r w:rsidRPr="004A2C5F">
        <w:t>(</w:t>
      </w:r>
      <w:r w:rsidR="001178FB" w:rsidRPr="004A2C5F">
        <w:t>c</w:t>
      </w:r>
      <w:r w:rsidRPr="004A2C5F">
        <w:t>)</w:t>
      </w:r>
      <w:r w:rsidRPr="004A2C5F">
        <w:tab/>
        <w:t xml:space="preserve">apply to the evaluated costs listed in </w:t>
      </w:r>
      <w:r w:rsidR="001178FB" w:rsidRPr="004A2C5F">
        <w:t>b</w:t>
      </w:r>
      <w:r w:rsidRPr="004A2C5F">
        <w:t xml:space="preserve">) above, any applicable discounts/price reductions offered by a </w:t>
      </w:r>
      <w:r w:rsidR="00EB3BB1" w:rsidRPr="004A2C5F">
        <w:t xml:space="preserve">Bidder </w:t>
      </w:r>
      <w:r w:rsidRPr="004A2C5F">
        <w:t xml:space="preserve">(s) for the award of multiple contracts based on the discounts and the methodology for their application offered by the respective </w:t>
      </w:r>
      <w:r w:rsidR="00EB3BB1" w:rsidRPr="004A2C5F">
        <w:t>Bidder</w:t>
      </w:r>
      <w:r w:rsidR="00826F11" w:rsidRPr="004A2C5F">
        <w:t xml:space="preserve">; and </w:t>
      </w:r>
      <w:r w:rsidRPr="004A2C5F">
        <w:t xml:space="preserve"> </w:t>
      </w:r>
    </w:p>
    <w:p w14:paraId="1BD3FB25" w14:textId="77777777" w:rsidR="00003CFF" w:rsidRDefault="00003CFF" w:rsidP="00003CFF">
      <w:pPr>
        <w:pStyle w:val="Outline"/>
        <w:spacing w:before="0" w:after="200"/>
        <w:ind w:left="1080" w:hanging="540"/>
      </w:pPr>
      <w:r w:rsidRPr="004A2C5F">
        <w:t>(</w:t>
      </w:r>
      <w:r w:rsidR="001178FB" w:rsidRPr="004A2C5F">
        <w:t>d</w:t>
      </w:r>
      <w:r w:rsidRPr="004A2C5F">
        <w:t>)</w:t>
      </w:r>
      <w:r w:rsidRPr="004A2C5F">
        <w:tab/>
        <w:t xml:space="preserve">determine </w:t>
      </w:r>
      <w:r w:rsidR="00826F11" w:rsidRPr="004A2C5F">
        <w:t xml:space="preserve">contract award on the basis of </w:t>
      </w:r>
      <w:r w:rsidRPr="004A2C5F">
        <w:t>the combination of lots that offer the total lowest evaluated cost to the Purchaser</w:t>
      </w:r>
      <w:r w:rsidR="00826F11" w:rsidRPr="004A2C5F">
        <w:t>.</w:t>
      </w:r>
    </w:p>
    <w:p w14:paraId="33D4310D" w14:textId="77777777" w:rsidR="00EE5C17" w:rsidRDefault="00EE5C17" w:rsidP="00003CFF">
      <w:pPr>
        <w:pStyle w:val="Outline"/>
        <w:spacing w:before="0" w:after="200"/>
        <w:ind w:left="1080" w:hanging="540"/>
      </w:pPr>
    </w:p>
    <w:p w14:paraId="06DD65AA" w14:textId="77777777" w:rsidR="00EE5C17" w:rsidRPr="004A2C5F" w:rsidRDefault="00EE5C17" w:rsidP="00003CFF">
      <w:pPr>
        <w:pStyle w:val="Outline"/>
        <w:spacing w:before="0" w:after="200"/>
        <w:ind w:left="1080" w:hanging="540"/>
      </w:pPr>
    </w:p>
    <w:p w14:paraId="2E567F60" w14:textId="58E9E93E" w:rsidR="00455149" w:rsidRDefault="00BB7FDE" w:rsidP="00BA74D0">
      <w:pPr>
        <w:spacing w:after="200"/>
        <w:rPr>
          <w:b/>
        </w:rPr>
      </w:pPr>
      <w:r w:rsidRPr="004A2C5F">
        <w:rPr>
          <w:b/>
        </w:rPr>
        <w:lastRenderedPageBreak/>
        <w:t>2</w:t>
      </w:r>
      <w:r w:rsidR="00DC79BC" w:rsidRPr="004A2C5F">
        <w:rPr>
          <w:b/>
        </w:rPr>
        <w:t>.3.</w:t>
      </w:r>
      <w:r w:rsidR="003F4F4A">
        <w:rPr>
          <w:b/>
        </w:rPr>
        <w:tab/>
      </w:r>
      <w:r w:rsidR="00DC79BC" w:rsidRPr="004A2C5F">
        <w:rPr>
          <w:b/>
        </w:rPr>
        <w:t>Alternative Bids (ITB 13.1)</w:t>
      </w:r>
      <w:r w:rsidR="004A29DD">
        <w:rPr>
          <w:b/>
        </w:rPr>
        <w:t xml:space="preserve"> (Not Applicable)</w:t>
      </w:r>
    </w:p>
    <w:p w14:paraId="34AEF6FB" w14:textId="68260F81" w:rsidR="003F4F4A" w:rsidRDefault="003F4F4A" w:rsidP="00BA74D0">
      <w:pPr>
        <w:spacing w:after="200"/>
        <w:rPr>
          <w:b/>
        </w:rPr>
      </w:pPr>
      <w:r>
        <w:rPr>
          <w:b/>
        </w:rPr>
        <w:t xml:space="preserve">2.4. </w:t>
      </w:r>
      <w:r>
        <w:rPr>
          <w:b/>
        </w:rPr>
        <w:tab/>
        <w:t>Preliminary Examination and Eligibility</w:t>
      </w:r>
    </w:p>
    <w:p w14:paraId="2DDD7549" w14:textId="364F4924" w:rsidR="003F4F4A" w:rsidRPr="003F4F4A" w:rsidRDefault="003F4F4A">
      <w:pPr>
        <w:pStyle w:val="ListParagraph"/>
        <w:numPr>
          <w:ilvl w:val="1"/>
          <w:numId w:val="122"/>
        </w:numPr>
        <w:spacing w:after="80"/>
        <w:ind w:left="1080"/>
        <w:contextualSpacing w:val="0"/>
        <w:rPr>
          <w:sz w:val="32"/>
          <w:szCs w:val="32"/>
        </w:rPr>
      </w:pPr>
      <w:r w:rsidRPr="003F4F4A">
        <w:rPr>
          <w:szCs w:val="32"/>
        </w:rPr>
        <w:t>Signed Letter of Bid and Completed Price Schedules;</w:t>
      </w:r>
    </w:p>
    <w:p w14:paraId="23E92EF6" w14:textId="488ED289" w:rsidR="003F4F4A" w:rsidRPr="003F4F4A" w:rsidRDefault="003F4F4A">
      <w:pPr>
        <w:pStyle w:val="ListParagraph"/>
        <w:numPr>
          <w:ilvl w:val="1"/>
          <w:numId w:val="122"/>
        </w:numPr>
        <w:spacing w:after="80"/>
        <w:ind w:left="1080"/>
        <w:contextualSpacing w:val="0"/>
        <w:rPr>
          <w:sz w:val="32"/>
          <w:szCs w:val="32"/>
        </w:rPr>
      </w:pPr>
      <w:r w:rsidRPr="003F4F4A">
        <w:rPr>
          <w:szCs w:val="32"/>
        </w:rPr>
        <w:t>Valid Bid-Securing Declaration;</w:t>
      </w:r>
    </w:p>
    <w:p w14:paraId="43BB6B1C" w14:textId="4110BBFD" w:rsidR="003F4F4A" w:rsidRPr="003F4F4A" w:rsidRDefault="003F4F4A">
      <w:pPr>
        <w:pStyle w:val="ListParagraph"/>
        <w:numPr>
          <w:ilvl w:val="1"/>
          <w:numId w:val="122"/>
        </w:numPr>
        <w:spacing w:after="80"/>
        <w:ind w:left="1080"/>
        <w:contextualSpacing w:val="0"/>
        <w:rPr>
          <w:sz w:val="32"/>
          <w:szCs w:val="32"/>
        </w:rPr>
      </w:pPr>
      <w:r w:rsidRPr="003F4F4A">
        <w:rPr>
          <w:szCs w:val="32"/>
        </w:rPr>
        <w:t>Valid Business Registration and Eligibility Documentation;</w:t>
      </w:r>
    </w:p>
    <w:p w14:paraId="0808DF8D" w14:textId="2A5CA433" w:rsidR="003F4F4A" w:rsidRPr="003F4F4A" w:rsidRDefault="003F4F4A">
      <w:pPr>
        <w:pStyle w:val="ListParagraph"/>
        <w:numPr>
          <w:ilvl w:val="1"/>
          <w:numId w:val="122"/>
        </w:numPr>
        <w:spacing w:after="80"/>
        <w:ind w:left="1080"/>
        <w:contextualSpacing w:val="0"/>
        <w:rPr>
          <w:sz w:val="32"/>
          <w:szCs w:val="32"/>
        </w:rPr>
      </w:pPr>
      <w:r w:rsidRPr="003F4F4A">
        <w:rPr>
          <w:szCs w:val="32"/>
        </w:rPr>
        <w:t>Authorization of the Signatory;</w:t>
      </w:r>
    </w:p>
    <w:p w14:paraId="5774D78C" w14:textId="6AB3B42F" w:rsidR="003F4F4A" w:rsidRPr="003F4F4A" w:rsidRDefault="003F4F4A">
      <w:pPr>
        <w:pStyle w:val="ListParagraph"/>
        <w:numPr>
          <w:ilvl w:val="1"/>
          <w:numId w:val="122"/>
        </w:numPr>
        <w:spacing w:after="80"/>
        <w:ind w:left="1080"/>
        <w:contextualSpacing w:val="0"/>
        <w:rPr>
          <w:sz w:val="32"/>
          <w:szCs w:val="32"/>
        </w:rPr>
      </w:pPr>
      <w:r w:rsidRPr="003F4F4A">
        <w:rPr>
          <w:szCs w:val="32"/>
        </w:rPr>
        <w:t>Joint Venture Agreement or Letter of Intent, where applicable;</w:t>
      </w:r>
    </w:p>
    <w:p w14:paraId="387DFFF5" w14:textId="47BF685F" w:rsidR="003F4F4A" w:rsidRPr="003F4F4A" w:rsidRDefault="003F4F4A">
      <w:pPr>
        <w:pStyle w:val="ListParagraph"/>
        <w:numPr>
          <w:ilvl w:val="1"/>
          <w:numId w:val="122"/>
        </w:numPr>
        <w:spacing w:after="80"/>
        <w:ind w:left="1080"/>
        <w:contextualSpacing w:val="0"/>
        <w:rPr>
          <w:sz w:val="32"/>
          <w:szCs w:val="32"/>
        </w:rPr>
      </w:pPr>
      <w:r w:rsidRPr="003F4F4A">
        <w:rPr>
          <w:szCs w:val="32"/>
        </w:rPr>
        <w:t>Absence of Conflict of Interest and Eligibility under the World Bank Sanctions Framework; and</w:t>
      </w:r>
    </w:p>
    <w:p w14:paraId="54D13BA2" w14:textId="4F85977A" w:rsidR="003F4F4A" w:rsidRPr="003F4F4A" w:rsidRDefault="003F4F4A">
      <w:pPr>
        <w:pStyle w:val="ListParagraph"/>
        <w:numPr>
          <w:ilvl w:val="1"/>
          <w:numId w:val="122"/>
        </w:numPr>
        <w:spacing w:after="80"/>
        <w:ind w:left="1080"/>
        <w:contextualSpacing w:val="0"/>
        <w:rPr>
          <w:sz w:val="32"/>
          <w:szCs w:val="32"/>
        </w:rPr>
      </w:pPr>
      <w:r w:rsidRPr="003F4F4A">
        <w:rPr>
          <w:szCs w:val="32"/>
        </w:rPr>
        <w:t>Submission of the Principal Documents required under ITB 11.1 and the BDS.</w:t>
      </w:r>
    </w:p>
    <w:p w14:paraId="4028DD7B" w14:textId="705A09FF" w:rsidR="003F4F4A" w:rsidRDefault="003F4F4A" w:rsidP="00010CF3">
      <w:pPr>
        <w:spacing w:before="360" w:after="360"/>
        <w:rPr>
          <w:b/>
        </w:rPr>
      </w:pPr>
      <w:r>
        <w:rPr>
          <w:b/>
        </w:rPr>
        <w:t>2.</w:t>
      </w:r>
      <w:r w:rsidR="0023523D">
        <w:rPr>
          <w:b/>
        </w:rPr>
        <w:t>5</w:t>
      </w:r>
      <w:r>
        <w:rPr>
          <w:b/>
        </w:rPr>
        <w:t xml:space="preserve">. </w:t>
      </w:r>
      <w:r>
        <w:rPr>
          <w:b/>
        </w:rPr>
        <w:tab/>
        <w:t>Mandatory Technical Responsiveness</w:t>
      </w:r>
    </w:p>
    <w:p w14:paraId="5CE70D66" w14:textId="0085BD77" w:rsidR="005C244B" w:rsidRDefault="005C244B" w:rsidP="00E8586B">
      <w:pPr>
        <w:spacing w:before="120" w:after="240"/>
        <w:jc w:val="both"/>
        <w:rPr>
          <w:szCs w:val="32"/>
        </w:rPr>
      </w:pPr>
      <w:r w:rsidRPr="005C244B">
        <w:rPr>
          <w:szCs w:val="32"/>
        </w:rPr>
        <w:t>The Bid shall be evaluated to determine whether it substantially complies with the requirements of the Bidding Document, including the Schedule of Requirements, Technical Specifications, Bills of Quantities (BOQ), and Related Services. The Bidder shall provide sufficient information and supporting documentary evidence to demonstrate compliance with each of the following technical requirements.</w:t>
      </w:r>
    </w:p>
    <w:tbl>
      <w:tblPr>
        <w:tblStyle w:val="TableGrid"/>
        <w:tblW w:w="0" w:type="auto"/>
        <w:tblLook w:val="04A0" w:firstRow="1" w:lastRow="0" w:firstColumn="1" w:lastColumn="0" w:noHBand="0" w:noVBand="1"/>
      </w:tblPr>
      <w:tblGrid>
        <w:gridCol w:w="570"/>
        <w:gridCol w:w="4001"/>
        <w:gridCol w:w="1544"/>
        <w:gridCol w:w="1530"/>
        <w:gridCol w:w="1345"/>
      </w:tblGrid>
      <w:tr w:rsidR="005C244B" w:rsidRPr="007870ED" w14:paraId="534DE79F" w14:textId="77777777" w:rsidTr="003C70F2">
        <w:trPr>
          <w:tblHeader/>
        </w:trPr>
        <w:tc>
          <w:tcPr>
            <w:tcW w:w="570" w:type="dxa"/>
            <w:vAlign w:val="center"/>
          </w:tcPr>
          <w:p w14:paraId="0A174569" w14:textId="4F8D8A12" w:rsidR="005C244B" w:rsidRPr="007870ED" w:rsidRDefault="005C244B" w:rsidP="005C244B">
            <w:pPr>
              <w:spacing w:before="60" w:after="60"/>
              <w:rPr>
                <w:szCs w:val="32"/>
              </w:rPr>
            </w:pPr>
            <w:r w:rsidRPr="007870ED">
              <w:rPr>
                <w:b/>
                <w:bCs/>
                <w:szCs w:val="32"/>
              </w:rPr>
              <w:t>No.</w:t>
            </w:r>
          </w:p>
        </w:tc>
        <w:tc>
          <w:tcPr>
            <w:tcW w:w="4001" w:type="dxa"/>
            <w:vAlign w:val="center"/>
          </w:tcPr>
          <w:p w14:paraId="39CE784E" w14:textId="03F6C336" w:rsidR="005C244B" w:rsidRPr="007870ED" w:rsidRDefault="005C244B" w:rsidP="005C244B">
            <w:pPr>
              <w:spacing w:before="60" w:after="60"/>
              <w:rPr>
                <w:szCs w:val="32"/>
              </w:rPr>
            </w:pPr>
            <w:r w:rsidRPr="007870ED">
              <w:rPr>
                <w:b/>
                <w:bCs/>
                <w:szCs w:val="32"/>
              </w:rPr>
              <w:t>Technical Requirement</w:t>
            </w:r>
          </w:p>
        </w:tc>
        <w:tc>
          <w:tcPr>
            <w:tcW w:w="1544" w:type="dxa"/>
            <w:vAlign w:val="center"/>
          </w:tcPr>
          <w:p w14:paraId="40EA13CA" w14:textId="2CABACF6" w:rsidR="005C244B" w:rsidRPr="007870ED" w:rsidRDefault="005C244B" w:rsidP="005C244B">
            <w:pPr>
              <w:spacing w:before="60" w:after="60"/>
              <w:rPr>
                <w:szCs w:val="32"/>
              </w:rPr>
            </w:pPr>
            <w:r w:rsidRPr="007870ED">
              <w:rPr>
                <w:b/>
                <w:bCs/>
                <w:szCs w:val="32"/>
              </w:rPr>
              <w:t>Bidder's Offered Response / Specification</w:t>
            </w:r>
          </w:p>
        </w:tc>
        <w:tc>
          <w:tcPr>
            <w:tcW w:w="1530" w:type="dxa"/>
            <w:vAlign w:val="center"/>
          </w:tcPr>
          <w:p w14:paraId="6F0602D9" w14:textId="511711A3" w:rsidR="005C244B" w:rsidRPr="007870ED" w:rsidRDefault="005C244B" w:rsidP="005C244B">
            <w:pPr>
              <w:spacing w:before="60" w:after="60"/>
              <w:rPr>
                <w:szCs w:val="32"/>
              </w:rPr>
            </w:pPr>
            <w:r w:rsidRPr="007870ED">
              <w:rPr>
                <w:b/>
                <w:bCs/>
                <w:szCs w:val="32"/>
              </w:rPr>
              <w:t>Reference to Supporting Document</w:t>
            </w:r>
          </w:p>
        </w:tc>
        <w:tc>
          <w:tcPr>
            <w:tcW w:w="1345" w:type="dxa"/>
            <w:vAlign w:val="center"/>
          </w:tcPr>
          <w:p w14:paraId="54A83033" w14:textId="7D0C83DC" w:rsidR="005C244B" w:rsidRPr="007870ED" w:rsidRDefault="005C244B" w:rsidP="005461BE">
            <w:pPr>
              <w:spacing w:before="60" w:after="60"/>
              <w:ind w:left="-104"/>
              <w:jc w:val="right"/>
              <w:rPr>
                <w:szCs w:val="32"/>
              </w:rPr>
            </w:pPr>
            <w:r w:rsidRPr="007870ED">
              <w:rPr>
                <w:b/>
                <w:bCs/>
                <w:szCs w:val="32"/>
              </w:rPr>
              <w:t>Compliance</w:t>
            </w:r>
          </w:p>
        </w:tc>
      </w:tr>
      <w:tr w:rsidR="005C244B" w:rsidRPr="007870ED" w14:paraId="1CF271CE" w14:textId="77777777" w:rsidTr="003C70F2">
        <w:tc>
          <w:tcPr>
            <w:tcW w:w="570" w:type="dxa"/>
            <w:vAlign w:val="center"/>
          </w:tcPr>
          <w:p w14:paraId="6EBBA975" w14:textId="642B9378" w:rsidR="005C244B" w:rsidRPr="007870ED" w:rsidRDefault="005C244B" w:rsidP="005C244B">
            <w:pPr>
              <w:spacing w:before="60" w:after="60"/>
              <w:jc w:val="both"/>
              <w:rPr>
                <w:szCs w:val="32"/>
              </w:rPr>
            </w:pPr>
            <w:r w:rsidRPr="007870ED">
              <w:rPr>
                <w:szCs w:val="32"/>
              </w:rPr>
              <w:t>1</w:t>
            </w:r>
          </w:p>
        </w:tc>
        <w:tc>
          <w:tcPr>
            <w:tcW w:w="4001" w:type="dxa"/>
            <w:vAlign w:val="center"/>
          </w:tcPr>
          <w:p w14:paraId="3060E085" w14:textId="76C548DE" w:rsidR="005C244B" w:rsidRPr="007870ED" w:rsidRDefault="005C244B" w:rsidP="005C244B">
            <w:pPr>
              <w:spacing w:before="60" w:after="60"/>
              <w:rPr>
                <w:szCs w:val="32"/>
              </w:rPr>
            </w:pPr>
            <w:r w:rsidRPr="007870ED">
              <w:rPr>
                <w:szCs w:val="32"/>
              </w:rPr>
              <w:t>Complete offer covering all six (6) Consumer Cooperative Hubs.</w:t>
            </w:r>
          </w:p>
        </w:tc>
        <w:tc>
          <w:tcPr>
            <w:tcW w:w="1544" w:type="dxa"/>
            <w:vAlign w:val="center"/>
          </w:tcPr>
          <w:p w14:paraId="0F922144" w14:textId="77777777" w:rsidR="005C244B" w:rsidRPr="007870ED" w:rsidRDefault="005C244B" w:rsidP="005C244B">
            <w:pPr>
              <w:spacing w:before="60" w:after="60"/>
              <w:jc w:val="both"/>
              <w:rPr>
                <w:szCs w:val="32"/>
              </w:rPr>
            </w:pPr>
          </w:p>
        </w:tc>
        <w:tc>
          <w:tcPr>
            <w:tcW w:w="1530" w:type="dxa"/>
            <w:vAlign w:val="center"/>
          </w:tcPr>
          <w:p w14:paraId="7412E419" w14:textId="77777777" w:rsidR="005C244B" w:rsidRPr="007870ED" w:rsidRDefault="005C244B" w:rsidP="005C244B">
            <w:pPr>
              <w:spacing w:before="60" w:after="60"/>
              <w:jc w:val="both"/>
              <w:rPr>
                <w:szCs w:val="32"/>
              </w:rPr>
            </w:pPr>
          </w:p>
        </w:tc>
        <w:tc>
          <w:tcPr>
            <w:tcW w:w="1345" w:type="dxa"/>
            <w:vAlign w:val="center"/>
          </w:tcPr>
          <w:p w14:paraId="13C58E58" w14:textId="09896A88" w:rsidR="005C244B" w:rsidRPr="007870ED" w:rsidRDefault="005C244B" w:rsidP="005C244B">
            <w:pPr>
              <w:spacing w:before="60" w:after="60"/>
              <w:jc w:val="right"/>
              <w:rPr>
                <w:szCs w:val="32"/>
              </w:rPr>
            </w:pPr>
            <w:r w:rsidRPr="007870ED">
              <w:rPr>
                <w:szCs w:val="32"/>
              </w:rPr>
              <w:t>Pass/Fail</w:t>
            </w:r>
          </w:p>
        </w:tc>
      </w:tr>
      <w:tr w:rsidR="00C53D60" w:rsidRPr="007870ED" w14:paraId="44B2A847" w14:textId="77777777" w:rsidTr="003C70F2">
        <w:tc>
          <w:tcPr>
            <w:tcW w:w="570" w:type="dxa"/>
            <w:vAlign w:val="center"/>
          </w:tcPr>
          <w:p w14:paraId="1C04A948" w14:textId="77C89CE0" w:rsidR="00C53D60" w:rsidRPr="007870ED" w:rsidRDefault="00C53D60" w:rsidP="00C53D60">
            <w:pPr>
              <w:spacing w:before="60" w:after="60"/>
              <w:jc w:val="both"/>
              <w:rPr>
                <w:szCs w:val="32"/>
              </w:rPr>
            </w:pPr>
            <w:r w:rsidRPr="007870ED">
              <w:rPr>
                <w:szCs w:val="32"/>
              </w:rPr>
              <w:t>2</w:t>
            </w:r>
          </w:p>
        </w:tc>
        <w:tc>
          <w:tcPr>
            <w:tcW w:w="4001" w:type="dxa"/>
            <w:vAlign w:val="center"/>
          </w:tcPr>
          <w:p w14:paraId="79DEE088" w14:textId="0EC95DD1" w:rsidR="00C53D60" w:rsidRPr="007870ED" w:rsidRDefault="00C53D60" w:rsidP="00C53D60">
            <w:pPr>
              <w:spacing w:before="60" w:after="60"/>
              <w:rPr>
                <w:szCs w:val="32"/>
              </w:rPr>
            </w:pPr>
            <w:r w:rsidRPr="00C53D60">
              <w:rPr>
                <w:szCs w:val="32"/>
              </w:rPr>
              <w:t>For each item of equipment offered, the Bidder shall specify the manufacturer, brand, model, key technical specifications, and country of origin (where applicable), and demonstrate compliance with the BOQ and Section VII – Schedule of Requirements by submitting the relevant catalogues, brochures, datasheets, or other supporting technical literature.</w:t>
            </w:r>
          </w:p>
        </w:tc>
        <w:tc>
          <w:tcPr>
            <w:tcW w:w="1544" w:type="dxa"/>
            <w:vAlign w:val="center"/>
          </w:tcPr>
          <w:p w14:paraId="7658B624" w14:textId="77777777" w:rsidR="00C53D60" w:rsidRPr="007870ED" w:rsidRDefault="00C53D60" w:rsidP="00C53D60">
            <w:pPr>
              <w:spacing w:before="60" w:after="60"/>
              <w:jc w:val="both"/>
              <w:rPr>
                <w:szCs w:val="32"/>
              </w:rPr>
            </w:pPr>
          </w:p>
        </w:tc>
        <w:tc>
          <w:tcPr>
            <w:tcW w:w="1530" w:type="dxa"/>
            <w:vAlign w:val="center"/>
          </w:tcPr>
          <w:p w14:paraId="44508348" w14:textId="77777777" w:rsidR="00C53D60" w:rsidRPr="007870ED" w:rsidRDefault="00C53D60" w:rsidP="00C53D60">
            <w:pPr>
              <w:spacing w:before="60" w:after="60"/>
              <w:jc w:val="both"/>
              <w:rPr>
                <w:szCs w:val="32"/>
              </w:rPr>
            </w:pPr>
          </w:p>
        </w:tc>
        <w:tc>
          <w:tcPr>
            <w:tcW w:w="1345" w:type="dxa"/>
            <w:vAlign w:val="center"/>
          </w:tcPr>
          <w:p w14:paraId="5FC932E7" w14:textId="6C56F5B8" w:rsidR="00C53D60" w:rsidRPr="007870ED" w:rsidRDefault="00C53D60" w:rsidP="00C53D60">
            <w:pPr>
              <w:spacing w:before="60" w:after="60"/>
              <w:jc w:val="right"/>
              <w:rPr>
                <w:szCs w:val="32"/>
              </w:rPr>
            </w:pPr>
            <w:r w:rsidRPr="007870ED">
              <w:rPr>
                <w:szCs w:val="32"/>
              </w:rPr>
              <w:t>Pass/Fail</w:t>
            </w:r>
          </w:p>
        </w:tc>
      </w:tr>
      <w:tr w:rsidR="00C53D60" w:rsidRPr="007870ED" w14:paraId="177E0EC3" w14:textId="77777777" w:rsidTr="003C70F2">
        <w:tc>
          <w:tcPr>
            <w:tcW w:w="570" w:type="dxa"/>
            <w:vAlign w:val="center"/>
          </w:tcPr>
          <w:p w14:paraId="531536AF" w14:textId="79CEB19E" w:rsidR="00C53D60" w:rsidRPr="007870ED" w:rsidRDefault="00C53D60" w:rsidP="00C53D60">
            <w:pPr>
              <w:spacing w:before="60" w:after="60"/>
              <w:jc w:val="both"/>
              <w:rPr>
                <w:szCs w:val="32"/>
              </w:rPr>
            </w:pPr>
            <w:r w:rsidRPr="007870ED">
              <w:rPr>
                <w:szCs w:val="32"/>
              </w:rPr>
              <w:t>3</w:t>
            </w:r>
          </w:p>
        </w:tc>
        <w:tc>
          <w:tcPr>
            <w:tcW w:w="4001" w:type="dxa"/>
            <w:vAlign w:val="center"/>
          </w:tcPr>
          <w:p w14:paraId="6FDFC26B" w14:textId="72ACC499" w:rsidR="00C53D60" w:rsidRPr="007870ED" w:rsidRDefault="00C53D60" w:rsidP="00C53D60">
            <w:pPr>
              <w:spacing w:before="60" w:after="60"/>
              <w:rPr>
                <w:szCs w:val="32"/>
              </w:rPr>
            </w:pPr>
            <w:r w:rsidRPr="007870ED">
              <w:rPr>
                <w:szCs w:val="32"/>
              </w:rPr>
              <w:t>Complete solar, electrical and mechanical installation workplan.</w:t>
            </w:r>
          </w:p>
        </w:tc>
        <w:tc>
          <w:tcPr>
            <w:tcW w:w="1544" w:type="dxa"/>
            <w:vAlign w:val="center"/>
          </w:tcPr>
          <w:p w14:paraId="763283D2" w14:textId="77777777" w:rsidR="00C53D60" w:rsidRPr="007870ED" w:rsidRDefault="00C53D60" w:rsidP="00C53D60">
            <w:pPr>
              <w:spacing w:before="60" w:after="60"/>
              <w:jc w:val="both"/>
              <w:rPr>
                <w:szCs w:val="32"/>
              </w:rPr>
            </w:pPr>
          </w:p>
        </w:tc>
        <w:tc>
          <w:tcPr>
            <w:tcW w:w="1530" w:type="dxa"/>
            <w:vAlign w:val="center"/>
          </w:tcPr>
          <w:p w14:paraId="0AF8005C" w14:textId="77777777" w:rsidR="00C53D60" w:rsidRPr="007870ED" w:rsidRDefault="00C53D60" w:rsidP="00C53D60">
            <w:pPr>
              <w:spacing w:before="60" w:after="60"/>
              <w:jc w:val="both"/>
              <w:rPr>
                <w:szCs w:val="32"/>
              </w:rPr>
            </w:pPr>
          </w:p>
        </w:tc>
        <w:tc>
          <w:tcPr>
            <w:tcW w:w="1345" w:type="dxa"/>
            <w:vAlign w:val="center"/>
          </w:tcPr>
          <w:p w14:paraId="673280A4" w14:textId="7020A530" w:rsidR="00C53D60" w:rsidRPr="007870ED" w:rsidRDefault="00C53D60" w:rsidP="00C53D60">
            <w:pPr>
              <w:spacing w:before="60" w:after="60"/>
              <w:jc w:val="right"/>
              <w:rPr>
                <w:szCs w:val="32"/>
              </w:rPr>
            </w:pPr>
            <w:r w:rsidRPr="007870ED">
              <w:rPr>
                <w:szCs w:val="32"/>
              </w:rPr>
              <w:t>Pass/Fail</w:t>
            </w:r>
          </w:p>
        </w:tc>
      </w:tr>
      <w:tr w:rsidR="00C53D60" w:rsidRPr="007870ED" w14:paraId="46F3F28B" w14:textId="77777777" w:rsidTr="003C70F2">
        <w:tc>
          <w:tcPr>
            <w:tcW w:w="570" w:type="dxa"/>
            <w:vAlign w:val="center"/>
          </w:tcPr>
          <w:p w14:paraId="673E8D29" w14:textId="35AA45CB" w:rsidR="00C53D60" w:rsidRPr="007870ED" w:rsidRDefault="00C53D60" w:rsidP="00C53D60">
            <w:pPr>
              <w:spacing w:before="60" w:after="60"/>
              <w:jc w:val="both"/>
              <w:rPr>
                <w:szCs w:val="32"/>
              </w:rPr>
            </w:pPr>
            <w:r w:rsidRPr="007870ED">
              <w:rPr>
                <w:szCs w:val="32"/>
              </w:rPr>
              <w:lastRenderedPageBreak/>
              <w:t>4</w:t>
            </w:r>
          </w:p>
        </w:tc>
        <w:tc>
          <w:tcPr>
            <w:tcW w:w="4001" w:type="dxa"/>
            <w:vAlign w:val="center"/>
          </w:tcPr>
          <w:p w14:paraId="65BA5268" w14:textId="1BE37CA1" w:rsidR="00C53D60" w:rsidRPr="007870ED" w:rsidRDefault="00C53D60" w:rsidP="00C53D60">
            <w:pPr>
              <w:spacing w:before="60" w:after="60"/>
              <w:rPr>
                <w:szCs w:val="32"/>
              </w:rPr>
            </w:pPr>
            <w:r w:rsidRPr="007870ED">
              <w:rPr>
                <w:szCs w:val="32"/>
              </w:rPr>
              <w:t xml:space="preserve">Commitment to undertake system </w:t>
            </w:r>
            <w:r w:rsidR="00C22EEC">
              <w:rPr>
                <w:szCs w:val="32"/>
              </w:rPr>
              <w:t xml:space="preserve">operation </w:t>
            </w:r>
            <w:r w:rsidRPr="007870ED">
              <w:rPr>
                <w:szCs w:val="32"/>
              </w:rPr>
              <w:t xml:space="preserve">induction, testing, and successful trial operation of all equipment after </w:t>
            </w:r>
            <w:r w:rsidR="00D02CDF">
              <w:rPr>
                <w:szCs w:val="32"/>
              </w:rPr>
              <w:t>installation</w:t>
            </w:r>
            <w:r w:rsidRPr="007870ED">
              <w:rPr>
                <w:szCs w:val="32"/>
              </w:rPr>
              <w:t>.</w:t>
            </w:r>
          </w:p>
        </w:tc>
        <w:tc>
          <w:tcPr>
            <w:tcW w:w="1544" w:type="dxa"/>
            <w:vAlign w:val="center"/>
          </w:tcPr>
          <w:p w14:paraId="37F84AEE" w14:textId="77777777" w:rsidR="00C53D60" w:rsidRPr="007870ED" w:rsidRDefault="00C53D60" w:rsidP="00C53D60">
            <w:pPr>
              <w:spacing w:before="60" w:after="60"/>
              <w:jc w:val="both"/>
              <w:rPr>
                <w:szCs w:val="32"/>
              </w:rPr>
            </w:pPr>
          </w:p>
        </w:tc>
        <w:tc>
          <w:tcPr>
            <w:tcW w:w="1530" w:type="dxa"/>
            <w:vAlign w:val="center"/>
          </w:tcPr>
          <w:p w14:paraId="4B5F5C8F" w14:textId="77777777" w:rsidR="00C53D60" w:rsidRPr="007870ED" w:rsidRDefault="00C53D60" w:rsidP="00C53D60">
            <w:pPr>
              <w:spacing w:before="60" w:after="60"/>
              <w:jc w:val="both"/>
              <w:rPr>
                <w:szCs w:val="32"/>
              </w:rPr>
            </w:pPr>
          </w:p>
        </w:tc>
        <w:tc>
          <w:tcPr>
            <w:tcW w:w="1345" w:type="dxa"/>
            <w:vAlign w:val="center"/>
          </w:tcPr>
          <w:p w14:paraId="246EBA75" w14:textId="05363C75" w:rsidR="00C53D60" w:rsidRPr="007870ED" w:rsidRDefault="00C53D60" w:rsidP="00C53D60">
            <w:pPr>
              <w:spacing w:before="60" w:after="60"/>
              <w:jc w:val="right"/>
              <w:rPr>
                <w:szCs w:val="32"/>
              </w:rPr>
            </w:pPr>
            <w:r w:rsidRPr="007870ED">
              <w:rPr>
                <w:szCs w:val="32"/>
              </w:rPr>
              <w:t>Pass/Fail</w:t>
            </w:r>
          </w:p>
        </w:tc>
      </w:tr>
      <w:tr w:rsidR="00C53D60" w:rsidRPr="007870ED" w14:paraId="37F23890" w14:textId="77777777" w:rsidTr="003C70F2">
        <w:tc>
          <w:tcPr>
            <w:tcW w:w="570" w:type="dxa"/>
            <w:vAlign w:val="center"/>
          </w:tcPr>
          <w:p w14:paraId="06DBBD0C" w14:textId="3564D093" w:rsidR="00C53D60" w:rsidRPr="007870ED" w:rsidRDefault="00C53D60" w:rsidP="00C53D60">
            <w:pPr>
              <w:spacing w:before="60" w:after="60"/>
              <w:jc w:val="both"/>
              <w:rPr>
                <w:szCs w:val="32"/>
              </w:rPr>
            </w:pPr>
            <w:r w:rsidRPr="007870ED">
              <w:rPr>
                <w:szCs w:val="32"/>
              </w:rPr>
              <w:t>5</w:t>
            </w:r>
          </w:p>
        </w:tc>
        <w:tc>
          <w:tcPr>
            <w:tcW w:w="4001" w:type="dxa"/>
            <w:vAlign w:val="center"/>
          </w:tcPr>
          <w:p w14:paraId="36F01A73" w14:textId="1A12C77E" w:rsidR="00C53D60" w:rsidRPr="007870ED" w:rsidRDefault="00C53D60" w:rsidP="00C53D60">
            <w:pPr>
              <w:spacing w:before="60" w:after="60"/>
              <w:rPr>
                <w:szCs w:val="32"/>
              </w:rPr>
            </w:pPr>
            <w:r w:rsidRPr="007870ED">
              <w:rPr>
                <w:szCs w:val="32"/>
              </w:rPr>
              <w:t>Submission of operation and maintenance manuals.</w:t>
            </w:r>
          </w:p>
        </w:tc>
        <w:tc>
          <w:tcPr>
            <w:tcW w:w="1544" w:type="dxa"/>
            <w:vAlign w:val="center"/>
          </w:tcPr>
          <w:p w14:paraId="3433843F" w14:textId="77777777" w:rsidR="00C53D60" w:rsidRPr="007870ED" w:rsidRDefault="00C53D60" w:rsidP="00C53D60">
            <w:pPr>
              <w:spacing w:before="60" w:after="60"/>
              <w:jc w:val="both"/>
              <w:rPr>
                <w:szCs w:val="32"/>
              </w:rPr>
            </w:pPr>
          </w:p>
        </w:tc>
        <w:tc>
          <w:tcPr>
            <w:tcW w:w="1530" w:type="dxa"/>
            <w:vAlign w:val="center"/>
          </w:tcPr>
          <w:p w14:paraId="37652FE4" w14:textId="77777777" w:rsidR="00C53D60" w:rsidRPr="007870ED" w:rsidRDefault="00C53D60" w:rsidP="00C53D60">
            <w:pPr>
              <w:spacing w:before="60" w:after="60"/>
              <w:jc w:val="both"/>
              <w:rPr>
                <w:szCs w:val="32"/>
              </w:rPr>
            </w:pPr>
          </w:p>
        </w:tc>
        <w:tc>
          <w:tcPr>
            <w:tcW w:w="1345" w:type="dxa"/>
            <w:vAlign w:val="center"/>
          </w:tcPr>
          <w:p w14:paraId="3FEB10D9" w14:textId="5D7BDFB9" w:rsidR="00C53D60" w:rsidRPr="007870ED" w:rsidRDefault="00C53D60" w:rsidP="00C53D60">
            <w:pPr>
              <w:spacing w:before="60" w:after="60"/>
              <w:jc w:val="right"/>
              <w:rPr>
                <w:szCs w:val="32"/>
              </w:rPr>
            </w:pPr>
            <w:r w:rsidRPr="007870ED">
              <w:rPr>
                <w:szCs w:val="32"/>
              </w:rPr>
              <w:t>Pass/Fail</w:t>
            </w:r>
          </w:p>
        </w:tc>
      </w:tr>
      <w:tr w:rsidR="00C53D60" w:rsidRPr="007870ED" w14:paraId="216EEAB3" w14:textId="77777777" w:rsidTr="003C70F2">
        <w:tc>
          <w:tcPr>
            <w:tcW w:w="570" w:type="dxa"/>
            <w:vAlign w:val="center"/>
          </w:tcPr>
          <w:p w14:paraId="08105F26" w14:textId="341B7CA5" w:rsidR="00C53D60" w:rsidRPr="007870ED" w:rsidRDefault="00C53D60" w:rsidP="00C53D60">
            <w:pPr>
              <w:spacing w:before="60" w:after="60"/>
              <w:jc w:val="both"/>
              <w:rPr>
                <w:szCs w:val="32"/>
              </w:rPr>
            </w:pPr>
            <w:r w:rsidRPr="007870ED">
              <w:rPr>
                <w:szCs w:val="32"/>
              </w:rPr>
              <w:t>6</w:t>
            </w:r>
          </w:p>
        </w:tc>
        <w:tc>
          <w:tcPr>
            <w:tcW w:w="4001" w:type="dxa"/>
            <w:vAlign w:val="center"/>
          </w:tcPr>
          <w:p w14:paraId="771EF3BE" w14:textId="51D5E810" w:rsidR="00C53D60" w:rsidRPr="007870ED" w:rsidRDefault="00C53D60" w:rsidP="00C53D60">
            <w:pPr>
              <w:spacing w:before="60" w:after="60"/>
              <w:rPr>
                <w:szCs w:val="32"/>
              </w:rPr>
            </w:pPr>
            <w:r w:rsidRPr="007870ED">
              <w:rPr>
                <w:szCs w:val="32"/>
              </w:rPr>
              <w:t>Bidder to specify warranty and after-sales support duration for each equipment.</w:t>
            </w:r>
          </w:p>
        </w:tc>
        <w:tc>
          <w:tcPr>
            <w:tcW w:w="1544" w:type="dxa"/>
            <w:vAlign w:val="center"/>
          </w:tcPr>
          <w:p w14:paraId="7979B00A" w14:textId="77777777" w:rsidR="00C53D60" w:rsidRPr="007870ED" w:rsidRDefault="00C53D60" w:rsidP="00C53D60">
            <w:pPr>
              <w:spacing w:before="60" w:after="60"/>
              <w:jc w:val="both"/>
              <w:rPr>
                <w:szCs w:val="32"/>
              </w:rPr>
            </w:pPr>
          </w:p>
        </w:tc>
        <w:tc>
          <w:tcPr>
            <w:tcW w:w="1530" w:type="dxa"/>
            <w:vAlign w:val="center"/>
          </w:tcPr>
          <w:p w14:paraId="4C635EC0" w14:textId="77777777" w:rsidR="00C53D60" w:rsidRPr="007870ED" w:rsidRDefault="00C53D60" w:rsidP="00C53D60">
            <w:pPr>
              <w:spacing w:before="60" w:after="60"/>
              <w:jc w:val="both"/>
              <w:rPr>
                <w:szCs w:val="32"/>
              </w:rPr>
            </w:pPr>
          </w:p>
        </w:tc>
        <w:tc>
          <w:tcPr>
            <w:tcW w:w="1345" w:type="dxa"/>
            <w:vAlign w:val="center"/>
          </w:tcPr>
          <w:p w14:paraId="1B36D3FA" w14:textId="008CE6D4" w:rsidR="00C53D60" w:rsidRPr="007870ED" w:rsidRDefault="00C53D60" w:rsidP="00C53D60">
            <w:pPr>
              <w:spacing w:before="60" w:after="60"/>
              <w:jc w:val="right"/>
              <w:rPr>
                <w:szCs w:val="32"/>
              </w:rPr>
            </w:pPr>
            <w:r w:rsidRPr="007870ED">
              <w:rPr>
                <w:szCs w:val="32"/>
              </w:rPr>
              <w:t>Pass/Fail</w:t>
            </w:r>
          </w:p>
        </w:tc>
      </w:tr>
      <w:tr w:rsidR="00C53D60" w:rsidRPr="007870ED" w14:paraId="6AB3530D" w14:textId="77777777" w:rsidTr="003C70F2">
        <w:tc>
          <w:tcPr>
            <w:tcW w:w="570" w:type="dxa"/>
            <w:vAlign w:val="center"/>
          </w:tcPr>
          <w:p w14:paraId="256F5AF9" w14:textId="3FFAD8E9" w:rsidR="00C53D60" w:rsidRPr="007870ED" w:rsidRDefault="00C53D60" w:rsidP="00C53D60">
            <w:pPr>
              <w:spacing w:before="60" w:after="60"/>
              <w:jc w:val="both"/>
              <w:rPr>
                <w:szCs w:val="32"/>
              </w:rPr>
            </w:pPr>
            <w:r w:rsidRPr="007870ED">
              <w:rPr>
                <w:szCs w:val="32"/>
              </w:rPr>
              <w:t>7</w:t>
            </w:r>
          </w:p>
        </w:tc>
        <w:tc>
          <w:tcPr>
            <w:tcW w:w="4001" w:type="dxa"/>
            <w:vAlign w:val="center"/>
          </w:tcPr>
          <w:p w14:paraId="3C01DB8C" w14:textId="1A502D0A" w:rsidR="00C53D60" w:rsidRPr="007870ED" w:rsidRDefault="00C53D60" w:rsidP="00C53D60">
            <w:pPr>
              <w:spacing w:before="60" w:after="60"/>
              <w:rPr>
                <w:szCs w:val="32"/>
              </w:rPr>
            </w:pPr>
            <w:r w:rsidRPr="00C53D60">
              <w:rPr>
                <w:szCs w:val="32"/>
              </w:rPr>
              <w:t>Compliance with the required delivery/completion schedule of twenty-one (21) calendar days from Contract effectiveness. The Bidder shall describe the proposed supply source, equipment availability, and delivery arrangements demonstrating its ability to meet the required schedule.</w:t>
            </w:r>
          </w:p>
        </w:tc>
        <w:tc>
          <w:tcPr>
            <w:tcW w:w="1544" w:type="dxa"/>
            <w:vAlign w:val="center"/>
          </w:tcPr>
          <w:p w14:paraId="2E506293" w14:textId="77777777" w:rsidR="00C53D60" w:rsidRPr="007870ED" w:rsidRDefault="00C53D60" w:rsidP="00C53D60">
            <w:pPr>
              <w:spacing w:before="60" w:after="60"/>
              <w:jc w:val="both"/>
              <w:rPr>
                <w:szCs w:val="32"/>
              </w:rPr>
            </w:pPr>
          </w:p>
        </w:tc>
        <w:tc>
          <w:tcPr>
            <w:tcW w:w="1530" w:type="dxa"/>
            <w:vAlign w:val="center"/>
          </w:tcPr>
          <w:p w14:paraId="5CE27DA3" w14:textId="77777777" w:rsidR="00C53D60" w:rsidRPr="007870ED" w:rsidRDefault="00C53D60" w:rsidP="00C53D60">
            <w:pPr>
              <w:spacing w:before="60" w:after="60"/>
              <w:jc w:val="both"/>
              <w:rPr>
                <w:szCs w:val="32"/>
              </w:rPr>
            </w:pPr>
          </w:p>
        </w:tc>
        <w:tc>
          <w:tcPr>
            <w:tcW w:w="1345" w:type="dxa"/>
            <w:vAlign w:val="center"/>
          </w:tcPr>
          <w:p w14:paraId="77FAC70E" w14:textId="2ABC5C4D" w:rsidR="00C53D60" w:rsidRPr="007870ED" w:rsidRDefault="00C53D60" w:rsidP="00C53D60">
            <w:pPr>
              <w:spacing w:before="60" w:after="60"/>
              <w:jc w:val="right"/>
              <w:rPr>
                <w:szCs w:val="32"/>
              </w:rPr>
            </w:pPr>
            <w:r w:rsidRPr="007870ED">
              <w:rPr>
                <w:szCs w:val="32"/>
              </w:rPr>
              <w:t>Pass/Fail</w:t>
            </w:r>
          </w:p>
        </w:tc>
      </w:tr>
    </w:tbl>
    <w:p w14:paraId="656062B5" w14:textId="083C8724" w:rsidR="005C244B" w:rsidRPr="005C244B" w:rsidRDefault="00D02CDF" w:rsidP="003C70F2">
      <w:pPr>
        <w:spacing w:before="120" w:after="120"/>
        <w:jc w:val="both"/>
        <w:rPr>
          <w:szCs w:val="32"/>
        </w:rPr>
      </w:pPr>
      <w:r>
        <w:rPr>
          <w:b/>
          <w:bCs/>
          <w:szCs w:val="32"/>
        </w:rPr>
        <w:t xml:space="preserve">Guidance </w:t>
      </w:r>
      <w:r w:rsidR="005C244B" w:rsidRPr="007870ED">
        <w:rPr>
          <w:b/>
          <w:bCs/>
          <w:szCs w:val="32"/>
        </w:rPr>
        <w:t>Note</w:t>
      </w:r>
      <w:r>
        <w:rPr>
          <w:b/>
          <w:bCs/>
          <w:szCs w:val="32"/>
        </w:rPr>
        <w:t>s</w:t>
      </w:r>
      <w:r w:rsidR="005C244B" w:rsidRPr="007870ED">
        <w:rPr>
          <w:b/>
          <w:bCs/>
          <w:szCs w:val="32"/>
        </w:rPr>
        <w:t>:</w:t>
      </w:r>
    </w:p>
    <w:p w14:paraId="3DB79EFC" w14:textId="6C64BBF8" w:rsidR="005C244B" w:rsidRDefault="005C244B" w:rsidP="003C70F2">
      <w:pPr>
        <w:spacing w:before="120" w:after="120"/>
        <w:jc w:val="both"/>
        <w:rPr>
          <w:i/>
          <w:iCs/>
          <w:szCs w:val="32"/>
        </w:rPr>
      </w:pPr>
      <w:r w:rsidRPr="005C244B">
        <w:rPr>
          <w:i/>
          <w:iCs/>
          <w:szCs w:val="32"/>
        </w:rPr>
        <w:t>Mere statements such as "Comply", "Noted", or "As Specified", without adequate supporting documentary evidence where required under the Bidding Document, may be considered insufficient to establish technical compliance.</w:t>
      </w:r>
    </w:p>
    <w:p w14:paraId="1B07FBD4" w14:textId="77777777" w:rsidR="00D02CDF" w:rsidRPr="00D02CDF" w:rsidRDefault="00D02CDF" w:rsidP="003C70F2">
      <w:pPr>
        <w:spacing w:before="120" w:after="120"/>
        <w:jc w:val="both"/>
        <w:rPr>
          <w:i/>
          <w:iCs/>
          <w:szCs w:val="32"/>
        </w:rPr>
      </w:pPr>
      <w:r w:rsidRPr="00D02CDF">
        <w:rPr>
          <w:b/>
          <w:bCs/>
          <w:i/>
          <w:iCs/>
          <w:szCs w:val="32"/>
        </w:rPr>
        <w:t>Item 2:</w:t>
      </w:r>
      <w:r w:rsidRPr="00D02CDF">
        <w:rPr>
          <w:i/>
          <w:iCs/>
          <w:szCs w:val="32"/>
        </w:rPr>
        <w:t xml:space="preserve"> The Bidder should provide the manufacturer, brand, model, key technical specifications, and country of origin (where applicable) for each item of equipment offered. Supporting documents may include catalogues, brochures, datasheets, manufacturer literature, or other technical documentation demonstrating compliance with the BOQ and Section VII – Schedule of Requirements.</w:t>
      </w:r>
    </w:p>
    <w:p w14:paraId="4C29DF46" w14:textId="6409283D" w:rsidR="00D02CDF" w:rsidRDefault="00D02CDF" w:rsidP="003C70F2">
      <w:pPr>
        <w:spacing w:before="120" w:after="120"/>
        <w:jc w:val="both"/>
        <w:rPr>
          <w:i/>
          <w:iCs/>
          <w:szCs w:val="32"/>
        </w:rPr>
      </w:pPr>
      <w:r w:rsidRPr="00D02CDF">
        <w:rPr>
          <w:b/>
          <w:bCs/>
          <w:i/>
          <w:iCs/>
          <w:szCs w:val="32"/>
        </w:rPr>
        <w:t>Item 7:</w:t>
      </w:r>
      <w:r w:rsidRPr="00D02CDF">
        <w:rPr>
          <w:i/>
          <w:iCs/>
          <w:szCs w:val="32"/>
        </w:rPr>
        <w:t xml:space="preserve"> The Bidder should describe the proposed supply source, equipment availability, and delivery arrangements demonstrating its ability to meet the required delivery/completion schedule. Supporting documents may include a delivery plan, stock availability statement, manufacturer/distributor confirmation, or equivalent documentary evidence.</w:t>
      </w:r>
    </w:p>
    <w:p w14:paraId="4261875A" w14:textId="77777777" w:rsidR="00C53D60" w:rsidRDefault="00C53D60" w:rsidP="005C244B">
      <w:pPr>
        <w:spacing w:before="120" w:after="120"/>
        <w:jc w:val="both"/>
        <w:rPr>
          <w:i/>
          <w:iCs/>
          <w:szCs w:val="32"/>
        </w:rPr>
      </w:pPr>
    </w:p>
    <w:p w14:paraId="0B734E68" w14:textId="77777777" w:rsidR="005F35A1" w:rsidRDefault="005F35A1" w:rsidP="005C244B">
      <w:pPr>
        <w:spacing w:before="120" w:after="120"/>
        <w:jc w:val="both"/>
        <w:rPr>
          <w:i/>
          <w:iCs/>
          <w:szCs w:val="32"/>
        </w:rPr>
      </w:pPr>
    </w:p>
    <w:p w14:paraId="7E118BCD" w14:textId="77777777" w:rsidR="00D02CDF" w:rsidRDefault="00D02CDF" w:rsidP="005C244B">
      <w:pPr>
        <w:spacing w:before="120" w:after="120"/>
        <w:jc w:val="both"/>
        <w:rPr>
          <w:i/>
          <w:iCs/>
          <w:szCs w:val="32"/>
        </w:rPr>
      </w:pPr>
    </w:p>
    <w:p w14:paraId="692CB2F6" w14:textId="77777777" w:rsidR="00FD22C8" w:rsidRDefault="00FD22C8" w:rsidP="005C244B">
      <w:pPr>
        <w:spacing w:before="120" w:after="120"/>
        <w:jc w:val="both"/>
        <w:rPr>
          <w:i/>
          <w:iCs/>
          <w:szCs w:val="32"/>
        </w:rPr>
      </w:pPr>
    </w:p>
    <w:p w14:paraId="4400042D" w14:textId="77777777" w:rsidR="00FD22C8" w:rsidRPr="005C244B" w:rsidRDefault="00FD22C8" w:rsidP="005C244B">
      <w:pPr>
        <w:spacing w:before="120" w:after="120"/>
        <w:jc w:val="both"/>
        <w:rPr>
          <w:szCs w:val="32"/>
        </w:rPr>
      </w:pPr>
    </w:p>
    <w:p w14:paraId="400369F9" w14:textId="77777777" w:rsidR="00BB7FDE" w:rsidRPr="004A2C5F" w:rsidRDefault="00BB7FDE" w:rsidP="00BB7FDE">
      <w:pPr>
        <w:pStyle w:val="SectionIIIHeading1"/>
      </w:pPr>
      <w:bookmarkStart w:id="317" w:name="_Toc135756263"/>
      <w:r w:rsidRPr="004A2C5F">
        <w:lastRenderedPageBreak/>
        <w:t xml:space="preserve">3. Qualification </w:t>
      </w:r>
      <w:r w:rsidRPr="004A2C5F">
        <w:rPr>
          <w:bCs/>
        </w:rPr>
        <w:t>(ITB 37)</w:t>
      </w:r>
      <w:bookmarkEnd w:id="317"/>
    </w:p>
    <w:p w14:paraId="5E05427B" w14:textId="77777777" w:rsidR="00BB7FDE" w:rsidRPr="004A2C5F" w:rsidRDefault="00BB7FDE" w:rsidP="00BB7FDE">
      <w:pPr>
        <w:spacing w:after="200"/>
        <w:rPr>
          <w:b/>
        </w:rPr>
      </w:pPr>
      <w:r w:rsidRPr="004A2C5F">
        <w:rPr>
          <w:b/>
        </w:rPr>
        <w:t>3.1 Qualificati</w:t>
      </w:r>
      <w:r w:rsidR="00901680" w:rsidRPr="004A2C5F">
        <w:rPr>
          <w:b/>
        </w:rPr>
        <w:t>on Criteria (ITB 37</w:t>
      </w:r>
      <w:r w:rsidR="00EB7A66" w:rsidRPr="004A2C5F">
        <w:rPr>
          <w:b/>
        </w:rPr>
        <w:t>.1</w:t>
      </w:r>
      <w:r w:rsidRPr="004A2C5F">
        <w:rPr>
          <w:b/>
        </w:rPr>
        <w:t>)</w:t>
      </w:r>
    </w:p>
    <w:p w14:paraId="72B9E844" w14:textId="61756758" w:rsidR="00081BC0" w:rsidRDefault="00BB7FDE" w:rsidP="0083153D">
      <w:pPr>
        <w:keepNext/>
        <w:keepLines/>
        <w:suppressAutoHyphens/>
        <w:spacing w:after="200"/>
        <w:ind w:right="-72"/>
        <w:jc w:val="both"/>
      </w:pPr>
      <w:r w:rsidRPr="004A2C5F">
        <w:t xml:space="preserve">After determining the </w:t>
      </w:r>
      <w:r w:rsidR="00D63351" w:rsidRPr="004A2C5F">
        <w:t xml:space="preserve">substantially responsive Bid which offers the </w:t>
      </w:r>
      <w:r w:rsidRPr="004A2C5F">
        <w:t xml:space="preserve">lowest-evaluated </w:t>
      </w:r>
      <w:r w:rsidR="00D63351" w:rsidRPr="004A2C5F">
        <w:t>cost</w:t>
      </w:r>
      <w:r w:rsidRPr="004A2C5F">
        <w:t xml:space="preserve"> in accordance with ITB 34, and, if applicable, the assessment of any Abnormally Low Bid (in accordance with ITB 36) the Purchaser shall carry out the post-qualification of the Bidder in accordance with ITB 37, using only the requirements specified. Requirements not included in the text below shall not be used in the evaluation of the Bidder’s qualifications. </w:t>
      </w:r>
      <w:r w:rsidRPr="004A2C5F">
        <w:tab/>
      </w:r>
    </w:p>
    <w:p w14:paraId="52F430D6" w14:textId="77777777" w:rsidR="005461BE" w:rsidRDefault="005461BE" w:rsidP="0083153D">
      <w:pPr>
        <w:keepNext/>
        <w:keepLines/>
        <w:tabs>
          <w:tab w:val="left" w:pos="540"/>
        </w:tabs>
        <w:suppressAutoHyphens/>
        <w:spacing w:after="200"/>
        <w:ind w:right="-72"/>
        <w:jc w:val="both"/>
        <w:rPr>
          <w:szCs w:val="32"/>
        </w:rPr>
      </w:pPr>
      <w:r w:rsidRPr="005C244B">
        <w:rPr>
          <w:szCs w:val="32"/>
        </w:rPr>
        <w:t xml:space="preserve">The Bidder shall demonstrate that it has the necessary experience, capability, and financial resources to successfully perform the </w:t>
      </w:r>
      <w:r w:rsidRPr="005461BE">
        <w:t>Contract</w:t>
      </w:r>
      <w:r w:rsidRPr="005C244B">
        <w:rPr>
          <w:szCs w:val="32"/>
        </w:rPr>
        <w:t xml:space="preserve"> by submitting the documentary evidence specified below.</w:t>
      </w:r>
    </w:p>
    <w:tbl>
      <w:tblPr>
        <w:tblStyle w:val="TableGrid"/>
        <w:tblW w:w="9085" w:type="dxa"/>
        <w:tblLook w:val="04A0" w:firstRow="1" w:lastRow="0" w:firstColumn="1" w:lastColumn="0" w:noHBand="0" w:noVBand="1"/>
      </w:tblPr>
      <w:tblGrid>
        <w:gridCol w:w="570"/>
        <w:gridCol w:w="1507"/>
        <w:gridCol w:w="3048"/>
        <w:gridCol w:w="2610"/>
        <w:gridCol w:w="1350"/>
      </w:tblGrid>
      <w:tr w:rsidR="005461BE" w:rsidRPr="0083153D" w14:paraId="694D9CE6" w14:textId="77777777" w:rsidTr="007870ED">
        <w:trPr>
          <w:tblHeader/>
        </w:trPr>
        <w:tc>
          <w:tcPr>
            <w:tcW w:w="570" w:type="dxa"/>
          </w:tcPr>
          <w:p w14:paraId="1527B648" w14:textId="77777777" w:rsidR="005461BE" w:rsidRPr="0083153D" w:rsidRDefault="005461BE" w:rsidP="0083153D">
            <w:pPr>
              <w:spacing w:before="60" w:after="60"/>
              <w:jc w:val="center"/>
              <w:rPr>
                <w:sz w:val="23"/>
                <w:szCs w:val="23"/>
              </w:rPr>
            </w:pPr>
            <w:r w:rsidRPr="0083153D">
              <w:rPr>
                <w:b/>
                <w:bCs/>
                <w:sz w:val="23"/>
                <w:szCs w:val="23"/>
              </w:rPr>
              <w:t>No.</w:t>
            </w:r>
          </w:p>
        </w:tc>
        <w:tc>
          <w:tcPr>
            <w:tcW w:w="1507" w:type="dxa"/>
          </w:tcPr>
          <w:p w14:paraId="2F88A8D2" w14:textId="77777777" w:rsidR="005461BE" w:rsidRPr="0083153D" w:rsidRDefault="005461BE" w:rsidP="0083153D">
            <w:pPr>
              <w:spacing w:before="60" w:after="60"/>
              <w:ind w:right="-109"/>
              <w:rPr>
                <w:sz w:val="23"/>
                <w:szCs w:val="23"/>
              </w:rPr>
            </w:pPr>
            <w:r w:rsidRPr="0083153D">
              <w:rPr>
                <w:b/>
                <w:bCs/>
                <w:sz w:val="23"/>
                <w:szCs w:val="23"/>
              </w:rPr>
              <w:t>Qualification Requirement</w:t>
            </w:r>
          </w:p>
        </w:tc>
        <w:tc>
          <w:tcPr>
            <w:tcW w:w="3048" w:type="dxa"/>
          </w:tcPr>
          <w:p w14:paraId="28C150C4" w14:textId="77777777" w:rsidR="005461BE" w:rsidRPr="0083153D" w:rsidRDefault="005461BE" w:rsidP="0083153D">
            <w:pPr>
              <w:spacing w:before="60" w:after="60"/>
              <w:rPr>
                <w:sz w:val="23"/>
                <w:szCs w:val="23"/>
              </w:rPr>
            </w:pPr>
            <w:r w:rsidRPr="0083153D">
              <w:rPr>
                <w:b/>
                <w:bCs/>
                <w:sz w:val="23"/>
                <w:szCs w:val="23"/>
              </w:rPr>
              <w:t>Minimum Requirement</w:t>
            </w:r>
          </w:p>
        </w:tc>
        <w:tc>
          <w:tcPr>
            <w:tcW w:w="2610" w:type="dxa"/>
          </w:tcPr>
          <w:p w14:paraId="1B4425D4" w14:textId="77777777" w:rsidR="005461BE" w:rsidRPr="0083153D" w:rsidRDefault="005461BE" w:rsidP="0083153D">
            <w:pPr>
              <w:spacing w:before="60" w:after="60"/>
              <w:ind w:right="-120"/>
              <w:rPr>
                <w:sz w:val="23"/>
                <w:szCs w:val="23"/>
              </w:rPr>
            </w:pPr>
            <w:r w:rsidRPr="0083153D">
              <w:rPr>
                <w:b/>
                <w:bCs/>
                <w:sz w:val="23"/>
                <w:szCs w:val="23"/>
              </w:rPr>
              <w:t>Required Documentary Evidence</w:t>
            </w:r>
          </w:p>
        </w:tc>
        <w:tc>
          <w:tcPr>
            <w:tcW w:w="1350" w:type="dxa"/>
          </w:tcPr>
          <w:p w14:paraId="206BF974" w14:textId="77777777" w:rsidR="005461BE" w:rsidRPr="0083153D" w:rsidRDefault="005461BE" w:rsidP="0083153D">
            <w:pPr>
              <w:spacing w:before="60" w:after="60"/>
              <w:ind w:left="-108" w:right="-19"/>
              <w:jc w:val="right"/>
              <w:rPr>
                <w:sz w:val="23"/>
                <w:szCs w:val="23"/>
              </w:rPr>
            </w:pPr>
            <w:r w:rsidRPr="0083153D">
              <w:rPr>
                <w:b/>
                <w:bCs/>
                <w:sz w:val="23"/>
                <w:szCs w:val="23"/>
              </w:rPr>
              <w:t>Compliance</w:t>
            </w:r>
          </w:p>
        </w:tc>
      </w:tr>
      <w:tr w:rsidR="005461BE" w:rsidRPr="0083153D" w14:paraId="44C5F524" w14:textId="77777777" w:rsidTr="007870ED">
        <w:tc>
          <w:tcPr>
            <w:tcW w:w="570" w:type="dxa"/>
            <w:vAlign w:val="center"/>
          </w:tcPr>
          <w:p w14:paraId="61890183" w14:textId="77777777" w:rsidR="005461BE" w:rsidRPr="0083153D" w:rsidRDefault="005461BE" w:rsidP="0083153D">
            <w:pPr>
              <w:spacing w:before="60" w:after="60"/>
              <w:jc w:val="center"/>
              <w:rPr>
                <w:sz w:val="23"/>
                <w:szCs w:val="23"/>
              </w:rPr>
            </w:pPr>
            <w:r w:rsidRPr="0083153D">
              <w:rPr>
                <w:sz w:val="23"/>
                <w:szCs w:val="23"/>
              </w:rPr>
              <w:t>1</w:t>
            </w:r>
          </w:p>
        </w:tc>
        <w:tc>
          <w:tcPr>
            <w:tcW w:w="1507" w:type="dxa"/>
            <w:vAlign w:val="center"/>
          </w:tcPr>
          <w:p w14:paraId="600BF640" w14:textId="77777777" w:rsidR="005461BE" w:rsidRPr="0083153D" w:rsidRDefault="005461BE" w:rsidP="0083153D">
            <w:pPr>
              <w:spacing w:before="60" w:after="60"/>
              <w:rPr>
                <w:b/>
                <w:bCs/>
                <w:sz w:val="23"/>
                <w:szCs w:val="23"/>
              </w:rPr>
            </w:pPr>
            <w:r w:rsidRPr="0083153D">
              <w:rPr>
                <w:b/>
                <w:bCs/>
                <w:sz w:val="23"/>
                <w:szCs w:val="23"/>
              </w:rPr>
              <w:t>Business Experience</w:t>
            </w:r>
          </w:p>
        </w:tc>
        <w:tc>
          <w:tcPr>
            <w:tcW w:w="3048" w:type="dxa"/>
            <w:vAlign w:val="center"/>
          </w:tcPr>
          <w:p w14:paraId="22CD1674" w14:textId="297A128D" w:rsidR="005461BE" w:rsidRPr="0083153D" w:rsidRDefault="0083153D" w:rsidP="0083153D">
            <w:pPr>
              <w:spacing w:before="60" w:after="60"/>
              <w:rPr>
                <w:sz w:val="23"/>
                <w:szCs w:val="23"/>
              </w:rPr>
            </w:pPr>
            <w:r w:rsidRPr="0083153D">
              <w:rPr>
                <w:sz w:val="23"/>
                <w:szCs w:val="23"/>
              </w:rPr>
              <w:t>Minimum two (2) years of relevant business experience.</w:t>
            </w:r>
          </w:p>
        </w:tc>
        <w:tc>
          <w:tcPr>
            <w:tcW w:w="2610" w:type="dxa"/>
          </w:tcPr>
          <w:p w14:paraId="203D4877" w14:textId="2CA4BABF" w:rsidR="005461BE" w:rsidRPr="0083153D" w:rsidRDefault="0083153D" w:rsidP="0083153D">
            <w:pPr>
              <w:spacing w:before="60" w:after="60"/>
              <w:rPr>
                <w:sz w:val="23"/>
                <w:szCs w:val="23"/>
              </w:rPr>
            </w:pPr>
            <w:r w:rsidRPr="0083153D">
              <w:rPr>
                <w:sz w:val="23"/>
                <w:szCs w:val="23"/>
              </w:rPr>
              <w:t>Business Registration Certificate and Company Profile.</w:t>
            </w:r>
          </w:p>
        </w:tc>
        <w:tc>
          <w:tcPr>
            <w:tcW w:w="1350" w:type="dxa"/>
            <w:vAlign w:val="center"/>
          </w:tcPr>
          <w:p w14:paraId="6A11B7D2" w14:textId="77777777" w:rsidR="005461BE" w:rsidRPr="0083153D" w:rsidRDefault="005461BE" w:rsidP="0083153D">
            <w:pPr>
              <w:spacing w:before="60" w:after="60"/>
              <w:jc w:val="right"/>
              <w:rPr>
                <w:sz w:val="23"/>
                <w:szCs w:val="23"/>
              </w:rPr>
            </w:pPr>
            <w:r w:rsidRPr="0083153D">
              <w:rPr>
                <w:sz w:val="23"/>
                <w:szCs w:val="23"/>
              </w:rPr>
              <w:t>Pass/Fail</w:t>
            </w:r>
          </w:p>
        </w:tc>
      </w:tr>
      <w:tr w:rsidR="005461BE" w:rsidRPr="0083153D" w14:paraId="3889033A" w14:textId="77777777" w:rsidTr="007870ED">
        <w:tc>
          <w:tcPr>
            <w:tcW w:w="570" w:type="dxa"/>
            <w:vAlign w:val="center"/>
          </w:tcPr>
          <w:p w14:paraId="795A3799" w14:textId="77777777" w:rsidR="005461BE" w:rsidRPr="0083153D" w:rsidRDefault="005461BE" w:rsidP="0083153D">
            <w:pPr>
              <w:spacing w:before="60" w:after="60"/>
              <w:jc w:val="center"/>
              <w:rPr>
                <w:sz w:val="23"/>
                <w:szCs w:val="23"/>
              </w:rPr>
            </w:pPr>
            <w:r w:rsidRPr="0083153D">
              <w:rPr>
                <w:sz w:val="23"/>
                <w:szCs w:val="23"/>
              </w:rPr>
              <w:t>2</w:t>
            </w:r>
          </w:p>
        </w:tc>
        <w:tc>
          <w:tcPr>
            <w:tcW w:w="1507" w:type="dxa"/>
            <w:vAlign w:val="center"/>
          </w:tcPr>
          <w:p w14:paraId="1513DA67" w14:textId="77777777" w:rsidR="005461BE" w:rsidRPr="0083153D" w:rsidRDefault="005461BE" w:rsidP="0083153D">
            <w:pPr>
              <w:spacing w:before="60" w:after="60"/>
              <w:rPr>
                <w:b/>
                <w:bCs/>
                <w:sz w:val="23"/>
                <w:szCs w:val="23"/>
              </w:rPr>
            </w:pPr>
            <w:r w:rsidRPr="0083153D">
              <w:rPr>
                <w:b/>
                <w:bCs/>
                <w:sz w:val="23"/>
                <w:szCs w:val="23"/>
              </w:rPr>
              <w:t>Relevant Contract Experience</w:t>
            </w:r>
          </w:p>
        </w:tc>
        <w:tc>
          <w:tcPr>
            <w:tcW w:w="3048" w:type="dxa"/>
            <w:vAlign w:val="center"/>
          </w:tcPr>
          <w:p w14:paraId="35AE5199" w14:textId="7AF83435" w:rsidR="005461BE" w:rsidRPr="0083153D" w:rsidRDefault="005461BE" w:rsidP="0083153D">
            <w:pPr>
              <w:spacing w:before="60" w:after="60"/>
              <w:rPr>
                <w:sz w:val="23"/>
                <w:szCs w:val="23"/>
              </w:rPr>
            </w:pPr>
            <w:r w:rsidRPr="0083153D">
              <w:rPr>
                <w:sz w:val="23"/>
                <w:szCs w:val="23"/>
              </w:rPr>
              <w:t xml:space="preserve">Successful completion, within the last seven (7) years, of at least two (2) contracts involving supply and installation of </w:t>
            </w:r>
            <w:proofErr w:type="spellStart"/>
            <w:r w:rsidRPr="0083153D">
              <w:rPr>
                <w:sz w:val="23"/>
                <w:szCs w:val="23"/>
              </w:rPr>
              <w:t>agro</w:t>
            </w:r>
            <w:proofErr w:type="spellEnd"/>
            <w:r w:rsidRPr="0083153D">
              <w:rPr>
                <w:sz w:val="23"/>
                <w:szCs w:val="23"/>
              </w:rPr>
              <w:t>-processing equipment, solar PV systems, industrial machinery, or comparable integrated supply and installation assignments.</w:t>
            </w:r>
          </w:p>
        </w:tc>
        <w:tc>
          <w:tcPr>
            <w:tcW w:w="2610" w:type="dxa"/>
            <w:vAlign w:val="center"/>
          </w:tcPr>
          <w:p w14:paraId="7B7D2C8D" w14:textId="77777777" w:rsidR="005461BE" w:rsidRPr="0083153D" w:rsidRDefault="005461BE" w:rsidP="0083153D">
            <w:pPr>
              <w:spacing w:before="60" w:after="60"/>
              <w:rPr>
                <w:sz w:val="23"/>
                <w:szCs w:val="23"/>
              </w:rPr>
            </w:pPr>
            <w:r w:rsidRPr="0083153D">
              <w:rPr>
                <w:sz w:val="23"/>
                <w:szCs w:val="23"/>
              </w:rPr>
              <w:t>Copies of contracts, purchase orders, completion certificates, client references, or other acceptable evidence.</w:t>
            </w:r>
          </w:p>
        </w:tc>
        <w:tc>
          <w:tcPr>
            <w:tcW w:w="1350" w:type="dxa"/>
            <w:vAlign w:val="center"/>
          </w:tcPr>
          <w:p w14:paraId="0C23127D" w14:textId="77777777" w:rsidR="005461BE" w:rsidRPr="0083153D" w:rsidRDefault="005461BE" w:rsidP="0083153D">
            <w:pPr>
              <w:spacing w:before="60" w:after="60"/>
              <w:jc w:val="right"/>
              <w:rPr>
                <w:sz w:val="23"/>
                <w:szCs w:val="23"/>
              </w:rPr>
            </w:pPr>
            <w:r w:rsidRPr="0083153D">
              <w:rPr>
                <w:sz w:val="23"/>
                <w:szCs w:val="23"/>
              </w:rPr>
              <w:t>Pass/Fail</w:t>
            </w:r>
          </w:p>
        </w:tc>
      </w:tr>
      <w:tr w:rsidR="005461BE" w:rsidRPr="0083153D" w14:paraId="781D2148" w14:textId="77777777" w:rsidTr="007870ED">
        <w:tc>
          <w:tcPr>
            <w:tcW w:w="570" w:type="dxa"/>
            <w:vAlign w:val="center"/>
          </w:tcPr>
          <w:p w14:paraId="7B4D9C49" w14:textId="77777777" w:rsidR="005461BE" w:rsidRPr="0083153D" w:rsidRDefault="005461BE" w:rsidP="0083153D">
            <w:pPr>
              <w:spacing w:before="60" w:after="60"/>
              <w:jc w:val="center"/>
              <w:rPr>
                <w:sz w:val="23"/>
                <w:szCs w:val="23"/>
              </w:rPr>
            </w:pPr>
            <w:r w:rsidRPr="0083153D">
              <w:rPr>
                <w:sz w:val="23"/>
                <w:szCs w:val="23"/>
              </w:rPr>
              <w:t>3</w:t>
            </w:r>
          </w:p>
        </w:tc>
        <w:tc>
          <w:tcPr>
            <w:tcW w:w="1507" w:type="dxa"/>
            <w:vAlign w:val="center"/>
          </w:tcPr>
          <w:p w14:paraId="6B71A303" w14:textId="77777777" w:rsidR="005461BE" w:rsidRPr="0083153D" w:rsidRDefault="005461BE" w:rsidP="0083153D">
            <w:pPr>
              <w:spacing w:before="60" w:after="60"/>
              <w:rPr>
                <w:b/>
                <w:bCs/>
                <w:sz w:val="23"/>
                <w:szCs w:val="23"/>
              </w:rPr>
            </w:pPr>
            <w:r w:rsidRPr="0083153D">
              <w:rPr>
                <w:b/>
                <w:bCs/>
                <w:sz w:val="23"/>
                <w:szCs w:val="23"/>
              </w:rPr>
              <w:t>Financial Standing</w:t>
            </w:r>
          </w:p>
        </w:tc>
        <w:tc>
          <w:tcPr>
            <w:tcW w:w="3048" w:type="dxa"/>
            <w:vAlign w:val="center"/>
          </w:tcPr>
          <w:p w14:paraId="0187AC18" w14:textId="77777777" w:rsidR="005461BE" w:rsidRPr="0083153D" w:rsidRDefault="005461BE" w:rsidP="0083153D">
            <w:pPr>
              <w:spacing w:before="60" w:after="60"/>
              <w:rPr>
                <w:sz w:val="23"/>
                <w:szCs w:val="23"/>
              </w:rPr>
            </w:pPr>
            <w:r w:rsidRPr="0083153D">
              <w:rPr>
                <w:sz w:val="23"/>
                <w:szCs w:val="23"/>
              </w:rPr>
              <w:t>Demonstrates the current soundness of its financial position and meets the minimum financial capacity specified in the BDS.</w:t>
            </w:r>
          </w:p>
        </w:tc>
        <w:tc>
          <w:tcPr>
            <w:tcW w:w="2610" w:type="dxa"/>
            <w:vAlign w:val="center"/>
          </w:tcPr>
          <w:p w14:paraId="4CE1CDE3" w14:textId="77777777" w:rsidR="005461BE" w:rsidRPr="0083153D" w:rsidRDefault="005461BE" w:rsidP="0083153D">
            <w:pPr>
              <w:spacing w:before="60" w:after="60"/>
              <w:ind w:right="-15"/>
              <w:rPr>
                <w:sz w:val="23"/>
                <w:szCs w:val="23"/>
              </w:rPr>
            </w:pPr>
            <w:r w:rsidRPr="0083153D">
              <w:rPr>
                <w:sz w:val="23"/>
                <w:szCs w:val="23"/>
              </w:rPr>
              <w:t>Audited financial statements or other acceptable financial records for a period of three years.</w:t>
            </w:r>
          </w:p>
        </w:tc>
        <w:tc>
          <w:tcPr>
            <w:tcW w:w="1350" w:type="dxa"/>
            <w:vAlign w:val="center"/>
          </w:tcPr>
          <w:p w14:paraId="0DA46E03" w14:textId="77777777" w:rsidR="005461BE" w:rsidRPr="0083153D" w:rsidRDefault="005461BE" w:rsidP="0083153D">
            <w:pPr>
              <w:spacing w:before="60" w:after="60"/>
              <w:jc w:val="right"/>
              <w:rPr>
                <w:sz w:val="23"/>
                <w:szCs w:val="23"/>
              </w:rPr>
            </w:pPr>
            <w:r w:rsidRPr="0083153D">
              <w:rPr>
                <w:sz w:val="23"/>
                <w:szCs w:val="23"/>
              </w:rPr>
              <w:t>Pass/Fail</w:t>
            </w:r>
          </w:p>
        </w:tc>
      </w:tr>
      <w:tr w:rsidR="005461BE" w:rsidRPr="0083153D" w14:paraId="41F1C381" w14:textId="77777777" w:rsidTr="007870ED">
        <w:tc>
          <w:tcPr>
            <w:tcW w:w="570" w:type="dxa"/>
            <w:vAlign w:val="center"/>
          </w:tcPr>
          <w:p w14:paraId="1092D034" w14:textId="77777777" w:rsidR="005461BE" w:rsidRPr="0083153D" w:rsidRDefault="005461BE" w:rsidP="0083153D">
            <w:pPr>
              <w:spacing w:before="60" w:after="60"/>
              <w:jc w:val="center"/>
              <w:rPr>
                <w:sz w:val="23"/>
                <w:szCs w:val="23"/>
              </w:rPr>
            </w:pPr>
            <w:r w:rsidRPr="0083153D">
              <w:rPr>
                <w:sz w:val="23"/>
                <w:szCs w:val="23"/>
              </w:rPr>
              <w:t>4</w:t>
            </w:r>
          </w:p>
        </w:tc>
        <w:tc>
          <w:tcPr>
            <w:tcW w:w="1507" w:type="dxa"/>
            <w:vAlign w:val="center"/>
          </w:tcPr>
          <w:p w14:paraId="6B4A16E8" w14:textId="77777777" w:rsidR="005461BE" w:rsidRPr="0083153D" w:rsidRDefault="005461BE" w:rsidP="0083153D">
            <w:pPr>
              <w:spacing w:before="60" w:after="60"/>
              <w:rPr>
                <w:b/>
                <w:bCs/>
                <w:sz w:val="23"/>
                <w:szCs w:val="23"/>
              </w:rPr>
            </w:pPr>
            <w:r w:rsidRPr="0083153D">
              <w:rPr>
                <w:b/>
                <w:bCs/>
                <w:sz w:val="23"/>
                <w:szCs w:val="23"/>
              </w:rPr>
              <w:t>Financial Capacity</w:t>
            </w:r>
          </w:p>
        </w:tc>
        <w:tc>
          <w:tcPr>
            <w:tcW w:w="3048" w:type="dxa"/>
            <w:vAlign w:val="center"/>
          </w:tcPr>
          <w:p w14:paraId="145DAF15" w14:textId="77777777" w:rsidR="005461BE" w:rsidRPr="0083153D" w:rsidRDefault="005461BE" w:rsidP="0083153D">
            <w:pPr>
              <w:spacing w:before="60" w:after="60"/>
              <w:rPr>
                <w:sz w:val="23"/>
                <w:szCs w:val="23"/>
              </w:rPr>
            </w:pPr>
            <w:r w:rsidRPr="0083153D">
              <w:rPr>
                <w:sz w:val="23"/>
                <w:szCs w:val="23"/>
              </w:rPr>
              <w:t xml:space="preserve">Financial resources of </w:t>
            </w:r>
            <w:r w:rsidRPr="0083153D">
              <w:rPr>
                <w:b/>
                <w:bCs/>
                <w:sz w:val="23"/>
                <w:szCs w:val="23"/>
              </w:rPr>
              <w:t>USD 100,000.</w:t>
            </w:r>
          </w:p>
        </w:tc>
        <w:tc>
          <w:tcPr>
            <w:tcW w:w="2610" w:type="dxa"/>
            <w:vAlign w:val="center"/>
          </w:tcPr>
          <w:p w14:paraId="69126236" w14:textId="77777777" w:rsidR="005461BE" w:rsidRPr="0083153D" w:rsidRDefault="005461BE" w:rsidP="0083153D">
            <w:pPr>
              <w:spacing w:before="60" w:after="60"/>
              <w:ind w:right="-15"/>
              <w:rPr>
                <w:sz w:val="23"/>
                <w:szCs w:val="23"/>
              </w:rPr>
            </w:pPr>
            <w:r w:rsidRPr="0083153D">
              <w:rPr>
                <w:sz w:val="23"/>
                <w:szCs w:val="23"/>
              </w:rPr>
              <w:t>Audited financial statements or other acceptable financial records, together with evidence of available financial resources, where applicable.</w:t>
            </w:r>
          </w:p>
        </w:tc>
        <w:tc>
          <w:tcPr>
            <w:tcW w:w="1350" w:type="dxa"/>
            <w:vAlign w:val="center"/>
          </w:tcPr>
          <w:p w14:paraId="014EAA8E" w14:textId="77777777" w:rsidR="005461BE" w:rsidRPr="0083153D" w:rsidRDefault="005461BE" w:rsidP="0083153D">
            <w:pPr>
              <w:spacing w:before="60" w:after="60"/>
              <w:jc w:val="right"/>
              <w:rPr>
                <w:sz w:val="23"/>
                <w:szCs w:val="23"/>
              </w:rPr>
            </w:pPr>
            <w:r w:rsidRPr="0083153D">
              <w:rPr>
                <w:sz w:val="23"/>
                <w:szCs w:val="23"/>
              </w:rPr>
              <w:t>Pass/Fail</w:t>
            </w:r>
          </w:p>
        </w:tc>
      </w:tr>
      <w:tr w:rsidR="005461BE" w:rsidRPr="0083153D" w14:paraId="3CBB2D70" w14:textId="77777777" w:rsidTr="007870ED">
        <w:tc>
          <w:tcPr>
            <w:tcW w:w="570" w:type="dxa"/>
            <w:vAlign w:val="center"/>
          </w:tcPr>
          <w:p w14:paraId="72E6155C" w14:textId="77777777" w:rsidR="005461BE" w:rsidRPr="0083153D" w:rsidRDefault="005461BE" w:rsidP="0083153D">
            <w:pPr>
              <w:spacing w:before="60" w:after="60"/>
              <w:jc w:val="center"/>
              <w:rPr>
                <w:sz w:val="23"/>
                <w:szCs w:val="23"/>
              </w:rPr>
            </w:pPr>
            <w:r w:rsidRPr="0083153D">
              <w:rPr>
                <w:sz w:val="23"/>
                <w:szCs w:val="23"/>
              </w:rPr>
              <w:t>5</w:t>
            </w:r>
          </w:p>
        </w:tc>
        <w:tc>
          <w:tcPr>
            <w:tcW w:w="1507" w:type="dxa"/>
            <w:vAlign w:val="center"/>
          </w:tcPr>
          <w:p w14:paraId="7FCE6C7E" w14:textId="77777777" w:rsidR="005461BE" w:rsidRPr="0083153D" w:rsidRDefault="005461BE" w:rsidP="0083153D">
            <w:pPr>
              <w:spacing w:before="60" w:after="60"/>
              <w:rPr>
                <w:b/>
                <w:bCs/>
                <w:sz w:val="23"/>
                <w:szCs w:val="23"/>
              </w:rPr>
            </w:pPr>
            <w:r w:rsidRPr="0083153D">
              <w:rPr>
                <w:b/>
                <w:bCs/>
                <w:sz w:val="23"/>
                <w:szCs w:val="23"/>
              </w:rPr>
              <w:t>Average Annual Turnover</w:t>
            </w:r>
          </w:p>
        </w:tc>
        <w:tc>
          <w:tcPr>
            <w:tcW w:w="3048" w:type="dxa"/>
            <w:vAlign w:val="center"/>
          </w:tcPr>
          <w:p w14:paraId="2D252A91" w14:textId="77777777" w:rsidR="005461BE" w:rsidRPr="0083153D" w:rsidRDefault="005461BE" w:rsidP="0083153D">
            <w:pPr>
              <w:spacing w:before="60" w:after="60"/>
              <w:rPr>
                <w:sz w:val="23"/>
                <w:szCs w:val="23"/>
              </w:rPr>
            </w:pPr>
            <w:r w:rsidRPr="0083153D">
              <w:rPr>
                <w:sz w:val="23"/>
                <w:szCs w:val="23"/>
              </w:rPr>
              <w:t xml:space="preserve">Minimum average annual turnover of </w:t>
            </w:r>
            <w:r w:rsidRPr="0083153D">
              <w:rPr>
                <w:b/>
                <w:bCs/>
                <w:sz w:val="23"/>
                <w:szCs w:val="23"/>
              </w:rPr>
              <w:t>USD 300,000.</w:t>
            </w:r>
          </w:p>
        </w:tc>
        <w:tc>
          <w:tcPr>
            <w:tcW w:w="2610" w:type="dxa"/>
            <w:vAlign w:val="center"/>
          </w:tcPr>
          <w:p w14:paraId="05DEBBD8" w14:textId="77777777" w:rsidR="005461BE" w:rsidRPr="0083153D" w:rsidRDefault="005461BE" w:rsidP="0083153D">
            <w:pPr>
              <w:spacing w:before="60" w:after="60"/>
              <w:ind w:right="-15"/>
              <w:rPr>
                <w:sz w:val="23"/>
                <w:szCs w:val="23"/>
              </w:rPr>
            </w:pPr>
            <w:r w:rsidRPr="0083153D">
              <w:rPr>
                <w:sz w:val="23"/>
                <w:szCs w:val="23"/>
              </w:rPr>
              <w:t>Audited financial statements, certified turnover statements, or other acceptable financial records.</w:t>
            </w:r>
          </w:p>
        </w:tc>
        <w:tc>
          <w:tcPr>
            <w:tcW w:w="1350" w:type="dxa"/>
            <w:vAlign w:val="center"/>
          </w:tcPr>
          <w:p w14:paraId="4CD905AA" w14:textId="77777777" w:rsidR="005461BE" w:rsidRPr="0083153D" w:rsidRDefault="005461BE" w:rsidP="0083153D">
            <w:pPr>
              <w:spacing w:before="60" w:after="60"/>
              <w:jc w:val="right"/>
              <w:rPr>
                <w:sz w:val="23"/>
                <w:szCs w:val="23"/>
              </w:rPr>
            </w:pPr>
            <w:r w:rsidRPr="0083153D">
              <w:rPr>
                <w:sz w:val="23"/>
                <w:szCs w:val="23"/>
              </w:rPr>
              <w:t>Pass/Fail</w:t>
            </w:r>
          </w:p>
        </w:tc>
      </w:tr>
    </w:tbl>
    <w:p w14:paraId="17219410" w14:textId="77777777" w:rsidR="005461BE" w:rsidRDefault="005461BE" w:rsidP="0006396B">
      <w:pPr>
        <w:keepNext/>
        <w:keepLines/>
        <w:tabs>
          <w:tab w:val="left" w:pos="540"/>
        </w:tabs>
        <w:suppressAutoHyphens/>
        <w:spacing w:after="200"/>
        <w:ind w:left="450" w:right="-72"/>
        <w:jc w:val="both"/>
      </w:pPr>
    </w:p>
    <w:p w14:paraId="24132CBE" w14:textId="42C05228" w:rsidR="006776D9" w:rsidRPr="004A2C5F" w:rsidRDefault="006776D9" w:rsidP="00BA74D0">
      <w:pPr>
        <w:pStyle w:val="SectionIIIHeading1"/>
        <w:sectPr w:rsidR="006776D9" w:rsidRPr="004A2C5F" w:rsidSect="00293CEF">
          <w:headerReference w:type="even" r:id="rId30"/>
          <w:headerReference w:type="default" r:id="rId31"/>
          <w:headerReference w:type="first" r:id="rId32"/>
          <w:type w:val="oddPage"/>
          <w:pgSz w:w="12240" w:h="15840" w:code="1"/>
          <w:pgMar w:top="1440" w:right="1440" w:bottom="1440" w:left="1800" w:header="720" w:footer="720" w:gutter="0"/>
          <w:paperSrc w:first="15" w:other="15"/>
          <w:cols w:space="720"/>
          <w:titlePg/>
        </w:sectPr>
      </w:pPr>
    </w:p>
    <w:tbl>
      <w:tblPr>
        <w:tblW w:w="9198" w:type="dxa"/>
        <w:tblLayout w:type="fixed"/>
        <w:tblLook w:val="0000" w:firstRow="0" w:lastRow="0" w:firstColumn="0" w:lastColumn="0" w:noHBand="0" w:noVBand="0"/>
      </w:tblPr>
      <w:tblGrid>
        <w:gridCol w:w="9198"/>
      </w:tblGrid>
      <w:tr w:rsidR="00455149" w:rsidRPr="004A2C5F" w14:paraId="692E4E3B" w14:textId="77777777" w:rsidTr="00796460">
        <w:trPr>
          <w:trHeight w:val="1100"/>
        </w:trPr>
        <w:tc>
          <w:tcPr>
            <w:tcW w:w="9198" w:type="dxa"/>
            <w:vAlign w:val="center"/>
          </w:tcPr>
          <w:p w14:paraId="0EA84A12" w14:textId="77777777" w:rsidR="00455149" w:rsidRPr="004A2C5F" w:rsidRDefault="00455149" w:rsidP="00764A9B">
            <w:pPr>
              <w:pStyle w:val="SectionHeading"/>
            </w:pPr>
            <w:bookmarkStart w:id="318" w:name="_Toc436903898"/>
            <w:bookmarkStart w:id="319" w:name="_Toc438266927"/>
            <w:bookmarkStart w:id="320" w:name="_Toc438267901"/>
            <w:bookmarkStart w:id="321" w:name="_Toc438366667"/>
            <w:bookmarkStart w:id="322" w:name="_Toc438954445"/>
            <w:bookmarkStart w:id="323" w:name="_Toc135756340"/>
            <w:r w:rsidRPr="004A2C5F">
              <w:lastRenderedPageBreak/>
              <w:t>Section IV</w:t>
            </w:r>
            <w:r w:rsidR="00F6778E" w:rsidRPr="004A2C5F">
              <w:t xml:space="preserve"> -</w:t>
            </w:r>
            <w:r w:rsidR="00B95321" w:rsidRPr="004A2C5F">
              <w:t xml:space="preserve"> </w:t>
            </w:r>
            <w:r w:rsidRPr="004A2C5F">
              <w:t>Bidding Forms</w:t>
            </w:r>
            <w:bookmarkEnd w:id="318"/>
            <w:bookmarkEnd w:id="319"/>
            <w:bookmarkEnd w:id="320"/>
            <w:bookmarkEnd w:id="321"/>
            <w:bookmarkEnd w:id="322"/>
            <w:bookmarkEnd w:id="323"/>
          </w:p>
        </w:tc>
      </w:tr>
    </w:tbl>
    <w:p w14:paraId="307C2864" w14:textId="77777777" w:rsidR="00455149" w:rsidRPr="004A2C5F" w:rsidRDefault="00455149">
      <w:pPr>
        <w:jc w:val="center"/>
        <w:rPr>
          <w:b/>
          <w:sz w:val="32"/>
        </w:rPr>
      </w:pPr>
      <w:r w:rsidRPr="004A2C5F">
        <w:rPr>
          <w:b/>
          <w:sz w:val="32"/>
        </w:rPr>
        <w:t>Table of Forms</w:t>
      </w:r>
    </w:p>
    <w:p w14:paraId="262660F1" w14:textId="77777777" w:rsidR="00455149" w:rsidRPr="004A2C5F" w:rsidRDefault="00455149">
      <w:pPr>
        <w:jc w:val="center"/>
        <w:rPr>
          <w:b/>
          <w:sz w:val="32"/>
        </w:rPr>
      </w:pPr>
    </w:p>
    <w:p w14:paraId="2961C482" w14:textId="77777777" w:rsidR="00455149" w:rsidRPr="004A2C5F" w:rsidRDefault="00455149">
      <w:pPr>
        <w:rPr>
          <w:b/>
        </w:rPr>
      </w:pPr>
    </w:p>
    <w:p w14:paraId="7B34896B" w14:textId="18ACA504" w:rsidR="00B3626A" w:rsidRDefault="00075F5F">
      <w:pPr>
        <w:pStyle w:val="TOC1"/>
        <w:rPr>
          <w:rFonts w:asciiTheme="minorHAnsi" w:eastAsiaTheme="minorEastAsia" w:hAnsiTheme="minorHAnsi" w:cstheme="minorBidi"/>
          <w:b w:val="0"/>
          <w:noProof/>
          <w:sz w:val="22"/>
          <w:szCs w:val="22"/>
        </w:rPr>
      </w:pPr>
      <w:r w:rsidRPr="004A2C5F">
        <w:rPr>
          <w:b w:val="0"/>
          <w:bCs/>
          <w:sz w:val="22"/>
          <w:szCs w:val="22"/>
        </w:rPr>
        <w:fldChar w:fldCharType="begin"/>
      </w:r>
      <w:r w:rsidR="00455149" w:rsidRPr="004A2C5F">
        <w:rPr>
          <w:b w:val="0"/>
          <w:bCs/>
          <w:sz w:val="22"/>
          <w:szCs w:val="22"/>
        </w:rPr>
        <w:instrText xml:space="preserve"> TOC \t "Section V. Header,1" </w:instrText>
      </w:r>
      <w:r w:rsidRPr="004A2C5F">
        <w:rPr>
          <w:b w:val="0"/>
          <w:bCs/>
          <w:sz w:val="22"/>
          <w:szCs w:val="22"/>
        </w:rPr>
        <w:fldChar w:fldCharType="separate"/>
      </w:r>
      <w:r w:rsidR="00B3626A">
        <w:rPr>
          <w:noProof/>
        </w:rPr>
        <w:t>Letter of Bid</w:t>
      </w:r>
      <w:r w:rsidR="00B3626A">
        <w:rPr>
          <w:noProof/>
        </w:rPr>
        <w:tab/>
      </w:r>
      <w:r w:rsidR="00B3626A">
        <w:rPr>
          <w:noProof/>
        </w:rPr>
        <w:fldChar w:fldCharType="begin"/>
      </w:r>
      <w:r w:rsidR="00B3626A">
        <w:rPr>
          <w:noProof/>
        </w:rPr>
        <w:instrText xml:space="preserve"> PAGEREF _Toc135756249 \h </w:instrText>
      </w:r>
      <w:r w:rsidR="00B3626A">
        <w:rPr>
          <w:noProof/>
        </w:rPr>
      </w:r>
      <w:r w:rsidR="00B3626A">
        <w:rPr>
          <w:noProof/>
        </w:rPr>
        <w:fldChar w:fldCharType="separate"/>
      </w:r>
      <w:r w:rsidR="00B3626A">
        <w:rPr>
          <w:noProof/>
        </w:rPr>
        <w:t>52</w:t>
      </w:r>
      <w:r w:rsidR="00B3626A">
        <w:rPr>
          <w:noProof/>
        </w:rPr>
        <w:fldChar w:fldCharType="end"/>
      </w:r>
    </w:p>
    <w:p w14:paraId="2988D5B8" w14:textId="6D580DC9" w:rsidR="00B3626A" w:rsidRDefault="00B3626A">
      <w:pPr>
        <w:pStyle w:val="TOC1"/>
        <w:rPr>
          <w:rFonts w:asciiTheme="minorHAnsi" w:eastAsiaTheme="minorEastAsia" w:hAnsiTheme="minorHAnsi" w:cstheme="minorBidi"/>
          <w:b w:val="0"/>
          <w:noProof/>
          <w:sz w:val="22"/>
          <w:szCs w:val="22"/>
        </w:rPr>
      </w:pPr>
      <w:r>
        <w:rPr>
          <w:noProof/>
        </w:rPr>
        <w:t>Bidder Information Form</w:t>
      </w:r>
      <w:r>
        <w:rPr>
          <w:noProof/>
        </w:rPr>
        <w:tab/>
      </w:r>
      <w:r>
        <w:rPr>
          <w:noProof/>
        </w:rPr>
        <w:fldChar w:fldCharType="begin"/>
      </w:r>
      <w:r>
        <w:rPr>
          <w:noProof/>
        </w:rPr>
        <w:instrText xml:space="preserve"> PAGEREF _Toc135756250 \h </w:instrText>
      </w:r>
      <w:r>
        <w:rPr>
          <w:noProof/>
        </w:rPr>
      </w:r>
      <w:r>
        <w:rPr>
          <w:noProof/>
        </w:rPr>
        <w:fldChar w:fldCharType="separate"/>
      </w:r>
      <w:r>
        <w:rPr>
          <w:noProof/>
        </w:rPr>
        <w:t>55</w:t>
      </w:r>
      <w:r>
        <w:rPr>
          <w:noProof/>
        </w:rPr>
        <w:fldChar w:fldCharType="end"/>
      </w:r>
    </w:p>
    <w:p w14:paraId="017BB376" w14:textId="6FA700AF" w:rsidR="00B3626A" w:rsidRDefault="00B3626A">
      <w:pPr>
        <w:pStyle w:val="TOC1"/>
        <w:rPr>
          <w:rFonts w:asciiTheme="minorHAnsi" w:eastAsiaTheme="minorEastAsia" w:hAnsiTheme="minorHAnsi" w:cstheme="minorBidi"/>
          <w:b w:val="0"/>
          <w:noProof/>
          <w:sz w:val="22"/>
          <w:szCs w:val="22"/>
        </w:rPr>
      </w:pPr>
      <w:r>
        <w:rPr>
          <w:noProof/>
        </w:rPr>
        <w:t>Bidder’s JV Members Information Form</w:t>
      </w:r>
      <w:r>
        <w:rPr>
          <w:noProof/>
        </w:rPr>
        <w:tab/>
      </w:r>
      <w:r>
        <w:rPr>
          <w:noProof/>
        </w:rPr>
        <w:fldChar w:fldCharType="begin"/>
      </w:r>
      <w:r>
        <w:rPr>
          <w:noProof/>
        </w:rPr>
        <w:instrText xml:space="preserve"> PAGEREF _Toc135756251 \h </w:instrText>
      </w:r>
      <w:r>
        <w:rPr>
          <w:noProof/>
        </w:rPr>
      </w:r>
      <w:r>
        <w:rPr>
          <w:noProof/>
        </w:rPr>
        <w:fldChar w:fldCharType="separate"/>
      </w:r>
      <w:r>
        <w:rPr>
          <w:noProof/>
        </w:rPr>
        <w:t>56</w:t>
      </w:r>
      <w:r>
        <w:rPr>
          <w:noProof/>
        </w:rPr>
        <w:fldChar w:fldCharType="end"/>
      </w:r>
    </w:p>
    <w:p w14:paraId="01A07184" w14:textId="15504EBF" w:rsidR="00B3626A" w:rsidRDefault="00B3626A">
      <w:pPr>
        <w:pStyle w:val="TOC1"/>
        <w:rPr>
          <w:rFonts w:asciiTheme="minorHAnsi" w:eastAsiaTheme="minorEastAsia" w:hAnsiTheme="minorHAnsi" w:cstheme="minorBidi"/>
          <w:b w:val="0"/>
          <w:noProof/>
          <w:sz w:val="22"/>
          <w:szCs w:val="22"/>
        </w:rPr>
      </w:pPr>
      <w:r>
        <w:rPr>
          <w:noProof/>
        </w:rPr>
        <w:t>Sexual Exploitation and Abuse (SEA) and/or Sexual Harassment Performance Declaration</w:t>
      </w:r>
      <w:r>
        <w:rPr>
          <w:noProof/>
        </w:rPr>
        <w:tab/>
      </w:r>
      <w:r>
        <w:rPr>
          <w:noProof/>
        </w:rPr>
        <w:fldChar w:fldCharType="begin"/>
      </w:r>
      <w:r>
        <w:rPr>
          <w:noProof/>
        </w:rPr>
        <w:instrText xml:space="preserve"> PAGEREF _Toc135756252 \h </w:instrText>
      </w:r>
      <w:r>
        <w:rPr>
          <w:noProof/>
        </w:rPr>
      </w:r>
      <w:r>
        <w:rPr>
          <w:noProof/>
        </w:rPr>
        <w:fldChar w:fldCharType="separate"/>
      </w:r>
      <w:r>
        <w:rPr>
          <w:noProof/>
        </w:rPr>
        <w:t>57</w:t>
      </w:r>
      <w:r>
        <w:rPr>
          <w:noProof/>
        </w:rPr>
        <w:fldChar w:fldCharType="end"/>
      </w:r>
    </w:p>
    <w:p w14:paraId="032F788D" w14:textId="21903EA0" w:rsidR="00B3626A" w:rsidRDefault="00B3626A">
      <w:pPr>
        <w:pStyle w:val="TOC1"/>
        <w:rPr>
          <w:rFonts w:asciiTheme="minorHAnsi" w:eastAsiaTheme="minorEastAsia" w:hAnsiTheme="minorHAnsi" w:cstheme="minorBidi"/>
          <w:b w:val="0"/>
          <w:noProof/>
          <w:sz w:val="22"/>
          <w:szCs w:val="22"/>
        </w:rPr>
      </w:pPr>
      <w:r>
        <w:rPr>
          <w:noProof/>
        </w:rPr>
        <w:t>Price Schedule: Goods Manufactured Outside the Purchaser’s Country, to be Imported</w:t>
      </w:r>
      <w:r>
        <w:rPr>
          <w:noProof/>
        </w:rPr>
        <w:tab/>
      </w:r>
      <w:r>
        <w:rPr>
          <w:noProof/>
        </w:rPr>
        <w:fldChar w:fldCharType="begin"/>
      </w:r>
      <w:r>
        <w:rPr>
          <w:noProof/>
        </w:rPr>
        <w:instrText xml:space="preserve"> PAGEREF _Toc135756253 \h </w:instrText>
      </w:r>
      <w:r>
        <w:rPr>
          <w:noProof/>
        </w:rPr>
      </w:r>
      <w:r>
        <w:rPr>
          <w:noProof/>
        </w:rPr>
        <w:fldChar w:fldCharType="separate"/>
      </w:r>
      <w:r>
        <w:rPr>
          <w:noProof/>
        </w:rPr>
        <w:t>59</w:t>
      </w:r>
      <w:r>
        <w:rPr>
          <w:noProof/>
        </w:rPr>
        <w:fldChar w:fldCharType="end"/>
      </w:r>
    </w:p>
    <w:p w14:paraId="4F305C8C" w14:textId="6C8FF5EC" w:rsidR="00B3626A" w:rsidRDefault="00B3626A">
      <w:pPr>
        <w:pStyle w:val="TOC1"/>
        <w:rPr>
          <w:rFonts w:asciiTheme="minorHAnsi" w:eastAsiaTheme="minorEastAsia" w:hAnsiTheme="minorHAnsi" w:cstheme="minorBidi"/>
          <w:b w:val="0"/>
          <w:noProof/>
          <w:sz w:val="22"/>
          <w:szCs w:val="22"/>
        </w:rPr>
      </w:pPr>
      <w:r>
        <w:rPr>
          <w:noProof/>
        </w:rPr>
        <w:t>Price Schedule: Goods Manufactured Outside the Purchaser’s Country, already imported*</w:t>
      </w:r>
      <w:r>
        <w:rPr>
          <w:noProof/>
        </w:rPr>
        <w:tab/>
      </w:r>
      <w:r>
        <w:rPr>
          <w:noProof/>
        </w:rPr>
        <w:fldChar w:fldCharType="begin"/>
      </w:r>
      <w:r>
        <w:rPr>
          <w:noProof/>
        </w:rPr>
        <w:instrText xml:space="preserve"> PAGEREF _Toc135756254 \h </w:instrText>
      </w:r>
      <w:r>
        <w:rPr>
          <w:noProof/>
        </w:rPr>
      </w:r>
      <w:r>
        <w:rPr>
          <w:noProof/>
        </w:rPr>
        <w:fldChar w:fldCharType="separate"/>
      </w:r>
      <w:r>
        <w:rPr>
          <w:noProof/>
        </w:rPr>
        <w:t>60</w:t>
      </w:r>
      <w:r>
        <w:rPr>
          <w:noProof/>
        </w:rPr>
        <w:fldChar w:fldCharType="end"/>
      </w:r>
    </w:p>
    <w:p w14:paraId="0D5B5594" w14:textId="5F64D1E0" w:rsidR="00B3626A" w:rsidRDefault="00B3626A">
      <w:pPr>
        <w:pStyle w:val="TOC1"/>
        <w:rPr>
          <w:rFonts w:asciiTheme="minorHAnsi" w:eastAsiaTheme="minorEastAsia" w:hAnsiTheme="minorHAnsi" w:cstheme="minorBidi"/>
          <w:b w:val="0"/>
          <w:noProof/>
          <w:sz w:val="22"/>
          <w:szCs w:val="22"/>
        </w:rPr>
      </w:pPr>
      <w:r>
        <w:rPr>
          <w:noProof/>
        </w:rPr>
        <w:t>Price Schedule: Goods Manufactured in the Purchaser’s Country</w:t>
      </w:r>
      <w:r>
        <w:rPr>
          <w:noProof/>
        </w:rPr>
        <w:tab/>
      </w:r>
      <w:r>
        <w:rPr>
          <w:noProof/>
        </w:rPr>
        <w:fldChar w:fldCharType="begin"/>
      </w:r>
      <w:r>
        <w:rPr>
          <w:noProof/>
        </w:rPr>
        <w:instrText xml:space="preserve"> PAGEREF _Toc135756255 \h </w:instrText>
      </w:r>
      <w:r>
        <w:rPr>
          <w:noProof/>
        </w:rPr>
      </w:r>
      <w:r>
        <w:rPr>
          <w:noProof/>
        </w:rPr>
        <w:fldChar w:fldCharType="separate"/>
      </w:r>
      <w:r>
        <w:rPr>
          <w:noProof/>
        </w:rPr>
        <w:t>61</w:t>
      </w:r>
      <w:r>
        <w:rPr>
          <w:noProof/>
        </w:rPr>
        <w:fldChar w:fldCharType="end"/>
      </w:r>
    </w:p>
    <w:p w14:paraId="03EECCA9" w14:textId="21B7F6B0" w:rsidR="00B3626A" w:rsidRDefault="00B3626A">
      <w:pPr>
        <w:pStyle w:val="TOC1"/>
        <w:rPr>
          <w:rFonts w:asciiTheme="minorHAnsi" w:eastAsiaTheme="minorEastAsia" w:hAnsiTheme="minorHAnsi" w:cstheme="minorBidi"/>
          <w:b w:val="0"/>
          <w:noProof/>
          <w:sz w:val="22"/>
          <w:szCs w:val="22"/>
        </w:rPr>
      </w:pPr>
      <w:r>
        <w:rPr>
          <w:noProof/>
        </w:rPr>
        <w:t>Price and Completion Schedule - Related Services</w:t>
      </w:r>
      <w:r>
        <w:rPr>
          <w:noProof/>
        </w:rPr>
        <w:tab/>
      </w:r>
      <w:r>
        <w:rPr>
          <w:noProof/>
        </w:rPr>
        <w:fldChar w:fldCharType="begin"/>
      </w:r>
      <w:r>
        <w:rPr>
          <w:noProof/>
        </w:rPr>
        <w:instrText xml:space="preserve"> PAGEREF _Toc135756256 \h </w:instrText>
      </w:r>
      <w:r>
        <w:rPr>
          <w:noProof/>
        </w:rPr>
      </w:r>
      <w:r>
        <w:rPr>
          <w:noProof/>
        </w:rPr>
        <w:fldChar w:fldCharType="separate"/>
      </w:r>
      <w:r>
        <w:rPr>
          <w:noProof/>
        </w:rPr>
        <w:t>62</w:t>
      </w:r>
      <w:r>
        <w:rPr>
          <w:noProof/>
        </w:rPr>
        <w:fldChar w:fldCharType="end"/>
      </w:r>
    </w:p>
    <w:p w14:paraId="7B2E2437" w14:textId="1416782F" w:rsidR="00B3626A" w:rsidRDefault="00B3626A">
      <w:pPr>
        <w:pStyle w:val="TOC1"/>
        <w:rPr>
          <w:rFonts w:asciiTheme="minorHAnsi" w:eastAsiaTheme="minorEastAsia" w:hAnsiTheme="minorHAnsi" w:cstheme="minorBidi"/>
          <w:b w:val="0"/>
          <w:noProof/>
          <w:sz w:val="22"/>
          <w:szCs w:val="22"/>
        </w:rPr>
      </w:pPr>
      <w:r>
        <w:rPr>
          <w:noProof/>
        </w:rPr>
        <w:t>Form of Bid Security</w:t>
      </w:r>
      <w:r>
        <w:rPr>
          <w:noProof/>
        </w:rPr>
        <w:tab/>
      </w:r>
      <w:r>
        <w:rPr>
          <w:noProof/>
        </w:rPr>
        <w:fldChar w:fldCharType="begin"/>
      </w:r>
      <w:r>
        <w:rPr>
          <w:noProof/>
        </w:rPr>
        <w:instrText xml:space="preserve"> PAGEREF _Toc135756257 \h </w:instrText>
      </w:r>
      <w:r>
        <w:rPr>
          <w:noProof/>
        </w:rPr>
      </w:r>
      <w:r>
        <w:rPr>
          <w:noProof/>
        </w:rPr>
        <w:fldChar w:fldCharType="separate"/>
      </w:r>
      <w:r>
        <w:rPr>
          <w:noProof/>
        </w:rPr>
        <w:t>63</w:t>
      </w:r>
      <w:r>
        <w:rPr>
          <w:noProof/>
        </w:rPr>
        <w:fldChar w:fldCharType="end"/>
      </w:r>
    </w:p>
    <w:p w14:paraId="3430545B" w14:textId="19A78EEE" w:rsidR="00B3626A" w:rsidRDefault="00B3626A">
      <w:pPr>
        <w:pStyle w:val="TOC1"/>
        <w:rPr>
          <w:rFonts w:asciiTheme="minorHAnsi" w:eastAsiaTheme="minorEastAsia" w:hAnsiTheme="minorHAnsi" w:cstheme="minorBidi"/>
          <w:b w:val="0"/>
          <w:noProof/>
          <w:sz w:val="22"/>
          <w:szCs w:val="22"/>
        </w:rPr>
      </w:pPr>
      <w:r>
        <w:rPr>
          <w:noProof/>
        </w:rPr>
        <w:t>Form of Bid Security (Bid Bond)</w:t>
      </w:r>
      <w:r>
        <w:rPr>
          <w:noProof/>
        </w:rPr>
        <w:tab/>
      </w:r>
      <w:r>
        <w:rPr>
          <w:noProof/>
        </w:rPr>
        <w:fldChar w:fldCharType="begin"/>
      </w:r>
      <w:r>
        <w:rPr>
          <w:noProof/>
        </w:rPr>
        <w:instrText xml:space="preserve"> PAGEREF _Toc135756258 \h </w:instrText>
      </w:r>
      <w:r>
        <w:rPr>
          <w:noProof/>
        </w:rPr>
      </w:r>
      <w:r>
        <w:rPr>
          <w:noProof/>
        </w:rPr>
        <w:fldChar w:fldCharType="separate"/>
      </w:r>
      <w:r>
        <w:rPr>
          <w:noProof/>
        </w:rPr>
        <w:t>65</w:t>
      </w:r>
      <w:r>
        <w:rPr>
          <w:noProof/>
        </w:rPr>
        <w:fldChar w:fldCharType="end"/>
      </w:r>
    </w:p>
    <w:p w14:paraId="3D2102FF" w14:textId="1B10ECFE" w:rsidR="00B3626A" w:rsidRDefault="00B3626A">
      <w:pPr>
        <w:pStyle w:val="TOC1"/>
        <w:rPr>
          <w:rFonts w:asciiTheme="minorHAnsi" w:eastAsiaTheme="minorEastAsia" w:hAnsiTheme="minorHAnsi" w:cstheme="minorBidi"/>
          <w:b w:val="0"/>
          <w:noProof/>
          <w:sz w:val="22"/>
          <w:szCs w:val="22"/>
        </w:rPr>
      </w:pPr>
      <w:r>
        <w:rPr>
          <w:noProof/>
        </w:rPr>
        <w:t>Form of Bid-Securing Declaration</w:t>
      </w:r>
      <w:r>
        <w:rPr>
          <w:noProof/>
        </w:rPr>
        <w:tab/>
      </w:r>
      <w:r>
        <w:rPr>
          <w:noProof/>
        </w:rPr>
        <w:fldChar w:fldCharType="begin"/>
      </w:r>
      <w:r>
        <w:rPr>
          <w:noProof/>
        </w:rPr>
        <w:instrText xml:space="preserve"> PAGEREF _Toc135756259 \h </w:instrText>
      </w:r>
      <w:r>
        <w:rPr>
          <w:noProof/>
        </w:rPr>
      </w:r>
      <w:r>
        <w:rPr>
          <w:noProof/>
        </w:rPr>
        <w:fldChar w:fldCharType="separate"/>
      </w:r>
      <w:r>
        <w:rPr>
          <w:noProof/>
        </w:rPr>
        <w:t>67</w:t>
      </w:r>
      <w:r>
        <w:rPr>
          <w:noProof/>
        </w:rPr>
        <w:fldChar w:fldCharType="end"/>
      </w:r>
    </w:p>
    <w:p w14:paraId="367CC59B" w14:textId="67E10119" w:rsidR="00B3626A" w:rsidRDefault="00B3626A">
      <w:pPr>
        <w:pStyle w:val="TOC1"/>
        <w:rPr>
          <w:rFonts w:asciiTheme="minorHAnsi" w:eastAsiaTheme="minorEastAsia" w:hAnsiTheme="minorHAnsi" w:cstheme="minorBidi"/>
          <w:b w:val="0"/>
          <w:noProof/>
          <w:sz w:val="22"/>
          <w:szCs w:val="22"/>
        </w:rPr>
      </w:pPr>
      <w:r>
        <w:rPr>
          <w:noProof/>
        </w:rPr>
        <w:t>Manufacturer’s Authorization</w:t>
      </w:r>
      <w:r>
        <w:rPr>
          <w:noProof/>
        </w:rPr>
        <w:tab/>
      </w:r>
      <w:r>
        <w:rPr>
          <w:noProof/>
        </w:rPr>
        <w:fldChar w:fldCharType="begin"/>
      </w:r>
      <w:r>
        <w:rPr>
          <w:noProof/>
        </w:rPr>
        <w:instrText xml:space="preserve"> PAGEREF _Toc135756260 \h </w:instrText>
      </w:r>
      <w:r>
        <w:rPr>
          <w:noProof/>
        </w:rPr>
      </w:r>
      <w:r>
        <w:rPr>
          <w:noProof/>
        </w:rPr>
        <w:fldChar w:fldCharType="separate"/>
      </w:r>
      <w:r>
        <w:rPr>
          <w:noProof/>
        </w:rPr>
        <w:t>68</w:t>
      </w:r>
      <w:r>
        <w:rPr>
          <w:noProof/>
        </w:rPr>
        <w:fldChar w:fldCharType="end"/>
      </w:r>
    </w:p>
    <w:p w14:paraId="6C36CF07" w14:textId="6BB5A465" w:rsidR="00455149" w:rsidRPr="004A2C5F" w:rsidRDefault="00075F5F" w:rsidP="008B7062">
      <w:pPr>
        <w:pStyle w:val="TOC1"/>
        <w:spacing w:before="0"/>
        <w:rPr>
          <w:sz w:val="22"/>
          <w:szCs w:val="22"/>
        </w:rPr>
      </w:pPr>
      <w:r w:rsidRPr="004A2C5F">
        <w:rPr>
          <w:b w:val="0"/>
          <w:bCs/>
          <w:sz w:val="22"/>
          <w:szCs w:val="22"/>
        </w:rPr>
        <w:fldChar w:fldCharType="end"/>
      </w:r>
    </w:p>
    <w:p w14:paraId="0DB12599" w14:textId="77777777" w:rsidR="00455149" w:rsidRPr="004A2C5F" w:rsidRDefault="00455149"/>
    <w:p w14:paraId="5FFC2157" w14:textId="77777777" w:rsidR="00455149" w:rsidRPr="004A2C5F" w:rsidRDefault="00455149">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2"/>
        </w:rPr>
      </w:pPr>
      <w:r w:rsidRPr="004A2C5F">
        <w:br w:type="page"/>
      </w:r>
    </w:p>
    <w:p w14:paraId="669800BD" w14:textId="77777777" w:rsidR="008E7578" w:rsidRPr="004A2C5F" w:rsidRDefault="008E7578" w:rsidP="008E7578">
      <w:pPr>
        <w:pStyle w:val="SectionVHeader"/>
        <w:spacing w:before="0"/>
      </w:pPr>
      <w:bookmarkStart w:id="324" w:name="_Toc345681383"/>
      <w:bookmarkStart w:id="325" w:name="_Toc347230619"/>
      <w:bookmarkStart w:id="326" w:name="_Toc135756249"/>
      <w:r w:rsidRPr="004A2C5F">
        <w:lastRenderedPageBreak/>
        <w:t>Letter of Bid</w:t>
      </w:r>
      <w:bookmarkEnd w:id="324"/>
      <w:bookmarkEnd w:id="325"/>
      <w:bookmarkEnd w:id="32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0"/>
      </w:tblGrid>
      <w:tr w:rsidR="00FA4922" w:rsidRPr="004A2C5F" w14:paraId="422E15F3" w14:textId="77777777" w:rsidTr="008E7578">
        <w:tc>
          <w:tcPr>
            <w:tcW w:w="8990" w:type="dxa"/>
          </w:tcPr>
          <w:p w14:paraId="70612F58" w14:textId="77777777" w:rsidR="008E7578" w:rsidRPr="004A2C5F" w:rsidRDefault="008E7578" w:rsidP="00913EC4">
            <w:pPr>
              <w:spacing w:before="120"/>
              <w:rPr>
                <w:i/>
              </w:rPr>
            </w:pPr>
            <w:r w:rsidRPr="004A2C5F">
              <w:rPr>
                <w:i/>
              </w:rPr>
              <w:t>INSTRUCTIONS TO BIDDERS: DELETE THIS BOX ONCE YOU HAVE COMPLETED THE DOCUMENT</w:t>
            </w:r>
          </w:p>
          <w:p w14:paraId="5B623742" w14:textId="77777777" w:rsidR="008E7578" w:rsidRPr="004A2C5F" w:rsidRDefault="008E7578" w:rsidP="00913EC4">
            <w:pPr>
              <w:rPr>
                <w:i/>
              </w:rPr>
            </w:pPr>
          </w:p>
          <w:p w14:paraId="61EEB538" w14:textId="77777777" w:rsidR="008E7578" w:rsidRPr="004A2C5F" w:rsidRDefault="008E7578" w:rsidP="00913EC4">
            <w:pPr>
              <w:rPr>
                <w:i/>
              </w:rPr>
            </w:pPr>
            <w:r w:rsidRPr="004A2C5F">
              <w:rPr>
                <w:i/>
              </w:rPr>
              <w:t>The Bidder must prepare this Letter of Bid on stationery with its letterhead clearly showing the Bidder’s complete name and business address.</w:t>
            </w:r>
          </w:p>
          <w:p w14:paraId="1DAB01CF" w14:textId="77777777" w:rsidR="008E7578" w:rsidRPr="004A2C5F" w:rsidRDefault="008E7578" w:rsidP="00913EC4">
            <w:pPr>
              <w:rPr>
                <w:i/>
              </w:rPr>
            </w:pPr>
          </w:p>
          <w:p w14:paraId="44711B38" w14:textId="77777777" w:rsidR="008E7578" w:rsidRPr="004A2C5F" w:rsidRDefault="008E7578" w:rsidP="00B16A64">
            <w:pPr>
              <w:rPr>
                <w:rFonts w:cs="Arial"/>
                <w:i/>
              </w:rPr>
            </w:pPr>
            <w:r w:rsidRPr="004A2C5F">
              <w:rPr>
                <w:i/>
                <w:u w:val="single"/>
              </w:rPr>
              <w:t>Note</w:t>
            </w:r>
            <w:r w:rsidRPr="004A2C5F">
              <w:rPr>
                <w:i/>
              </w:rPr>
              <w:t>: All italicized text is to help Bidders in preparing this form</w:t>
            </w:r>
            <w:r w:rsidR="004C5DF3" w:rsidRPr="004A2C5F">
              <w:rPr>
                <w:i/>
              </w:rPr>
              <w:t>.</w:t>
            </w:r>
            <w:r w:rsidRPr="004A2C5F">
              <w:rPr>
                <w:i/>
              </w:rPr>
              <w:t xml:space="preserve"> </w:t>
            </w:r>
          </w:p>
        </w:tc>
      </w:tr>
    </w:tbl>
    <w:p w14:paraId="7D0CE69D" w14:textId="77777777" w:rsidR="008E7578" w:rsidRPr="004A2C5F" w:rsidRDefault="008E7578" w:rsidP="008E7578">
      <w:pPr>
        <w:rPr>
          <w:rFonts w:cs="Arial"/>
        </w:rPr>
      </w:pPr>
    </w:p>
    <w:p w14:paraId="72F7FEFB" w14:textId="77777777" w:rsidR="008E7578" w:rsidRPr="004A2C5F" w:rsidRDefault="008E7578" w:rsidP="008E7578">
      <w:pPr>
        <w:tabs>
          <w:tab w:val="right" w:pos="9000"/>
        </w:tabs>
      </w:pPr>
    </w:p>
    <w:p w14:paraId="2EFDDD65" w14:textId="77777777" w:rsidR="008E7578" w:rsidRPr="004A2C5F" w:rsidRDefault="008E7578" w:rsidP="008E7578">
      <w:pPr>
        <w:tabs>
          <w:tab w:val="right" w:pos="9000"/>
        </w:tabs>
        <w:rPr>
          <w:i/>
        </w:rPr>
      </w:pPr>
      <w:r w:rsidRPr="004A2C5F">
        <w:rPr>
          <w:b/>
        </w:rPr>
        <w:t xml:space="preserve">Date of </w:t>
      </w:r>
      <w:r w:rsidR="00002DA6" w:rsidRPr="004A2C5F">
        <w:rPr>
          <w:b/>
        </w:rPr>
        <w:t>this Bid s</w:t>
      </w:r>
      <w:r w:rsidRPr="004A2C5F">
        <w:rPr>
          <w:b/>
        </w:rPr>
        <w:t>ubmission</w:t>
      </w:r>
      <w:r w:rsidRPr="004A2C5F">
        <w:t xml:space="preserve">: </w:t>
      </w:r>
      <w:r w:rsidRPr="004A2C5F">
        <w:rPr>
          <w:i/>
        </w:rPr>
        <w:t>[insert date (as day, month and year</w:t>
      </w:r>
      <w:r w:rsidR="000374FB" w:rsidRPr="004A2C5F">
        <w:rPr>
          <w:i/>
        </w:rPr>
        <w:t>) of Bid s</w:t>
      </w:r>
      <w:r w:rsidRPr="004A2C5F">
        <w:rPr>
          <w:i/>
        </w:rPr>
        <w:t>ubmission]</w:t>
      </w:r>
    </w:p>
    <w:p w14:paraId="5C23290E" w14:textId="77777777" w:rsidR="008E7578" w:rsidRPr="004A2C5F" w:rsidRDefault="008E7578" w:rsidP="008E7578">
      <w:pPr>
        <w:tabs>
          <w:tab w:val="right" w:pos="9000"/>
        </w:tabs>
      </w:pPr>
      <w:r w:rsidRPr="004A2C5F">
        <w:rPr>
          <w:b/>
        </w:rPr>
        <w:t>RFB No.:</w:t>
      </w:r>
      <w:r w:rsidRPr="004A2C5F">
        <w:t xml:space="preserve"> [</w:t>
      </w:r>
      <w:r w:rsidRPr="004A2C5F">
        <w:rPr>
          <w:i/>
        </w:rPr>
        <w:t xml:space="preserve">insert number of </w:t>
      </w:r>
      <w:r w:rsidR="00945DB8" w:rsidRPr="004A2C5F">
        <w:rPr>
          <w:i/>
        </w:rPr>
        <w:t>RFB</w:t>
      </w:r>
      <w:r w:rsidRPr="004A2C5F">
        <w:rPr>
          <w:i/>
        </w:rPr>
        <w:t xml:space="preserve"> process</w:t>
      </w:r>
      <w:r w:rsidRPr="004A2C5F">
        <w:t>]</w:t>
      </w:r>
    </w:p>
    <w:p w14:paraId="4BEAF539" w14:textId="77777777" w:rsidR="008E7578" w:rsidRPr="004A2C5F" w:rsidRDefault="008E7578" w:rsidP="008E7578">
      <w:pPr>
        <w:tabs>
          <w:tab w:val="right" w:pos="9000"/>
        </w:tabs>
      </w:pPr>
      <w:r w:rsidRPr="004A2C5F">
        <w:rPr>
          <w:b/>
        </w:rPr>
        <w:t>Request for Bid No</w:t>
      </w:r>
      <w:r w:rsidRPr="004A2C5F">
        <w:t>.: [</w:t>
      </w:r>
      <w:r w:rsidRPr="004A2C5F">
        <w:rPr>
          <w:i/>
        </w:rPr>
        <w:t>insert identification</w:t>
      </w:r>
      <w:r w:rsidRPr="004A2C5F">
        <w:t>]</w:t>
      </w:r>
    </w:p>
    <w:p w14:paraId="7B00CA34" w14:textId="77777777" w:rsidR="008E7578" w:rsidRPr="004A2C5F" w:rsidRDefault="008E7578" w:rsidP="008E7578"/>
    <w:p w14:paraId="685A1A82" w14:textId="77777777" w:rsidR="008E7578" w:rsidRPr="004A2C5F" w:rsidRDefault="008E7578" w:rsidP="008E7578">
      <w:pPr>
        <w:rPr>
          <w:b/>
        </w:rPr>
      </w:pPr>
      <w:r w:rsidRPr="004A2C5F">
        <w:t xml:space="preserve">To: </w:t>
      </w:r>
      <w:r w:rsidRPr="004A2C5F">
        <w:rPr>
          <w:b/>
        </w:rPr>
        <w:t>[</w:t>
      </w:r>
      <w:r w:rsidRPr="004A2C5F">
        <w:rPr>
          <w:b/>
          <w:i/>
        </w:rPr>
        <w:t>insert complete name of Purchaser</w:t>
      </w:r>
      <w:r w:rsidRPr="004A2C5F">
        <w:rPr>
          <w:b/>
        </w:rPr>
        <w:t>]</w:t>
      </w:r>
    </w:p>
    <w:p w14:paraId="63B7E389" w14:textId="77777777" w:rsidR="008E7578" w:rsidRPr="004A2C5F" w:rsidRDefault="008E7578" w:rsidP="008E7578"/>
    <w:p w14:paraId="20A0F7B5" w14:textId="77777777" w:rsidR="008E7578" w:rsidRPr="004A2C5F" w:rsidRDefault="00697FB0">
      <w:pPr>
        <w:pStyle w:val="ListParagraph"/>
        <w:numPr>
          <w:ilvl w:val="0"/>
          <w:numId w:val="52"/>
        </w:numPr>
        <w:spacing w:after="200"/>
        <w:ind w:left="432" w:hanging="432"/>
        <w:contextualSpacing w:val="0"/>
      </w:pPr>
      <w:r w:rsidRPr="004A2C5F">
        <w:rPr>
          <w:b/>
        </w:rPr>
        <w:t>No reservations:</w:t>
      </w:r>
      <w:r w:rsidRPr="004A2C5F">
        <w:t xml:space="preserve"> </w:t>
      </w:r>
      <w:r w:rsidR="008E7578" w:rsidRPr="004A2C5F">
        <w:t xml:space="preserve">We have examined and have no reservations to the </w:t>
      </w:r>
      <w:r w:rsidR="00706F9F" w:rsidRPr="004A2C5F">
        <w:t>bidding</w:t>
      </w:r>
      <w:r w:rsidR="00E41492" w:rsidRPr="004A2C5F">
        <w:t xml:space="preserve"> document</w:t>
      </w:r>
      <w:r w:rsidR="008E7578" w:rsidRPr="004A2C5F">
        <w:t>, including Addenda issued in accordance with Instructions to Bidders (ITB 8);</w:t>
      </w:r>
    </w:p>
    <w:p w14:paraId="5A4B94AC" w14:textId="77777777" w:rsidR="008E7578" w:rsidRPr="004A2C5F" w:rsidRDefault="00697FB0">
      <w:pPr>
        <w:pStyle w:val="ListParagraph"/>
        <w:numPr>
          <w:ilvl w:val="0"/>
          <w:numId w:val="52"/>
        </w:numPr>
        <w:spacing w:after="200"/>
        <w:ind w:left="432" w:hanging="432"/>
        <w:contextualSpacing w:val="0"/>
      </w:pPr>
      <w:r w:rsidRPr="004A2C5F">
        <w:rPr>
          <w:b/>
          <w:bCs/>
        </w:rPr>
        <w:t>Eligibility</w:t>
      </w:r>
      <w:r w:rsidRPr="004A2C5F">
        <w:rPr>
          <w:bCs/>
        </w:rPr>
        <w:t xml:space="preserve">: </w:t>
      </w:r>
      <w:r w:rsidR="008E7578" w:rsidRPr="004A2C5F">
        <w:rPr>
          <w:bCs/>
        </w:rPr>
        <w:t xml:space="preserve">We </w:t>
      </w:r>
      <w:r w:rsidR="008E7578" w:rsidRPr="004A2C5F">
        <w:t>meet</w:t>
      </w:r>
      <w:r w:rsidR="008E7578" w:rsidRPr="004A2C5F">
        <w:rPr>
          <w:bCs/>
        </w:rPr>
        <w:t xml:space="preserve"> the eligibility requirements and have no conflict of interest in accordance with ITB 4;</w:t>
      </w:r>
    </w:p>
    <w:p w14:paraId="209373FC" w14:textId="5E53FD25" w:rsidR="008E7578" w:rsidRDefault="003B55AE">
      <w:pPr>
        <w:pStyle w:val="ListParagraph"/>
        <w:numPr>
          <w:ilvl w:val="0"/>
          <w:numId w:val="52"/>
        </w:numPr>
        <w:spacing w:after="200"/>
        <w:ind w:left="432" w:hanging="432"/>
        <w:contextualSpacing w:val="0"/>
      </w:pPr>
      <w:r w:rsidRPr="004A2C5F">
        <w:rPr>
          <w:b/>
          <w:bCs/>
        </w:rPr>
        <w:t>Bid</w:t>
      </w:r>
      <w:r w:rsidR="00DE7071" w:rsidRPr="004A2C5F">
        <w:rPr>
          <w:b/>
          <w:bCs/>
        </w:rPr>
        <w:t>/Proposal</w:t>
      </w:r>
      <w:r w:rsidRPr="004A2C5F">
        <w:rPr>
          <w:b/>
          <w:bCs/>
        </w:rPr>
        <w:t>-Securing Declaration</w:t>
      </w:r>
      <w:r w:rsidR="00697FB0" w:rsidRPr="004A2C5F">
        <w:rPr>
          <w:bCs/>
        </w:rPr>
        <w:t xml:space="preserve">: </w:t>
      </w:r>
      <w:r w:rsidR="008E7578" w:rsidRPr="004A2C5F">
        <w:rPr>
          <w:bCs/>
        </w:rPr>
        <w:t xml:space="preserve">We </w:t>
      </w:r>
      <w:r w:rsidR="008E7578" w:rsidRPr="004A2C5F">
        <w:t>have</w:t>
      </w:r>
      <w:r w:rsidR="008E7578" w:rsidRPr="004A2C5F">
        <w:rPr>
          <w:bCs/>
        </w:rPr>
        <w:t xml:space="preserve"> </w:t>
      </w:r>
      <w:r w:rsidR="008E7578" w:rsidRPr="004A2C5F">
        <w:t>not</w:t>
      </w:r>
      <w:r w:rsidR="008E7578" w:rsidRPr="004A2C5F">
        <w:rPr>
          <w:bCs/>
        </w:rPr>
        <w:t xml:space="preserve"> been suspended nor declared ineligible by the Purchaser based on execution of a </w:t>
      </w:r>
      <w:r w:rsidR="00E21E5C" w:rsidRPr="004A2C5F">
        <w:rPr>
          <w:bCs/>
        </w:rPr>
        <w:t>Bid-Securing Declaration or Proposal-Securing Declaration</w:t>
      </w:r>
      <w:r w:rsidR="008E7578" w:rsidRPr="004A2C5F">
        <w:rPr>
          <w:bCs/>
        </w:rPr>
        <w:t xml:space="preserve"> in the Purchaser’s </w:t>
      </w:r>
      <w:r w:rsidR="00B20407" w:rsidRPr="004A2C5F">
        <w:rPr>
          <w:bCs/>
        </w:rPr>
        <w:t>Country</w:t>
      </w:r>
      <w:r w:rsidR="00B20407" w:rsidRPr="004A2C5F">
        <w:t xml:space="preserve"> </w:t>
      </w:r>
      <w:r w:rsidR="008E7578" w:rsidRPr="004A2C5F">
        <w:t xml:space="preserve">in accordance with ITB </w:t>
      </w:r>
      <w:r w:rsidR="00137F11" w:rsidRPr="004A2C5F">
        <w:t>4.7</w:t>
      </w:r>
      <w:r w:rsidR="008E7578" w:rsidRPr="004A2C5F">
        <w:t>;</w:t>
      </w:r>
    </w:p>
    <w:p w14:paraId="6B6AF8A3" w14:textId="2B24D225" w:rsidR="00E76EF5" w:rsidRPr="006B26C8" w:rsidRDefault="00E76EF5">
      <w:pPr>
        <w:numPr>
          <w:ilvl w:val="0"/>
          <w:numId w:val="52"/>
        </w:numPr>
        <w:spacing w:after="200"/>
        <w:ind w:left="576" w:right="-14" w:hanging="576"/>
        <w:jc w:val="both"/>
        <w:rPr>
          <w:color w:val="000000" w:themeColor="text1"/>
        </w:rPr>
      </w:pPr>
      <w:bookmarkStart w:id="327" w:name="_Hlk54533954"/>
      <w:r w:rsidRPr="006B26C8">
        <w:rPr>
          <w:b/>
          <w:color w:val="000000" w:themeColor="text1"/>
        </w:rPr>
        <w:t>Sexual Exploitation and Abuse (SEA) and/or Sexual Harassment (SH):</w:t>
      </w:r>
      <w:r w:rsidRPr="006B26C8">
        <w:rPr>
          <w:color w:val="000000" w:themeColor="text1"/>
        </w:rPr>
        <w:t xml:space="preserve"> [</w:t>
      </w:r>
      <w:r w:rsidRPr="006B26C8">
        <w:rPr>
          <w:i/>
          <w:color w:val="000000" w:themeColor="text1"/>
        </w:rPr>
        <w:t>select the appropriate option from (</w:t>
      </w:r>
      <w:proofErr w:type="spellStart"/>
      <w:r w:rsidRPr="006B26C8">
        <w:rPr>
          <w:i/>
          <w:color w:val="000000" w:themeColor="text1"/>
        </w:rPr>
        <w:t>i</w:t>
      </w:r>
      <w:proofErr w:type="spellEnd"/>
      <w:r w:rsidRPr="006B26C8">
        <w:rPr>
          <w:i/>
          <w:color w:val="000000" w:themeColor="text1"/>
        </w:rPr>
        <w:t>) to (</w:t>
      </w:r>
      <w:r w:rsidR="00AB7E86">
        <w:rPr>
          <w:i/>
          <w:color w:val="000000" w:themeColor="text1"/>
        </w:rPr>
        <w:t>iii</w:t>
      </w:r>
      <w:r w:rsidRPr="006B26C8">
        <w:rPr>
          <w:i/>
          <w:color w:val="000000" w:themeColor="text1"/>
        </w:rPr>
        <w:t xml:space="preserve">) below and delete the others. In case of JV members and/or subcontractors, indicate the </w:t>
      </w:r>
      <w:bookmarkStart w:id="328" w:name="_Hlk52209225"/>
      <w:r w:rsidRPr="006B26C8">
        <w:rPr>
          <w:i/>
          <w:color w:val="000000" w:themeColor="text1"/>
        </w:rPr>
        <w:t xml:space="preserve">status of disqualification by the Bank </w:t>
      </w:r>
      <w:bookmarkEnd w:id="328"/>
      <w:r w:rsidRPr="006B26C8">
        <w:rPr>
          <w:i/>
          <w:color w:val="000000" w:themeColor="text1"/>
        </w:rPr>
        <w:t>of each JV member and/or subcontractor]</w:t>
      </w:r>
      <w:r w:rsidRPr="006B26C8">
        <w:rPr>
          <w:color w:val="000000" w:themeColor="text1"/>
        </w:rPr>
        <w:t>.</w:t>
      </w:r>
    </w:p>
    <w:p w14:paraId="01D17A2F" w14:textId="16E224FF" w:rsidR="00E76EF5" w:rsidRPr="006B26C8" w:rsidRDefault="00E76EF5" w:rsidP="008653B6">
      <w:pPr>
        <w:tabs>
          <w:tab w:val="right" w:pos="9000"/>
        </w:tabs>
        <w:spacing w:before="240"/>
        <w:ind w:left="540"/>
        <w:rPr>
          <w:color w:val="000000" w:themeColor="text1"/>
        </w:rPr>
      </w:pPr>
      <w:r w:rsidRPr="006B26C8">
        <w:rPr>
          <w:color w:val="000000" w:themeColor="text1"/>
        </w:rPr>
        <w:t>We, including any of our subcontractors:</w:t>
      </w:r>
    </w:p>
    <w:p w14:paraId="5C48FF04" w14:textId="77777777" w:rsidR="00E76EF5" w:rsidRPr="006B26C8" w:rsidRDefault="00E76EF5">
      <w:pPr>
        <w:pStyle w:val="ListParagraph"/>
        <w:numPr>
          <w:ilvl w:val="0"/>
          <w:numId w:val="118"/>
        </w:numPr>
        <w:tabs>
          <w:tab w:val="right" w:pos="9000"/>
        </w:tabs>
        <w:spacing w:before="120" w:after="120"/>
        <w:ind w:left="1260"/>
        <w:contextualSpacing w:val="0"/>
        <w:jc w:val="both"/>
      </w:pPr>
      <w:r w:rsidRPr="006B26C8">
        <w:rPr>
          <w:color w:val="000000" w:themeColor="text1"/>
        </w:rPr>
        <w:t xml:space="preserve">[have not been </w:t>
      </w:r>
      <w:r w:rsidRPr="006B26C8">
        <w:t xml:space="preserve">subject to disqualification by the Bank for non-compliance with SEA/ SH obligations.] </w:t>
      </w:r>
    </w:p>
    <w:p w14:paraId="776C2128" w14:textId="77777777" w:rsidR="00E76EF5" w:rsidRPr="006B26C8" w:rsidRDefault="00E76EF5">
      <w:pPr>
        <w:pStyle w:val="ListParagraph"/>
        <w:numPr>
          <w:ilvl w:val="0"/>
          <w:numId w:val="118"/>
        </w:numPr>
        <w:tabs>
          <w:tab w:val="right" w:pos="9000"/>
        </w:tabs>
        <w:spacing w:before="120" w:after="120"/>
        <w:ind w:left="1260"/>
        <w:contextualSpacing w:val="0"/>
        <w:jc w:val="both"/>
      </w:pPr>
      <w:r w:rsidRPr="006B26C8">
        <w:t>[</w:t>
      </w:r>
      <w:r w:rsidRPr="006B26C8">
        <w:rPr>
          <w:color w:val="000000" w:themeColor="text1"/>
        </w:rPr>
        <w:t xml:space="preserve">are </w:t>
      </w:r>
      <w:r w:rsidRPr="006B26C8">
        <w:t xml:space="preserve">subject to disqualification by the Bank for non-compliance with SEA/ SH obligations.] </w:t>
      </w:r>
    </w:p>
    <w:p w14:paraId="0A40F12C" w14:textId="77777777" w:rsidR="00E76EF5" w:rsidRPr="006B26C8" w:rsidRDefault="00E76EF5">
      <w:pPr>
        <w:pStyle w:val="ListParagraph"/>
        <w:numPr>
          <w:ilvl w:val="0"/>
          <w:numId w:val="118"/>
        </w:numPr>
        <w:tabs>
          <w:tab w:val="right" w:pos="9000"/>
        </w:tabs>
        <w:spacing w:before="120" w:after="120"/>
        <w:ind w:left="1260"/>
        <w:contextualSpacing w:val="0"/>
        <w:jc w:val="both"/>
        <w:rPr>
          <w:color w:val="000000" w:themeColor="text1"/>
        </w:rPr>
      </w:pPr>
      <w:r w:rsidRPr="006B26C8">
        <w:rPr>
          <w:color w:val="000000" w:themeColor="text1"/>
        </w:rPr>
        <w:t>[</w:t>
      </w:r>
      <w:bookmarkStart w:id="329" w:name="_Hlk51840452"/>
      <w:r w:rsidRPr="006B26C8">
        <w:rPr>
          <w:color w:val="000000" w:themeColor="text1"/>
        </w:rPr>
        <w:t xml:space="preserve">had been </w:t>
      </w:r>
      <w:r w:rsidRPr="006B26C8">
        <w:t xml:space="preserve">subject to disqualification by the Bank for non-compliance with SEA/ SH obligations, </w:t>
      </w:r>
      <w:r w:rsidRPr="006B26C8">
        <w:rPr>
          <w:color w:val="000000" w:themeColor="text1"/>
        </w:rPr>
        <w:t>and were removed from the disqualification list</w:t>
      </w:r>
      <w:bookmarkEnd w:id="329"/>
      <w:r w:rsidRPr="006B26C8">
        <w:rPr>
          <w:color w:val="000000" w:themeColor="text1"/>
        </w:rPr>
        <w:t>. An arbitral award on the disqualification case has been made in our favor.]</w:t>
      </w:r>
    </w:p>
    <w:bookmarkEnd w:id="327"/>
    <w:p w14:paraId="57235E3D" w14:textId="77777777" w:rsidR="00D858DD" w:rsidRPr="004A2C5F" w:rsidRDefault="00D858DD" w:rsidP="008653B6">
      <w:pPr>
        <w:pStyle w:val="ListParagraph"/>
        <w:spacing w:after="200"/>
        <w:ind w:left="432"/>
        <w:contextualSpacing w:val="0"/>
      </w:pPr>
    </w:p>
    <w:p w14:paraId="53D55ACB" w14:textId="77777777" w:rsidR="008E7578" w:rsidRPr="004A2C5F" w:rsidRDefault="00697FB0">
      <w:pPr>
        <w:pStyle w:val="ListParagraph"/>
        <w:numPr>
          <w:ilvl w:val="0"/>
          <w:numId w:val="52"/>
        </w:numPr>
        <w:spacing w:after="200"/>
        <w:ind w:left="432" w:hanging="432"/>
        <w:contextualSpacing w:val="0"/>
        <w:jc w:val="both"/>
      </w:pPr>
      <w:r w:rsidRPr="004A2C5F">
        <w:rPr>
          <w:b/>
        </w:rPr>
        <w:lastRenderedPageBreak/>
        <w:t>Conformity:</w:t>
      </w:r>
      <w:r w:rsidRPr="004A2C5F">
        <w:t xml:space="preserve"> </w:t>
      </w:r>
      <w:r w:rsidR="008E7578" w:rsidRPr="004A2C5F">
        <w:t xml:space="preserve">We offer to supply in conformity with the </w:t>
      </w:r>
      <w:r w:rsidR="00706F9F" w:rsidRPr="004A2C5F">
        <w:t>bidding</w:t>
      </w:r>
      <w:r w:rsidR="00E41492" w:rsidRPr="004A2C5F">
        <w:t xml:space="preserve"> document</w:t>
      </w:r>
      <w:r w:rsidR="008E7578" w:rsidRPr="004A2C5F">
        <w:t xml:space="preserve"> and in accordance with the Delivery Schedules specified in the Schedule of Requirements the following Goods: [</w:t>
      </w:r>
      <w:r w:rsidR="008E7578" w:rsidRPr="004A2C5F">
        <w:rPr>
          <w:i/>
        </w:rPr>
        <w:t>insert a brief description of the Goods and Related Services</w:t>
      </w:r>
      <w:r w:rsidR="008E7578" w:rsidRPr="004A2C5F">
        <w:t>];</w:t>
      </w:r>
    </w:p>
    <w:p w14:paraId="3B090C31" w14:textId="77777777" w:rsidR="008E7578" w:rsidRPr="004A2C5F" w:rsidRDefault="00697FB0">
      <w:pPr>
        <w:pStyle w:val="ListParagraph"/>
        <w:numPr>
          <w:ilvl w:val="0"/>
          <w:numId w:val="52"/>
        </w:numPr>
        <w:spacing w:after="200"/>
        <w:ind w:left="432" w:hanging="432"/>
        <w:contextualSpacing w:val="0"/>
      </w:pPr>
      <w:r w:rsidRPr="004A2C5F">
        <w:rPr>
          <w:b/>
        </w:rPr>
        <w:t>Bid Price</w:t>
      </w:r>
      <w:r w:rsidRPr="004A2C5F">
        <w:t xml:space="preserve">: </w:t>
      </w:r>
      <w:r w:rsidR="008E7578" w:rsidRPr="004A2C5F">
        <w:t xml:space="preserve">The total price of our Bid, excluding any discounts offered in item (f) below is: </w:t>
      </w:r>
    </w:p>
    <w:p w14:paraId="65258399" w14:textId="77777777" w:rsidR="0039499B" w:rsidRPr="004A2C5F" w:rsidRDefault="0039499B" w:rsidP="00923342">
      <w:pPr>
        <w:pStyle w:val="ListParagraph"/>
        <w:spacing w:after="200"/>
        <w:ind w:left="1080"/>
        <w:rPr>
          <w:noProof/>
          <w:color w:val="000000" w:themeColor="text1"/>
          <w:u w:val="single"/>
        </w:rPr>
      </w:pPr>
      <w:r w:rsidRPr="004A2C5F">
        <w:rPr>
          <w:noProof/>
          <w:color w:val="000000" w:themeColor="text1"/>
        </w:rPr>
        <w:t xml:space="preserve">Option 1, in case of one lot:  Total price is: </w:t>
      </w:r>
      <w:r w:rsidRPr="004A2C5F">
        <w:rPr>
          <w:noProof/>
          <w:color w:val="000000" w:themeColor="text1"/>
          <w:u w:val="single"/>
        </w:rPr>
        <w:t>[</w:t>
      </w:r>
      <w:r w:rsidRPr="004A2C5F">
        <w:rPr>
          <w:i/>
          <w:noProof/>
          <w:color w:val="000000" w:themeColor="text1"/>
          <w:u w:val="single"/>
        </w:rPr>
        <w:t>insert the total price of the Bid in words and figures, indicating the various amounts and the respective currencies</w:t>
      </w:r>
      <w:r w:rsidRPr="004A2C5F">
        <w:rPr>
          <w:noProof/>
          <w:color w:val="000000" w:themeColor="text1"/>
          <w:u w:val="single"/>
        </w:rPr>
        <w:t>];</w:t>
      </w:r>
    </w:p>
    <w:p w14:paraId="6B366F94" w14:textId="77777777" w:rsidR="0039499B" w:rsidRPr="004A2C5F" w:rsidRDefault="0039499B" w:rsidP="00923342">
      <w:pPr>
        <w:pStyle w:val="ListParagraph"/>
        <w:spacing w:after="200"/>
        <w:ind w:left="1080"/>
        <w:rPr>
          <w:noProof/>
          <w:color w:val="000000" w:themeColor="text1"/>
        </w:rPr>
      </w:pPr>
    </w:p>
    <w:p w14:paraId="2263694B" w14:textId="77777777" w:rsidR="0039499B" w:rsidRPr="004A2C5F" w:rsidRDefault="0039499B" w:rsidP="00923342">
      <w:pPr>
        <w:pStyle w:val="ListParagraph"/>
        <w:spacing w:after="200"/>
        <w:ind w:left="1080"/>
        <w:rPr>
          <w:noProof/>
          <w:color w:val="000000" w:themeColor="text1"/>
        </w:rPr>
      </w:pPr>
      <w:r w:rsidRPr="004A2C5F">
        <w:rPr>
          <w:noProof/>
          <w:color w:val="000000" w:themeColor="text1"/>
        </w:rPr>
        <w:t xml:space="preserve">Or </w:t>
      </w:r>
    </w:p>
    <w:p w14:paraId="5ACB24B5" w14:textId="77777777" w:rsidR="0039499B" w:rsidRPr="004A2C5F" w:rsidRDefault="0039499B" w:rsidP="00923342">
      <w:pPr>
        <w:pStyle w:val="ListParagraph"/>
        <w:spacing w:after="200"/>
        <w:ind w:left="1080"/>
        <w:rPr>
          <w:noProof/>
          <w:color w:val="000000" w:themeColor="text1"/>
        </w:rPr>
      </w:pPr>
    </w:p>
    <w:p w14:paraId="3E4C1204" w14:textId="77777777" w:rsidR="0039499B" w:rsidRPr="004A2C5F" w:rsidRDefault="0039499B" w:rsidP="00144BE8">
      <w:pPr>
        <w:pStyle w:val="ListParagraph"/>
        <w:spacing w:after="200"/>
        <w:ind w:left="1080"/>
        <w:contextualSpacing w:val="0"/>
        <w:jc w:val="both"/>
        <w:rPr>
          <w:noProof/>
          <w:color w:val="000000" w:themeColor="text1"/>
        </w:rPr>
      </w:pPr>
      <w:r w:rsidRPr="004A2C5F">
        <w:rPr>
          <w:noProof/>
          <w:color w:val="000000" w:themeColor="text1"/>
        </w:rPr>
        <w:t>Option 2, in case of multiple lots: (a) Total price of each lot [</w:t>
      </w:r>
      <w:r w:rsidRPr="004A2C5F">
        <w:rPr>
          <w:i/>
          <w:noProof/>
          <w:color w:val="000000" w:themeColor="text1"/>
        </w:rPr>
        <w:t>insert the total price of each lot in words and figures, indicating the various amounts and the respective currencies</w:t>
      </w:r>
      <w:r w:rsidRPr="004A2C5F">
        <w:rPr>
          <w:noProof/>
          <w:color w:val="000000" w:themeColor="text1"/>
        </w:rPr>
        <w:t>]; and (b) Total price of all lots (sum of all lots) [</w:t>
      </w:r>
      <w:r w:rsidRPr="004A2C5F">
        <w:rPr>
          <w:i/>
          <w:noProof/>
          <w:color w:val="000000" w:themeColor="text1"/>
        </w:rPr>
        <w:t>insert the total price of all lots in words and figures, indicating the various amounts and the respective currencies</w:t>
      </w:r>
      <w:r w:rsidRPr="004A2C5F">
        <w:rPr>
          <w:noProof/>
          <w:color w:val="000000" w:themeColor="text1"/>
        </w:rPr>
        <w:t>];</w:t>
      </w:r>
      <w:bookmarkStart w:id="330" w:name="_Hlt236460747"/>
      <w:bookmarkEnd w:id="330"/>
    </w:p>
    <w:p w14:paraId="075BEA44" w14:textId="77777777" w:rsidR="008E7578" w:rsidRPr="004A2C5F" w:rsidRDefault="00697FB0">
      <w:pPr>
        <w:pStyle w:val="ListParagraph"/>
        <w:numPr>
          <w:ilvl w:val="0"/>
          <w:numId w:val="52"/>
        </w:numPr>
        <w:spacing w:after="200"/>
        <w:ind w:left="432" w:hanging="432"/>
        <w:contextualSpacing w:val="0"/>
      </w:pPr>
      <w:r w:rsidRPr="004A2C5F">
        <w:rPr>
          <w:b/>
        </w:rPr>
        <w:t>Discounts</w:t>
      </w:r>
      <w:r w:rsidRPr="004A2C5F">
        <w:t xml:space="preserve">: </w:t>
      </w:r>
      <w:r w:rsidR="008E7578" w:rsidRPr="004A2C5F">
        <w:t xml:space="preserve">The discounts offered and the methodology for their application are: </w:t>
      </w:r>
    </w:p>
    <w:p w14:paraId="6C36D8C4" w14:textId="77777777" w:rsidR="008E7578" w:rsidRPr="004A2C5F" w:rsidRDefault="008E7578" w:rsidP="008E7578">
      <w:pPr>
        <w:spacing w:after="200"/>
        <w:ind w:left="864" w:hanging="432"/>
      </w:pPr>
      <w:r w:rsidRPr="004A2C5F">
        <w:t>(</w:t>
      </w:r>
      <w:proofErr w:type="spellStart"/>
      <w:r w:rsidRPr="004A2C5F">
        <w:t>i</w:t>
      </w:r>
      <w:proofErr w:type="spellEnd"/>
      <w:r w:rsidRPr="004A2C5F">
        <w:t>) The discounts offered are: [</w:t>
      </w:r>
      <w:r w:rsidRPr="004A2C5F">
        <w:rPr>
          <w:i/>
        </w:rPr>
        <w:t>Specify in detail each discount offered.</w:t>
      </w:r>
      <w:r w:rsidRPr="004A2C5F">
        <w:t>]</w:t>
      </w:r>
    </w:p>
    <w:p w14:paraId="0F26BB89" w14:textId="77777777" w:rsidR="008E7578" w:rsidRPr="004A2C5F" w:rsidRDefault="008E7578" w:rsidP="008E7578">
      <w:pPr>
        <w:spacing w:after="200"/>
        <w:ind w:left="864" w:hanging="432"/>
      </w:pPr>
      <w:r w:rsidRPr="004A2C5F">
        <w:t>(ii) The exact method of calculations to determine the net price after application of discounts is shown below: [</w:t>
      </w:r>
      <w:r w:rsidRPr="004A2C5F">
        <w:rPr>
          <w:i/>
        </w:rPr>
        <w:t>Specify in detail the method that shall be used to apply the discounts</w:t>
      </w:r>
      <w:r w:rsidRPr="004A2C5F">
        <w:t>];</w:t>
      </w:r>
    </w:p>
    <w:p w14:paraId="5BF532A3" w14:textId="297BBBD5" w:rsidR="008E7578" w:rsidRPr="004A2C5F" w:rsidRDefault="00E107C2">
      <w:pPr>
        <w:pStyle w:val="ListParagraph"/>
        <w:numPr>
          <w:ilvl w:val="0"/>
          <w:numId w:val="52"/>
        </w:numPr>
        <w:spacing w:after="200"/>
        <w:ind w:left="432" w:hanging="432"/>
        <w:contextualSpacing w:val="0"/>
      </w:pPr>
      <w:r w:rsidRPr="008E329A">
        <w:rPr>
          <w:b/>
        </w:rPr>
        <w:t>Bid Validity</w:t>
      </w:r>
      <w:r w:rsidRPr="008E329A">
        <w:t xml:space="preserve">: </w:t>
      </w:r>
      <w:bookmarkStart w:id="331" w:name="_Hlk45805474"/>
      <w:r w:rsidRPr="00166F92">
        <w:t xml:space="preserve">Our </w:t>
      </w:r>
      <w:r>
        <w:t xml:space="preserve">Bid </w:t>
      </w:r>
      <w:r w:rsidRPr="00166F92">
        <w:t xml:space="preserve">shall be </w:t>
      </w:r>
      <w:r>
        <w:t xml:space="preserve">valid until </w:t>
      </w:r>
      <w:r w:rsidR="00010CF3" w:rsidRPr="00010CF3">
        <w:rPr>
          <w:b/>
          <w:bCs/>
          <w:i/>
          <w:highlight w:val="yellow"/>
        </w:rPr>
        <w:t>15</w:t>
      </w:r>
      <w:r w:rsidR="00010CF3" w:rsidRPr="00010CF3">
        <w:rPr>
          <w:b/>
          <w:bCs/>
          <w:i/>
          <w:highlight w:val="yellow"/>
          <w:vertAlign w:val="superscript"/>
        </w:rPr>
        <w:t>th</w:t>
      </w:r>
      <w:r w:rsidR="00010CF3" w:rsidRPr="00010CF3">
        <w:rPr>
          <w:b/>
          <w:bCs/>
          <w:i/>
          <w:highlight w:val="yellow"/>
        </w:rPr>
        <w:t xml:space="preserve"> November 2026</w:t>
      </w:r>
      <w:r w:rsidRPr="007636D9">
        <w:rPr>
          <w:i/>
        </w:rPr>
        <w:t>,</w:t>
      </w:r>
      <w:r>
        <w:t xml:space="preserve"> </w:t>
      </w:r>
      <w:r w:rsidRPr="00166F92">
        <w:t>and it shall remain binding upon us and may be accepted at any time before the expiration of that period</w:t>
      </w:r>
      <w:bookmarkEnd w:id="331"/>
      <w:r w:rsidR="0045512B" w:rsidRPr="004A2C5F">
        <w:t>;</w:t>
      </w:r>
    </w:p>
    <w:p w14:paraId="68A47612" w14:textId="77777777" w:rsidR="008E7578" w:rsidRPr="004A2C5F" w:rsidRDefault="00697FB0">
      <w:pPr>
        <w:pStyle w:val="ListParagraph"/>
        <w:numPr>
          <w:ilvl w:val="0"/>
          <w:numId w:val="52"/>
        </w:numPr>
        <w:spacing w:after="200"/>
        <w:ind w:left="432" w:hanging="432"/>
        <w:contextualSpacing w:val="0"/>
      </w:pPr>
      <w:r w:rsidRPr="004A2C5F">
        <w:rPr>
          <w:b/>
        </w:rPr>
        <w:t>Performance Security</w:t>
      </w:r>
      <w:r w:rsidRPr="004A2C5F">
        <w:t xml:space="preserve">: </w:t>
      </w:r>
      <w:r w:rsidR="008E7578" w:rsidRPr="004A2C5F">
        <w:t xml:space="preserve">If our </w:t>
      </w:r>
      <w:r w:rsidR="000E14F1" w:rsidRPr="004A2C5F">
        <w:t>Bid</w:t>
      </w:r>
      <w:r w:rsidR="008E7578" w:rsidRPr="004A2C5F">
        <w:t xml:space="preserve"> is accepted, we commit to obtain a performance security in accordance with the </w:t>
      </w:r>
      <w:r w:rsidR="00706F9F" w:rsidRPr="004A2C5F">
        <w:t>bidding</w:t>
      </w:r>
      <w:r w:rsidR="00E41492" w:rsidRPr="004A2C5F">
        <w:t xml:space="preserve"> document</w:t>
      </w:r>
      <w:r w:rsidR="008E7578" w:rsidRPr="004A2C5F">
        <w:t>;</w:t>
      </w:r>
    </w:p>
    <w:p w14:paraId="08528F19" w14:textId="77777777" w:rsidR="008E7578" w:rsidRPr="004A2C5F" w:rsidRDefault="00697FB0">
      <w:pPr>
        <w:pStyle w:val="ListParagraph"/>
        <w:numPr>
          <w:ilvl w:val="0"/>
          <w:numId w:val="52"/>
        </w:numPr>
        <w:spacing w:after="200"/>
        <w:ind w:left="432" w:hanging="432"/>
        <w:contextualSpacing w:val="0"/>
      </w:pPr>
      <w:r w:rsidRPr="004A2C5F">
        <w:rPr>
          <w:b/>
        </w:rPr>
        <w:t>One Bid per Bidder</w:t>
      </w:r>
      <w:r w:rsidRPr="004A2C5F">
        <w:t xml:space="preserve">: </w:t>
      </w:r>
      <w:r w:rsidR="008E7578" w:rsidRPr="004A2C5F">
        <w:t xml:space="preserve">We are not submitting any other </w:t>
      </w:r>
      <w:r w:rsidR="000E14F1" w:rsidRPr="004A2C5F">
        <w:t>Bid</w:t>
      </w:r>
      <w:r w:rsidR="008E7578" w:rsidRPr="004A2C5F">
        <w:t>(s) as an individual Bidder, and we</w:t>
      </w:r>
      <w:r w:rsidR="008E7578" w:rsidRPr="004A2C5F">
        <w:rPr>
          <w:i/>
        </w:rPr>
        <w:t xml:space="preserve"> </w:t>
      </w:r>
      <w:r w:rsidR="008E7578" w:rsidRPr="004A2C5F">
        <w:t xml:space="preserve">are not participating in any other </w:t>
      </w:r>
      <w:r w:rsidR="000E14F1" w:rsidRPr="004A2C5F">
        <w:t>Bid</w:t>
      </w:r>
      <w:r w:rsidR="008E7578" w:rsidRPr="004A2C5F">
        <w:t xml:space="preserve">(s) as a Joint Venture </w:t>
      </w:r>
      <w:r w:rsidR="003D0251" w:rsidRPr="004A2C5F">
        <w:t>member</w:t>
      </w:r>
      <w:r w:rsidR="008E7578" w:rsidRPr="004A2C5F">
        <w:t xml:space="preserve">, </w:t>
      </w:r>
      <w:r w:rsidR="00E7248C" w:rsidRPr="004A2C5F">
        <w:t xml:space="preserve">or as a subcontractor, </w:t>
      </w:r>
      <w:r w:rsidR="008E7578" w:rsidRPr="004A2C5F">
        <w:t xml:space="preserve">and meet the requirements of ITB 4.3, other than alternative </w:t>
      </w:r>
      <w:r w:rsidR="000E14F1" w:rsidRPr="004A2C5F">
        <w:t>Bid</w:t>
      </w:r>
      <w:r w:rsidR="008E7578" w:rsidRPr="004A2C5F">
        <w:t>s submitted in accordance with ITB 13;</w:t>
      </w:r>
    </w:p>
    <w:p w14:paraId="62485D8A" w14:textId="77777777" w:rsidR="008E7578" w:rsidRPr="004A2C5F" w:rsidRDefault="00697FB0">
      <w:pPr>
        <w:pStyle w:val="ListParagraph"/>
        <w:numPr>
          <w:ilvl w:val="0"/>
          <w:numId w:val="52"/>
        </w:numPr>
        <w:spacing w:after="200"/>
        <w:ind w:left="432" w:hanging="432"/>
        <w:contextualSpacing w:val="0"/>
        <w:jc w:val="both"/>
      </w:pPr>
      <w:r w:rsidRPr="004A2C5F">
        <w:rPr>
          <w:b/>
        </w:rPr>
        <w:t>Suspension and Debarment</w:t>
      </w:r>
      <w:r w:rsidRPr="004A2C5F">
        <w:t xml:space="preserve">: </w:t>
      </w:r>
      <w:r w:rsidR="008E7578" w:rsidRPr="004A2C5F">
        <w:t xml:space="preserve">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Purchaser’s </w:t>
      </w:r>
      <w:r w:rsidR="00B20407" w:rsidRPr="004A2C5F">
        <w:t xml:space="preserve">Country </w:t>
      </w:r>
      <w:r w:rsidR="008E7578" w:rsidRPr="004A2C5F">
        <w:t>laws or official regulations or pursuant to a decision of the United Nations Security Council;</w:t>
      </w:r>
    </w:p>
    <w:p w14:paraId="0D395E76" w14:textId="77777777" w:rsidR="008E7578" w:rsidRPr="004A2C5F" w:rsidRDefault="00697FB0">
      <w:pPr>
        <w:pStyle w:val="ListParagraph"/>
        <w:numPr>
          <w:ilvl w:val="0"/>
          <w:numId w:val="52"/>
        </w:numPr>
        <w:spacing w:after="200"/>
        <w:ind w:left="432" w:hanging="432"/>
        <w:contextualSpacing w:val="0"/>
      </w:pPr>
      <w:r w:rsidRPr="004A2C5F">
        <w:rPr>
          <w:b/>
        </w:rPr>
        <w:lastRenderedPageBreak/>
        <w:t xml:space="preserve">State-owned </w:t>
      </w:r>
      <w:r w:rsidR="00D908E2" w:rsidRPr="004A2C5F">
        <w:rPr>
          <w:b/>
        </w:rPr>
        <w:t>enterprise or institution</w:t>
      </w:r>
      <w:r w:rsidRPr="004A2C5F">
        <w:t xml:space="preserve">: </w:t>
      </w:r>
      <w:r w:rsidR="008E7578" w:rsidRPr="004A2C5F">
        <w:t>[</w:t>
      </w:r>
      <w:r w:rsidR="008E7578" w:rsidRPr="004A2C5F">
        <w:rPr>
          <w:i/>
        </w:rPr>
        <w:t>select the appropriate option and delete the other</w:t>
      </w:r>
      <w:r w:rsidR="008E7578" w:rsidRPr="004A2C5F">
        <w:t>] [</w:t>
      </w:r>
      <w:r w:rsidR="008E7578" w:rsidRPr="004A2C5F">
        <w:rPr>
          <w:i/>
        </w:rPr>
        <w:t xml:space="preserve">We are not a state-owned </w:t>
      </w:r>
      <w:r w:rsidR="00D908E2" w:rsidRPr="004A2C5F">
        <w:rPr>
          <w:i/>
        </w:rPr>
        <w:t>enterprise or institution</w:t>
      </w:r>
      <w:r w:rsidR="008E7578" w:rsidRPr="004A2C5F">
        <w:t>] / [</w:t>
      </w:r>
      <w:r w:rsidR="008E7578" w:rsidRPr="004A2C5F">
        <w:rPr>
          <w:i/>
        </w:rPr>
        <w:t xml:space="preserve">We are a state-owned </w:t>
      </w:r>
      <w:r w:rsidR="00D908E2" w:rsidRPr="004A2C5F">
        <w:rPr>
          <w:i/>
        </w:rPr>
        <w:t>enterprise or institution</w:t>
      </w:r>
      <w:r w:rsidR="008E7578" w:rsidRPr="004A2C5F">
        <w:rPr>
          <w:i/>
        </w:rPr>
        <w:t xml:space="preserve"> but meet the requirements of ITB </w:t>
      </w:r>
      <w:r w:rsidR="00137F11" w:rsidRPr="004A2C5F">
        <w:rPr>
          <w:i/>
        </w:rPr>
        <w:t>4.6</w:t>
      </w:r>
      <w:r w:rsidR="008E7578" w:rsidRPr="004A2C5F">
        <w:t>];</w:t>
      </w:r>
    </w:p>
    <w:p w14:paraId="6CE99AD9" w14:textId="77777777" w:rsidR="008E7578" w:rsidRPr="004A2C5F" w:rsidRDefault="00697FB0">
      <w:pPr>
        <w:pStyle w:val="ListParagraph"/>
        <w:numPr>
          <w:ilvl w:val="0"/>
          <w:numId w:val="52"/>
        </w:numPr>
        <w:spacing w:after="200"/>
        <w:ind w:left="432" w:hanging="432"/>
        <w:contextualSpacing w:val="0"/>
      </w:pPr>
      <w:r w:rsidRPr="004A2C5F">
        <w:rPr>
          <w:b/>
        </w:rPr>
        <w:t xml:space="preserve">Commissions, gratuities, fees: </w:t>
      </w:r>
      <w:r w:rsidR="008E7578" w:rsidRPr="004A2C5F">
        <w:t xml:space="preserve">We have paid, or will pay the following commissions, gratuities, or fees with respect to the </w:t>
      </w:r>
      <w:r w:rsidR="000E14F1" w:rsidRPr="004A2C5F">
        <w:t>Bid</w:t>
      </w:r>
      <w:r w:rsidR="008E7578" w:rsidRPr="004A2C5F">
        <w:t>ding process or execution of the Contract: [</w:t>
      </w:r>
      <w:r w:rsidR="008E7578" w:rsidRPr="004A2C5F">
        <w:rPr>
          <w:i/>
        </w:rPr>
        <w:t>insert complete name of each Recipient, its full address, the reason for which each commission or gratuity was paid and the amount and currency of each such commission or gratuity</w:t>
      </w:r>
      <w:r w:rsidR="008E7578" w:rsidRPr="004A2C5F">
        <w:t>]</w:t>
      </w:r>
    </w:p>
    <w:tbl>
      <w:tblPr>
        <w:tblW w:w="8771"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33"/>
        <w:gridCol w:w="2520"/>
        <w:gridCol w:w="2070"/>
        <w:gridCol w:w="1548"/>
      </w:tblGrid>
      <w:tr w:rsidR="008E7578" w:rsidRPr="004A2C5F" w14:paraId="1376AC92" w14:textId="77777777" w:rsidTr="00010CF3">
        <w:tc>
          <w:tcPr>
            <w:tcW w:w="2633" w:type="dxa"/>
          </w:tcPr>
          <w:p w14:paraId="58E669B2" w14:textId="77777777" w:rsidR="008E7578" w:rsidRPr="004A2C5F" w:rsidRDefault="008E7578" w:rsidP="00913EC4">
            <w:r w:rsidRPr="004A2C5F">
              <w:t>Name of Recipient</w:t>
            </w:r>
          </w:p>
        </w:tc>
        <w:tc>
          <w:tcPr>
            <w:tcW w:w="2520" w:type="dxa"/>
          </w:tcPr>
          <w:p w14:paraId="1A71BD0A" w14:textId="77777777" w:rsidR="008E7578" w:rsidRPr="004A2C5F" w:rsidRDefault="008E7578" w:rsidP="00913EC4">
            <w:r w:rsidRPr="004A2C5F">
              <w:t>Address</w:t>
            </w:r>
          </w:p>
        </w:tc>
        <w:tc>
          <w:tcPr>
            <w:tcW w:w="2070" w:type="dxa"/>
          </w:tcPr>
          <w:p w14:paraId="186DE747" w14:textId="77777777" w:rsidR="008E7578" w:rsidRPr="004A2C5F" w:rsidRDefault="008E7578" w:rsidP="00913EC4">
            <w:r w:rsidRPr="004A2C5F">
              <w:t>Reason</w:t>
            </w:r>
          </w:p>
        </w:tc>
        <w:tc>
          <w:tcPr>
            <w:tcW w:w="1548" w:type="dxa"/>
          </w:tcPr>
          <w:p w14:paraId="4B4E3C93" w14:textId="77777777" w:rsidR="008E7578" w:rsidRPr="004A2C5F" w:rsidRDefault="008E7578" w:rsidP="00913EC4">
            <w:r w:rsidRPr="004A2C5F">
              <w:t>Amount</w:t>
            </w:r>
          </w:p>
        </w:tc>
      </w:tr>
      <w:tr w:rsidR="008E7578" w:rsidRPr="004A2C5F" w14:paraId="7BFF853E" w14:textId="77777777" w:rsidTr="00010CF3">
        <w:tc>
          <w:tcPr>
            <w:tcW w:w="2633" w:type="dxa"/>
          </w:tcPr>
          <w:p w14:paraId="4AC7165C" w14:textId="77777777" w:rsidR="008E7578" w:rsidRPr="004A2C5F" w:rsidRDefault="008E7578" w:rsidP="00913EC4">
            <w:pPr>
              <w:rPr>
                <w:u w:val="single"/>
              </w:rPr>
            </w:pPr>
          </w:p>
        </w:tc>
        <w:tc>
          <w:tcPr>
            <w:tcW w:w="2520" w:type="dxa"/>
          </w:tcPr>
          <w:p w14:paraId="52B19F89" w14:textId="77777777" w:rsidR="008E7578" w:rsidRPr="004A2C5F" w:rsidRDefault="008E7578" w:rsidP="00913EC4">
            <w:pPr>
              <w:rPr>
                <w:u w:val="single"/>
              </w:rPr>
            </w:pPr>
          </w:p>
        </w:tc>
        <w:tc>
          <w:tcPr>
            <w:tcW w:w="2070" w:type="dxa"/>
          </w:tcPr>
          <w:p w14:paraId="03423BFD" w14:textId="77777777" w:rsidR="008E7578" w:rsidRPr="004A2C5F" w:rsidRDefault="008E7578" w:rsidP="00913EC4">
            <w:pPr>
              <w:rPr>
                <w:u w:val="single"/>
              </w:rPr>
            </w:pPr>
          </w:p>
        </w:tc>
        <w:tc>
          <w:tcPr>
            <w:tcW w:w="1548" w:type="dxa"/>
          </w:tcPr>
          <w:p w14:paraId="1F041DFF" w14:textId="77777777" w:rsidR="008E7578" w:rsidRPr="004A2C5F" w:rsidRDefault="008E7578" w:rsidP="00913EC4">
            <w:pPr>
              <w:rPr>
                <w:u w:val="single"/>
              </w:rPr>
            </w:pPr>
          </w:p>
        </w:tc>
      </w:tr>
      <w:tr w:rsidR="008E7578" w:rsidRPr="004A2C5F" w14:paraId="42F86883" w14:textId="77777777" w:rsidTr="00010CF3">
        <w:tc>
          <w:tcPr>
            <w:tcW w:w="2633" w:type="dxa"/>
          </w:tcPr>
          <w:p w14:paraId="14A7A8EB" w14:textId="77777777" w:rsidR="008E7578" w:rsidRPr="004A2C5F" w:rsidRDefault="008E7578" w:rsidP="00913EC4">
            <w:pPr>
              <w:rPr>
                <w:u w:val="single"/>
              </w:rPr>
            </w:pPr>
          </w:p>
        </w:tc>
        <w:tc>
          <w:tcPr>
            <w:tcW w:w="2520" w:type="dxa"/>
          </w:tcPr>
          <w:p w14:paraId="7F07E98D" w14:textId="77777777" w:rsidR="008E7578" w:rsidRPr="004A2C5F" w:rsidRDefault="008E7578" w:rsidP="00913EC4">
            <w:pPr>
              <w:rPr>
                <w:u w:val="single"/>
              </w:rPr>
            </w:pPr>
          </w:p>
        </w:tc>
        <w:tc>
          <w:tcPr>
            <w:tcW w:w="2070" w:type="dxa"/>
          </w:tcPr>
          <w:p w14:paraId="6D97D08A" w14:textId="77777777" w:rsidR="008E7578" w:rsidRPr="004A2C5F" w:rsidRDefault="008E7578" w:rsidP="00913EC4">
            <w:pPr>
              <w:rPr>
                <w:u w:val="single"/>
              </w:rPr>
            </w:pPr>
          </w:p>
        </w:tc>
        <w:tc>
          <w:tcPr>
            <w:tcW w:w="1548" w:type="dxa"/>
          </w:tcPr>
          <w:p w14:paraId="742823F5" w14:textId="77777777" w:rsidR="008E7578" w:rsidRPr="004A2C5F" w:rsidRDefault="008E7578" w:rsidP="00913EC4">
            <w:pPr>
              <w:rPr>
                <w:u w:val="single"/>
              </w:rPr>
            </w:pPr>
          </w:p>
        </w:tc>
      </w:tr>
      <w:tr w:rsidR="008E7578" w:rsidRPr="004A2C5F" w14:paraId="3393E28E" w14:textId="77777777" w:rsidTr="00010CF3">
        <w:tc>
          <w:tcPr>
            <w:tcW w:w="2633" w:type="dxa"/>
          </w:tcPr>
          <w:p w14:paraId="4ECE42D4" w14:textId="77777777" w:rsidR="008E7578" w:rsidRPr="004A2C5F" w:rsidRDefault="008E7578" w:rsidP="00913EC4">
            <w:pPr>
              <w:rPr>
                <w:u w:val="single"/>
              </w:rPr>
            </w:pPr>
          </w:p>
        </w:tc>
        <w:tc>
          <w:tcPr>
            <w:tcW w:w="2520" w:type="dxa"/>
          </w:tcPr>
          <w:p w14:paraId="59E6A5AB" w14:textId="77777777" w:rsidR="008E7578" w:rsidRPr="004A2C5F" w:rsidRDefault="008E7578" w:rsidP="00913EC4">
            <w:pPr>
              <w:rPr>
                <w:u w:val="single"/>
              </w:rPr>
            </w:pPr>
          </w:p>
        </w:tc>
        <w:tc>
          <w:tcPr>
            <w:tcW w:w="2070" w:type="dxa"/>
          </w:tcPr>
          <w:p w14:paraId="006E651F" w14:textId="77777777" w:rsidR="008E7578" w:rsidRPr="004A2C5F" w:rsidRDefault="008E7578" w:rsidP="00913EC4">
            <w:pPr>
              <w:rPr>
                <w:u w:val="single"/>
              </w:rPr>
            </w:pPr>
          </w:p>
        </w:tc>
        <w:tc>
          <w:tcPr>
            <w:tcW w:w="1548" w:type="dxa"/>
          </w:tcPr>
          <w:p w14:paraId="2629FB21" w14:textId="77777777" w:rsidR="008E7578" w:rsidRPr="004A2C5F" w:rsidRDefault="008E7578" w:rsidP="00913EC4">
            <w:pPr>
              <w:rPr>
                <w:u w:val="single"/>
              </w:rPr>
            </w:pPr>
          </w:p>
        </w:tc>
      </w:tr>
      <w:tr w:rsidR="008E7578" w:rsidRPr="004A2C5F" w14:paraId="28CE85AC" w14:textId="77777777" w:rsidTr="00010CF3">
        <w:tc>
          <w:tcPr>
            <w:tcW w:w="2633" w:type="dxa"/>
          </w:tcPr>
          <w:p w14:paraId="4B671E17" w14:textId="77777777" w:rsidR="008E7578" w:rsidRPr="004A2C5F" w:rsidRDefault="008E7578" w:rsidP="00913EC4">
            <w:pPr>
              <w:rPr>
                <w:u w:val="single"/>
              </w:rPr>
            </w:pPr>
          </w:p>
        </w:tc>
        <w:tc>
          <w:tcPr>
            <w:tcW w:w="2520" w:type="dxa"/>
          </w:tcPr>
          <w:p w14:paraId="4DFA38E6" w14:textId="77777777" w:rsidR="008E7578" w:rsidRPr="004A2C5F" w:rsidRDefault="008E7578" w:rsidP="00913EC4">
            <w:pPr>
              <w:rPr>
                <w:u w:val="single"/>
              </w:rPr>
            </w:pPr>
          </w:p>
        </w:tc>
        <w:tc>
          <w:tcPr>
            <w:tcW w:w="2070" w:type="dxa"/>
          </w:tcPr>
          <w:p w14:paraId="1365BE4D" w14:textId="77777777" w:rsidR="008E7578" w:rsidRPr="004A2C5F" w:rsidRDefault="008E7578" w:rsidP="00913EC4">
            <w:pPr>
              <w:rPr>
                <w:u w:val="single"/>
              </w:rPr>
            </w:pPr>
          </w:p>
        </w:tc>
        <w:tc>
          <w:tcPr>
            <w:tcW w:w="1548" w:type="dxa"/>
          </w:tcPr>
          <w:p w14:paraId="41425548" w14:textId="77777777" w:rsidR="008E7578" w:rsidRPr="004A2C5F" w:rsidRDefault="008E7578" w:rsidP="00913EC4">
            <w:pPr>
              <w:rPr>
                <w:u w:val="single"/>
              </w:rPr>
            </w:pPr>
          </w:p>
        </w:tc>
      </w:tr>
    </w:tbl>
    <w:p w14:paraId="15EADB26" w14:textId="77777777" w:rsidR="008E7578" w:rsidRPr="004A2C5F" w:rsidRDefault="008E7578" w:rsidP="008E7578">
      <w:pPr>
        <w:ind w:left="540"/>
      </w:pPr>
      <w:r w:rsidRPr="004A2C5F">
        <w:t>(If none has been paid or is to be paid, indicate “none.”)</w:t>
      </w:r>
    </w:p>
    <w:p w14:paraId="6DE5F51A" w14:textId="77777777" w:rsidR="00AE4CE7" w:rsidRPr="004A2C5F" w:rsidRDefault="00AE4CE7" w:rsidP="008E7578">
      <w:pPr>
        <w:ind w:left="540"/>
      </w:pPr>
    </w:p>
    <w:p w14:paraId="29F8DE68" w14:textId="77777777" w:rsidR="008E7578" w:rsidRPr="004A2C5F" w:rsidRDefault="00697FB0">
      <w:pPr>
        <w:pStyle w:val="ListParagraph"/>
        <w:numPr>
          <w:ilvl w:val="0"/>
          <w:numId w:val="52"/>
        </w:numPr>
        <w:spacing w:after="200"/>
        <w:ind w:left="432" w:hanging="432"/>
        <w:contextualSpacing w:val="0"/>
      </w:pPr>
      <w:r w:rsidRPr="004A2C5F">
        <w:rPr>
          <w:b/>
        </w:rPr>
        <w:t>Binding Contract</w:t>
      </w:r>
      <w:r w:rsidRPr="004A2C5F">
        <w:t xml:space="preserve">: </w:t>
      </w:r>
      <w:r w:rsidR="008E7578" w:rsidRPr="004A2C5F">
        <w:t xml:space="preserve">We understand that this </w:t>
      </w:r>
      <w:r w:rsidR="000E14F1" w:rsidRPr="004A2C5F">
        <w:t>Bid</w:t>
      </w:r>
      <w:r w:rsidR="008E7578" w:rsidRPr="004A2C5F">
        <w:t xml:space="preserve">, together with your written acceptance thereof included in your </w:t>
      </w:r>
      <w:r w:rsidR="00B16A64" w:rsidRPr="004A2C5F">
        <w:t>Letter of Acceptance</w:t>
      </w:r>
      <w:r w:rsidR="008E7578" w:rsidRPr="004A2C5F">
        <w:t xml:space="preserve">, shall constitute a binding contract between us, until a formal contract is prepared and executed; </w:t>
      </w:r>
    </w:p>
    <w:p w14:paraId="4B790E47" w14:textId="77777777" w:rsidR="008E7578" w:rsidRPr="004A2C5F" w:rsidRDefault="00697FB0">
      <w:pPr>
        <w:pStyle w:val="ListParagraph"/>
        <w:numPr>
          <w:ilvl w:val="0"/>
          <w:numId w:val="52"/>
        </w:numPr>
        <w:spacing w:after="200"/>
        <w:ind w:left="432" w:hanging="432"/>
        <w:contextualSpacing w:val="0"/>
      </w:pPr>
      <w:r w:rsidRPr="004A2C5F">
        <w:rPr>
          <w:b/>
        </w:rPr>
        <w:t>Purchaser Not Bound to Accept</w:t>
      </w:r>
      <w:r w:rsidRPr="004A2C5F">
        <w:t xml:space="preserve">: </w:t>
      </w:r>
      <w:r w:rsidR="008E7578" w:rsidRPr="004A2C5F">
        <w:t xml:space="preserve">We understand that you are not bound to accept the lowest evaluated cost Bid, the Most Advantageous Bid or any other </w:t>
      </w:r>
      <w:r w:rsidR="000E14F1" w:rsidRPr="004A2C5F">
        <w:t>Bid</w:t>
      </w:r>
      <w:r w:rsidR="008E7578" w:rsidRPr="004A2C5F">
        <w:t xml:space="preserve"> that you may receive; and</w:t>
      </w:r>
    </w:p>
    <w:p w14:paraId="7E25931B" w14:textId="77777777" w:rsidR="008E7578" w:rsidRPr="004A2C5F" w:rsidRDefault="00697FB0">
      <w:pPr>
        <w:pStyle w:val="ListParagraph"/>
        <w:numPr>
          <w:ilvl w:val="0"/>
          <w:numId w:val="52"/>
        </w:numPr>
        <w:spacing w:after="200"/>
        <w:ind w:left="432" w:hanging="432"/>
        <w:contextualSpacing w:val="0"/>
      </w:pPr>
      <w:r w:rsidRPr="004A2C5F">
        <w:rPr>
          <w:b/>
        </w:rPr>
        <w:t>Fraud and Corruption</w:t>
      </w:r>
      <w:r w:rsidRPr="004A2C5F">
        <w:t xml:space="preserve">: </w:t>
      </w:r>
      <w:r w:rsidR="008E7578" w:rsidRPr="004A2C5F">
        <w:t>We hereby certify that we have taken steps to ensure that no person acting for us or on our behalf engage</w:t>
      </w:r>
      <w:r w:rsidR="00CE6038" w:rsidRPr="004A2C5F">
        <w:t>s</w:t>
      </w:r>
      <w:r w:rsidR="008E7578" w:rsidRPr="004A2C5F">
        <w:t xml:space="preserve"> in any type of </w:t>
      </w:r>
      <w:r w:rsidR="00920AE7" w:rsidRPr="004A2C5F">
        <w:t>F</w:t>
      </w:r>
      <w:r w:rsidR="008E7578" w:rsidRPr="004A2C5F">
        <w:t xml:space="preserve">raud and </w:t>
      </w:r>
      <w:r w:rsidR="00920AE7" w:rsidRPr="004A2C5F">
        <w:t>C</w:t>
      </w:r>
      <w:r w:rsidR="008E7578" w:rsidRPr="004A2C5F">
        <w:t>orruption.</w:t>
      </w:r>
    </w:p>
    <w:p w14:paraId="0289606F" w14:textId="77777777" w:rsidR="008E7578" w:rsidRPr="004A2C5F" w:rsidRDefault="008E7578" w:rsidP="008E7578"/>
    <w:p w14:paraId="6B452BE8" w14:textId="77777777" w:rsidR="008E7578" w:rsidRPr="004A2C5F" w:rsidRDefault="008E7578" w:rsidP="008E7578">
      <w:r w:rsidRPr="004A2C5F">
        <w:rPr>
          <w:b/>
        </w:rPr>
        <w:t xml:space="preserve">Name of the </w:t>
      </w:r>
      <w:r w:rsidR="00913434" w:rsidRPr="004A2C5F">
        <w:rPr>
          <w:b/>
        </w:rPr>
        <w:t>Bidder</w:t>
      </w:r>
      <w:r w:rsidR="00913434" w:rsidRPr="004A2C5F">
        <w:t>:</w:t>
      </w:r>
      <w:r w:rsidR="00913434" w:rsidRPr="004A2C5F">
        <w:rPr>
          <w:bCs/>
          <w:iCs/>
        </w:rPr>
        <w:t xml:space="preserve"> *</w:t>
      </w:r>
      <w:r w:rsidRPr="004A2C5F">
        <w:t>[</w:t>
      </w:r>
      <w:r w:rsidRPr="004A2C5F">
        <w:rPr>
          <w:i/>
        </w:rPr>
        <w:t xml:space="preserve">insert complete name of </w:t>
      </w:r>
      <w:r w:rsidR="005A237B" w:rsidRPr="004A2C5F">
        <w:rPr>
          <w:i/>
        </w:rPr>
        <w:t>the Bidder</w:t>
      </w:r>
      <w:r w:rsidRPr="004A2C5F">
        <w:t>]</w:t>
      </w:r>
    </w:p>
    <w:p w14:paraId="57B25C37" w14:textId="77777777" w:rsidR="008E7578" w:rsidRPr="004A2C5F" w:rsidRDefault="008E7578" w:rsidP="008E7578"/>
    <w:p w14:paraId="7088A157" w14:textId="77777777" w:rsidR="008E7578" w:rsidRPr="004A2C5F" w:rsidRDefault="008E7578" w:rsidP="008E7578">
      <w:r w:rsidRPr="004A2C5F">
        <w:rPr>
          <w:b/>
        </w:rPr>
        <w:t xml:space="preserve">Name of the person duly authorized to sign the Bid on behalf of the </w:t>
      </w:r>
      <w:r w:rsidR="00913434" w:rsidRPr="004A2C5F">
        <w:rPr>
          <w:b/>
        </w:rPr>
        <w:t>Bidder</w:t>
      </w:r>
      <w:r w:rsidR="00913434" w:rsidRPr="004A2C5F">
        <w:t>:</w:t>
      </w:r>
      <w:r w:rsidR="00913434" w:rsidRPr="004A2C5F">
        <w:rPr>
          <w:bCs/>
          <w:iCs/>
        </w:rPr>
        <w:t xml:space="preserve"> *</w:t>
      </w:r>
      <w:r w:rsidRPr="004A2C5F">
        <w:rPr>
          <w:bCs/>
          <w:iCs/>
        </w:rPr>
        <w:t>*[</w:t>
      </w:r>
      <w:r w:rsidRPr="004A2C5F">
        <w:rPr>
          <w:bCs/>
          <w:i/>
          <w:iCs/>
        </w:rPr>
        <w:t>insert complete name of person duly authorized to sign the Bid</w:t>
      </w:r>
      <w:r w:rsidRPr="004A2C5F">
        <w:rPr>
          <w:bCs/>
          <w:iCs/>
        </w:rPr>
        <w:t>]</w:t>
      </w:r>
    </w:p>
    <w:p w14:paraId="44A26E02" w14:textId="77777777" w:rsidR="008E7578" w:rsidRPr="004A2C5F" w:rsidRDefault="008E7578" w:rsidP="008E7578"/>
    <w:p w14:paraId="26630FAE" w14:textId="77777777" w:rsidR="008E7578" w:rsidRPr="004A2C5F" w:rsidRDefault="008E7578" w:rsidP="008E7578">
      <w:r w:rsidRPr="004A2C5F">
        <w:rPr>
          <w:b/>
        </w:rPr>
        <w:t>Title of the person signing the Bid</w:t>
      </w:r>
      <w:r w:rsidRPr="004A2C5F">
        <w:t>: [</w:t>
      </w:r>
      <w:r w:rsidRPr="004A2C5F">
        <w:rPr>
          <w:i/>
        </w:rPr>
        <w:t>insert complete title of the person signing the Bid</w:t>
      </w:r>
      <w:r w:rsidRPr="004A2C5F">
        <w:t>]</w:t>
      </w:r>
    </w:p>
    <w:p w14:paraId="415D4E98" w14:textId="77777777" w:rsidR="008E7578" w:rsidRPr="004A2C5F" w:rsidRDefault="008E7578" w:rsidP="008E7578"/>
    <w:p w14:paraId="339CE287" w14:textId="77777777" w:rsidR="008E7578" w:rsidRPr="004A2C5F" w:rsidRDefault="008E7578" w:rsidP="008E7578">
      <w:r w:rsidRPr="004A2C5F">
        <w:rPr>
          <w:b/>
        </w:rPr>
        <w:t>Signature of the person named above</w:t>
      </w:r>
      <w:r w:rsidRPr="004A2C5F">
        <w:t>: [</w:t>
      </w:r>
      <w:r w:rsidRPr="004A2C5F">
        <w:rPr>
          <w:i/>
        </w:rPr>
        <w:t>insert signature of person whose name and capacity are shown above</w:t>
      </w:r>
      <w:r w:rsidRPr="004A2C5F">
        <w:t>]</w:t>
      </w:r>
    </w:p>
    <w:p w14:paraId="24AB2F8F" w14:textId="77777777" w:rsidR="008E7578" w:rsidRPr="004A2C5F" w:rsidRDefault="008E7578" w:rsidP="008E7578"/>
    <w:p w14:paraId="564C449C" w14:textId="77777777" w:rsidR="008E7578" w:rsidRPr="004A2C5F" w:rsidRDefault="008E7578" w:rsidP="008E7578">
      <w:r w:rsidRPr="004A2C5F">
        <w:rPr>
          <w:b/>
        </w:rPr>
        <w:t>Date signed</w:t>
      </w:r>
      <w:r w:rsidRPr="004A2C5F">
        <w:t xml:space="preserve"> [</w:t>
      </w:r>
      <w:r w:rsidRPr="004A2C5F">
        <w:rPr>
          <w:i/>
        </w:rPr>
        <w:t>insert date of signing</w:t>
      </w:r>
      <w:r w:rsidRPr="004A2C5F">
        <w:t xml:space="preserve">] </w:t>
      </w:r>
      <w:r w:rsidRPr="004A2C5F">
        <w:rPr>
          <w:b/>
        </w:rPr>
        <w:t>day of</w:t>
      </w:r>
      <w:r w:rsidRPr="004A2C5F">
        <w:t xml:space="preserve"> [</w:t>
      </w:r>
      <w:r w:rsidRPr="004A2C5F">
        <w:rPr>
          <w:i/>
        </w:rPr>
        <w:t>insert month</w:t>
      </w:r>
      <w:r w:rsidRPr="004A2C5F">
        <w:t>], [</w:t>
      </w:r>
      <w:r w:rsidRPr="004A2C5F">
        <w:rPr>
          <w:i/>
        </w:rPr>
        <w:t>insert year</w:t>
      </w:r>
      <w:r w:rsidRPr="004A2C5F">
        <w:t>]</w:t>
      </w:r>
    </w:p>
    <w:p w14:paraId="46F0EF56" w14:textId="77777777" w:rsidR="008E7578" w:rsidRPr="004A2C5F" w:rsidRDefault="008E7578" w:rsidP="008E7578"/>
    <w:p w14:paraId="5178AE63" w14:textId="77777777" w:rsidR="008E7578" w:rsidRPr="004A2C5F" w:rsidRDefault="008E7578" w:rsidP="008E7578"/>
    <w:p w14:paraId="1DC6FDB5" w14:textId="77777777" w:rsidR="008E7578" w:rsidRPr="004A2C5F" w:rsidRDefault="008E7578" w:rsidP="008E7578">
      <w:pPr>
        <w:rPr>
          <w:sz w:val="18"/>
          <w:szCs w:val="18"/>
        </w:rPr>
      </w:pPr>
      <w:r w:rsidRPr="004A2C5F">
        <w:rPr>
          <w:b/>
          <w:bCs/>
          <w:iCs/>
          <w:sz w:val="18"/>
          <w:szCs w:val="18"/>
        </w:rPr>
        <w:t>*</w:t>
      </w:r>
      <w:r w:rsidRPr="004A2C5F">
        <w:rPr>
          <w:sz w:val="18"/>
          <w:szCs w:val="18"/>
        </w:rPr>
        <w:t>: In the case of the Bid submitted by a Joint Venture specify the name of the Joint Venture as Bidder.</w:t>
      </w:r>
    </w:p>
    <w:p w14:paraId="75FFD840" w14:textId="77777777" w:rsidR="008E7578" w:rsidRPr="004A2C5F" w:rsidRDefault="008E7578" w:rsidP="008E7578">
      <w:pPr>
        <w:rPr>
          <w:sz w:val="18"/>
          <w:szCs w:val="18"/>
        </w:rPr>
      </w:pPr>
    </w:p>
    <w:p w14:paraId="731804BC" w14:textId="77777777" w:rsidR="008E7578" w:rsidRPr="004A2C5F" w:rsidRDefault="008E7578" w:rsidP="008E7578">
      <w:pPr>
        <w:rPr>
          <w:sz w:val="18"/>
          <w:szCs w:val="18"/>
        </w:rPr>
      </w:pPr>
      <w:r w:rsidRPr="004A2C5F">
        <w:rPr>
          <w:sz w:val="18"/>
          <w:szCs w:val="18"/>
        </w:rPr>
        <w:t>**: Person signing the Bid shall have the power of attorney given by the Bidder. The power of attorney shall be attached with the Bid</w:t>
      </w:r>
      <w:bookmarkStart w:id="332" w:name="_Toc108950332"/>
      <w:r w:rsidRPr="004A2C5F">
        <w:rPr>
          <w:sz w:val="18"/>
          <w:szCs w:val="18"/>
        </w:rPr>
        <w:t xml:space="preserve"> Schedules</w:t>
      </w:r>
      <w:bookmarkEnd w:id="332"/>
      <w:r w:rsidRPr="004A2C5F">
        <w:rPr>
          <w:sz w:val="18"/>
          <w:szCs w:val="18"/>
        </w:rPr>
        <w:t>.</w:t>
      </w:r>
    </w:p>
    <w:p w14:paraId="29582CAA" w14:textId="77777777" w:rsidR="000263AD" w:rsidRPr="004A2C5F" w:rsidRDefault="000263AD" w:rsidP="000263AD">
      <w:pPr>
        <w:pStyle w:val="SectionVHeader"/>
      </w:pPr>
      <w:r w:rsidRPr="004A2C5F">
        <w:br w:type="page"/>
      </w:r>
    </w:p>
    <w:p w14:paraId="36B63BD1" w14:textId="77777777" w:rsidR="00455149" w:rsidRPr="004A2C5F" w:rsidRDefault="00455149">
      <w:pPr>
        <w:pStyle w:val="SectionVHeader"/>
      </w:pPr>
      <w:bookmarkStart w:id="333" w:name="_Toc347230620"/>
      <w:bookmarkStart w:id="334" w:name="_Toc135756250"/>
      <w:r w:rsidRPr="004A2C5F">
        <w:lastRenderedPageBreak/>
        <w:t>Bidder Information Form</w:t>
      </w:r>
      <w:bookmarkEnd w:id="333"/>
      <w:bookmarkEnd w:id="334"/>
    </w:p>
    <w:p w14:paraId="08219466" w14:textId="77777777" w:rsidR="00455149" w:rsidRPr="004A2C5F" w:rsidRDefault="00455149">
      <w:pPr>
        <w:pStyle w:val="BankNormal"/>
        <w:jc w:val="both"/>
        <w:rPr>
          <w:i/>
          <w:iCs/>
        </w:rPr>
      </w:pPr>
      <w:r w:rsidRPr="004A2C5F">
        <w:rPr>
          <w:i/>
          <w:iCs/>
        </w:rPr>
        <w:t>[The Bidder shall fill in this Form in accordance with the instructions indicated below. No alterations to its format shall be permitted and no substitutions shall be accepted.]</w:t>
      </w:r>
    </w:p>
    <w:p w14:paraId="0B46CDDF" w14:textId="77777777" w:rsidR="00455149" w:rsidRPr="004A2C5F" w:rsidRDefault="00455149">
      <w:pPr>
        <w:ind w:left="720" w:hanging="720"/>
        <w:jc w:val="right"/>
      </w:pPr>
      <w:r w:rsidRPr="004A2C5F">
        <w:t xml:space="preserve">Date: </w:t>
      </w:r>
      <w:r w:rsidRPr="004A2C5F">
        <w:rPr>
          <w:i/>
        </w:rPr>
        <w:t>[insert date (</w:t>
      </w:r>
      <w:r w:rsidR="00BA37AB" w:rsidRPr="004A2C5F">
        <w:rPr>
          <w:i/>
        </w:rPr>
        <w:t>as day, month and year) of Bid s</w:t>
      </w:r>
      <w:r w:rsidRPr="004A2C5F">
        <w:rPr>
          <w:i/>
        </w:rPr>
        <w:t>ubmission</w:t>
      </w:r>
      <w:r w:rsidRPr="004A2C5F">
        <w:t xml:space="preserve">] </w:t>
      </w:r>
    </w:p>
    <w:p w14:paraId="36549C0F" w14:textId="77777777" w:rsidR="00455149" w:rsidRPr="004A2C5F" w:rsidRDefault="002D3A80">
      <w:pPr>
        <w:tabs>
          <w:tab w:val="right" w:pos="9360"/>
        </w:tabs>
        <w:ind w:left="720" w:hanging="720"/>
        <w:jc w:val="right"/>
        <w:rPr>
          <w:i/>
        </w:rPr>
      </w:pPr>
      <w:r w:rsidRPr="004A2C5F">
        <w:t>RFB</w:t>
      </w:r>
      <w:r w:rsidR="00455149" w:rsidRPr="004A2C5F">
        <w:t xml:space="preserve"> No.: </w:t>
      </w:r>
      <w:r w:rsidR="00455149" w:rsidRPr="004A2C5F">
        <w:rPr>
          <w:i/>
        </w:rPr>
        <w:t xml:space="preserve">[insert number of </w:t>
      </w:r>
      <w:r w:rsidR="00E565CC" w:rsidRPr="004A2C5F">
        <w:rPr>
          <w:i/>
        </w:rPr>
        <w:t xml:space="preserve">RFB </w:t>
      </w:r>
      <w:r w:rsidR="00455149" w:rsidRPr="004A2C5F">
        <w:rPr>
          <w:i/>
        </w:rPr>
        <w:t>process]</w:t>
      </w:r>
    </w:p>
    <w:p w14:paraId="3021025A" w14:textId="77777777" w:rsidR="00455149" w:rsidRPr="004A2C5F" w:rsidRDefault="00455149">
      <w:pPr>
        <w:ind w:left="720" w:hanging="720"/>
        <w:jc w:val="right"/>
      </w:pPr>
    </w:p>
    <w:p w14:paraId="7D63F568" w14:textId="77777777" w:rsidR="00455149" w:rsidRPr="004A2C5F" w:rsidRDefault="00455149">
      <w:pPr>
        <w:ind w:left="720" w:hanging="720"/>
        <w:jc w:val="right"/>
      </w:pPr>
      <w:r w:rsidRPr="004A2C5F">
        <w:t>Page ________ of_ ______ pages</w:t>
      </w:r>
    </w:p>
    <w:p w14:paraId="7ECA9841" w14:textId="77777777" w:rsidR="00455149" w:rsidRPr="004A2C5F" w:rsidRDefault="00455149">
      <w:pPr>
        <w:ind w:right="72"/>
        <w:jc w:val="right"/>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455149" w:rsidRPr="004A2C5F" w14:paraId="590E2CF3" w14:textId="77777777">
        <w:trPr>
          <w:cantSplit/>
          <w:trHeight w:val="440"/>
        </w:trPr>
        <w:tc>
          <w:tcPr>
            <w:tcW w:w="9180" w:type="dxa"/>
            <w:tcBorders>
              <w:bottom w:val="nil"/>
            </w:tcBorders>
          </w:tcPr>
          <w:p w14:paraId="3D3FF105" w14:textId="77777777" w:rsidR="00455149" w:rsidRPr="004A2C5F" w:rsidRDefault="00455149" w:rsidP="0059319C">
            <w:pPr>
              <w:suppressAutoHyphens/>
              <w:spacing w:after="200"/>
              <w:ind w:left="360" w:hanging="360"/>
            </w:pPr>
            <w:r w:rsidRPr="004A2C5F">
              <w:rPr>
                <w:spacing w:val="-2"/>
              </w:rPr>
              <w:t>1.</w:t>
            </w:r>
            <w:r w:rsidR="00B95321" w:rsidRPr="004A2C5F">
              <w:rPr>
                <w:spacing w:val="-2"/>
              </w:rPr>
              <w:t xml:space="preserve"> </w:t>
            </w:r>
            <w:r w:rsidRPr="004A2C5F">
              <w:rPr>
                <w:spacing w:val="-2"/>
              </w:rPr>
              <w:t>Bidder’s</w:t>
            </w:r>
            <w:r w:rsidR="00B95321" w:rsidRPr="004A2C5F">
              <w:t xml:space="preserve"> </w:t>
            </w:r>
            <w:r w:rsidRPr="004A2C5F">
              <w:t>Name</w:t>
            </w:r>
            <w:r w:rsidR="00B95321" w:rsidRPr="004A2C5F">
              <w:t xml:space="preserve"> </w:t>
            </w:r>
            <w:r w:rsidRPr="004A2C5F">
              <w:rPr>
                <w:bCs/>
                <w:i/>
                <w:iCs/>
              </w:rPr>
              <w:t>[insert Bidder’s legal name]</w:t>
            </w:r>
          </w:p>
        </w:tc>
      </w:tr>
      <w:tr w:rsidR="00455149" w:rsidRPr="004A2C5F" w14:paraId="02EDAD9A" w14:textId="77777777" w:rsidTr="00D25F61">
        <w:trPr>
          <w:cantSplit/>
        </w:trPr>
        <w:tc>
          <w:tcPr>
            <w:tcW w:w="9180" w:type="dxa"/>
            <w:tcBorders>
              <w:left w:val="single" w:sz="4" w:space="0" w:color="auto"/>
            </w:tcBorders>
          </w:tcPr>
          <w:p w14:paraId="0FDF41D8" w14:textId="77777777" w:rsidR="00455149" w:rsidRPr="004A2C5F" w:rsidRDefault="00455149" w:rsidP="00D91A06">
            <w:pPr>
              <w:suppressAutoHyphens/>
              <w:spacing w:after="200"/>
              <w:ind w:left="360" w:hanging="360"/>
              <w:rPr>
                <w:spacing w:val="-2"/>
              </w:rPr>
            </w:pPr>
            <w:r w:rsidRPr="004A2C5F">
              <w:rPr>
                <w:spacing w:val="-2"/>
              </w:rPr>
              <w:t>2.</w:t>
            </w:r>
            <w:r w:rsidR="00B95321" w:rsidRPr="004A2C5F">
              <w:rPr>
                <w:spacing w:val="-2"/>
              </w:rPr>
              <w:t xml:space="preserve"> </w:t>
            </w:r>
            <w:r w:rsidRPr="004A2C5F">
              <w:rPr>
                <w:spacing w:val="-2"/>
              </w:rPr>
              <w:t xml:space="preserve">In case of JV, legal name of each </w:t>
            </w:r>
            <w:r w:rsidR="00D91A06" w:rsidRPr="004A2C5F">
              <w:rPr>
                <w:spacing w:val="-2"/>
              </w:rPr>
              <w:t>member</w:t>
            </w:r>
            <w:r w:rsidRPr="004A2C5F">
              <w:rPr>
                <w:spacing w:val="-2"/>
              </w:rPr>
              <w:t xml:space="preserve">: </w:t>
            </w:r>
            <w:r w:rsidRPr="004A2C5F">
              <w:rPr>
                <w:bCs/>
                <w:i/>
                <w:iCs/>
                <w:spacing w:val="-2"/>
              </w:rPr>
              <w:t xml:space="preserve">[insert legal name of each </w:t>
            </w:r>
            <w:r w:rsidR="00D91A06" w:rsidRPr="004A2C5F">
              <w:rPr>
                <w:bCs/>
                <w:i/>
                <w:iCs/>
                <w:spacing w:val="-2"/>
              </w:rPr>
              <w:t>member</w:t>
            </w:r>
            <w:r w:rsidR="00B95321" w:rsidRPr="004A2C5F">
              <w:rPr>
                <w:bCs/>
                <w:i/>
                <w:iCs/>
                <w:spacing w:val="-2"/>
              </w:rPr>
              <w:t xml:space="preserve"> </w:t>
            </w:r>
            <w:r w:rsidRPr="004A2C5F">
              <w:rPr>
                <w:bCs/>
                <w:i/>
                <w:iCs/>
                <w:spacing w:val="-2"/>
              </w:rPr>
              <w:t>in JV]</w:t>
            </w:r>
          </w:p>
        </w:tc>
      </w:tr>
      <w:tr w:rsidR="00455149" w:rsidRPr="004A2C5F" w14:paraId="1C3620DB" w14:textId="77777777">
        <w:trPr>
          <w:cantSplit/>
          <w:trHeight w:val="674"/>
        </w:trPr>
        <w:tc>
          <w:tcPr>
            <w:tcW w:w="9180" w:type="dxa"/>
            <w:tcBorders>
              <w:left w:val="single" w:sz="4" w:space="0" w:color="auto"/>
            </w:tcBorders>
          </w:tcPr>
          <w:p w14:paraId="73298DE9" w14:textId="77777777" w:rsidR="00455149" w:rsidRPr="004A2C5F" w:rsidRDefault="00455149" w:rsidP="0059319C">
            <w:pPr>
              <w:suppressAutoHyphens/>
              <w:spacing w:after="200"/>
              <w:rPr>
                <w:b/>
              </w:rPr>
            </w:pPr>
            <w:r w:rsidRPr="004A2C5F">
              <w:t>3.</w:t>
            </w:r>
            <w:r w:rsidR="00B95321" w:rsidRPr="004A2C5F">
              <w:t xml:space="preserve"> </w:t>
            </w:r>
            <w:r w:rsidRPr="004A2C5F">
              <w:t>Bidder’s</w:t>
            </w:r>
            <w:r w:rsidRPr="004A2C5F">
              <w:rPr>
                <w:spacing w:val="-2"/>
              </w:rPr>
              <w:t xml:space="preserve"> actual or intended </w:t>
            </w:r>
            <w:r w:rsidR="0059319C" w:rsidRPr="004A2C5F">
              <w:rPr>
                <w:spacing w:val="-2"/>
              </w:rPr>
              <w:t>c</w:t>
            </w:r>
            <w:r w:rsidRPr="004A2C5F">
              <w:rPr>
                <w:spacing w:val="-2"/>
              </w:rPr>
              <w:t xml:space="preserve">ountry of </w:t>
            </w:r>
            <w:r w:rsidR="0059319C" w:rsidRPr="004A2C5F">
              <w:rPr>
                <w:spacing w:val="-2"/>
              </w:rPr>
              <w:t>r</w:t>
            </w:r>
            <w:r w:rsidRPr="004A2C5F">
              <w:rPr>
                <w:spacing w:val="-2"/>
              </w:rPr>
              <w:t xml:space="preserve">egistration: </w:t>
            </w:r>
            <w:r w:rsidRPr="004A2C5F">
              <w:rPr>
                <w:bCs/>
                <w:i/>
                <w:iCs/>
                <w:spacing w:val="-2"/>
              </w:rPr>
              <w:t xml:space="preserve">[insert actual or intended </w:t>
            </w:r>
            <w:r w:rsidR="0059319C" w:rsidRPr="004A2C5F">
              <w:rPr>
                <w:bCs/>
                <w:i/>
                <w:iCs/>
                <w:spacing w:val="-2"/>
              </w:rPr>
              <w:t>c</w:t>
            </w:r>
            <w:r w:rsidRPr="004A2C5F">
              <w:rPr>
                <w:bCs/>
                <w:i/>
                <w:iCs/>
                <w:spacing w:val="-2"/>
              </w:rPr>
              <w:t xml:space="preserve">ountry of </w:t>
            </w:r>
            <w:r w:rsidR="0059319C" w:rsidRPr="004A2C5F">
              <w:rPr>
                <w:bCs/>
                <w:i/>
                <w:iCs/>
                <w:spacing w:val="-2"/>
              </w:rPr>
              <w:t>r</w:t>
            </w:r>
            <w:r w:rsidRPr="004A2C5F">
              <w:rPr>
                <w:bCs/>
                <w:i/>
                <w:iCs/>
                <w:spacing w:val="-2"/>
              </w:rPr>
              <w:t>egistration]</w:t>
            </w:r>
          </w:p>
        </w:tc>
      </w:tr>
      <w:tr w:rsidR="00455149" w:rsidRPr="004A2C5F" w14:paraId="3926D3ED" w14:textId="77777777">
        <w:trPr>
          <w:cantSplit/>
          <w:trHeight w:val="674"/>
        </w:trPr>
        <w:tc>
          <w:tcPr>
            <w:tcW w:w="9180" w:type="dxa"/>
            <w:tcBorders>
              <w:left w:val="single" w:sz="4" w:space="0" w:color="auto"/>
            </w:tcBorders>
          </w:tcPr>
          <w:p w14:paraId="639729AE" w14:textId="77777777" w:rsidR="00455149" w:rsidRPr="004A2C5F" w:rsidRDefault="00455149" w:rsidP="0059319C">
            <w:pPr>
              <w:suppressAutoHyphens/>
              <w:spacing w:after="200"/>
              <w:rPr>
                <w:b/>
                <w:spacing w:val="-2"/>
              </w:rPr>
            </w:pPr>
            <w:r w:rsidRPr="004A2C5F">
              <w:rPr>
                <w:spacing w:val="-2"/>
              </w:rPr>
              <w:t>4.</w:t>
            </w:r>
            <w:r w:rsidR="00B95321" w:rsidRPr="004A2C5F">
              <w:rPr>
                <w:spacing w:val="-2"/>
              </w:rPr>
              <w:t xml:space="preserve"> </w:t>
            </w:r>
            <w:r w:rsidRPr="004A2C5F">
              <w:rPr>
                <w:spacing w:val="-2"/>
              </w:rPr>
              <w:t xml:space="preserve">Bidder’s </w:t>
            </w:r>
            <w:r w:rsidR="0059319C" w:rsidRPr="004A2C5F">
              <w:rPr>
                <w:spacing w:val="-2"/>
              </w:rPr>
              <w:t>y</w:t>
            </w:r>
            <w:r w:rsidRPr="004A2C5F">
              <w:rPr>
                <w:spacing w:val="-2"/>
              </w:rPr>
              <w:t xml:space="preserve">ear of </w:t>
            </w:r>
            <w:r w:rsidR="0059319C" w:rsidRPr="004A2C5F">
              <w:rPr>
                <w:spacing w:val="-2"/>
              </w:rPr>
              <w:t>r</w:t>
            </w:r>
            <w:r w:rsidRPr="004A2C5F">
              <w:rPr>
                <w:spacing w:val="-2"/>
              </w:rPr>
              <w:t xml:space="preserve">egistration: </w:t>
            </w:r>
            <w:r w:rsidRPr="004A2C5F">
              <w:rPr>
                <w:bCs/>
                <w:i/>
                <w:iCs/>
                <w:spacing w:val="-2"/>
              </w:rPr>
              <w:t>[insert Bidder’s year of registration]</w:t>
            </w:r>
          </w:p>
        </w:tc>
      </w:tr>
      <w:tr w:rsidR="00455149" w:rsidRPr="004A2C5F" w14:paraId="1BF6695A" w14:textId="77777777">
        <w:trPr>
          <w:cantSplit/>
        </w:trPr>
        <w:tc>
          <w:tcPr>
            <w:tcW w:w="9180" w:type="dxa"/>
            <w:tcBorders>
              <w:left w:val="single" w:sz="4" w:space="0" w:color="auto"/>
            </w:tcBorders>
          </w:tcPr>
          <w:p w14:paraId="219CEB2A" w14:textId="77777777" w:rsidR="00455149" w:rsidRPr="004A2C5F" w:rsidRDefault="00455149" w:rsidP="0059319C">
            <w:pPr>
              <w:suppressAutoHyphens/>
              <w:spacing w:after="200"/>
              <w:rPr>
                <w:spacing w:val="-2"/>
              </w:rPr>
            </w:pPr>
            <w:r w:rsidRPr="004A2C5F">
              <w:rPr>
                <w:spacing w:val="-2"/>
              </w:rPr>
              <w:t>5.</w:t>
            </w:r>
            <w:r w:rsidR="00B95321" w:rsidRPr="004A2C5F">
              <w:rPr>
                <w:spacing w:val="-2"/>
              </w:rPr>
              <w:t xml:space="preserve"> </w:t>
            </w:r>
            <w:r w:rsidRPr="004A2C5F">
              <w:rPr>
                <w:spacing w:val="-2"/>
              </w:rPr>
              <w:t>Bidder’s</w:t>
            </w:r>
            <w:r w:rsidR="00B95321" w:rsidRPr="004A2C5F">
              <w:rPr>
                <w:spacing w:val="-2"/>
              </w:rPr>
              <w:t xml:space="preserve"> </w:t>
            </w:r>
            <w:r w:rsidRPr="004A2C5F">
              <w:rPr>
                <w:spacing w:val="-2"/>
              </w:rPr>
              <w:t xml:space="preserve">Address in </w:t>
            </w:r>
            <w:r w:rsidR="0059319C" w:rsidRPr="004A2C5F">
              <w:rPr>
                <w:spacing w:val="-2"/>
              </w:rPr>
              <w:t>c</w:t>
            </w:r>
            <w:r w:rsidRPr="004A2C5F">
              <w:rPr>
                <w:spacing w:val="-2"/>
              </w:rPr>
              <w:t xml:space="preserve">ountry of </w:t>
            </w:r>
            <w:r w:rsidR="0059319C" w:rsidRPr="004A2C5F">
              <w:rPr>
                <w:spacing w:val="-2"/>
              </w:rPr>
              <w:t>r</w:t>
            </w:r>
            <w:r w:rsidRPr="004A2C5F">
              <w:rPr>
                <w:spacing w:val="-2"/>
              </w:rPr>
              <w:t xml:space="preserve">egistration: </w:t>
            </w:r>
            <w:r w:rsidRPr="004A2C5F">
              <w:rPr>
                <w:bCs/>
                <w:i/>
                <w:iCs/>
                <w:spacing w:val="-2"/>
              </w:rPr>
              <w:t>[insert Bidder’s legal address in country of registration]</w:t>
            </w:r>
          </w:p>
        </w:tc>
      </w:tr>
      <w:tr w:rsidR="00455149" w:rsidRPr="004A2C5F" w14:paraId="1B4D074A" w14:textId="77777777">
        <w:trPr>
          <w:cantSplit/>
        </w:trPr>
        <w:tc>
          <w:tcPr>
            <w:tcW w:w="9180" w:type="dxa"/>
          </w:tcPr>
          <w:p w14:paraId="573452EC" w14:textId="77777777" w:rsidR="00455149" w:rsidRPr="004A2C5F" w:rsidRDefault="00455149">
            <w:pPr>
              <w:pStyle w:val="Outline"/>
              <w:suppressAutoHyphens/>
              <w:spacing w:before="0" w:after="200"/>
              <w:rPr>
                <w:spacing w:val="-2"/>
                <w:kern w:val="0"/>
              </w:rPr>
            </w:pPr>
            <w:r w:rsidRPr="004A2C5F">
              <w:rPr>
                <w:spacing w:val="-2"/>
                <w:kern w:val="0"/>
              </w:rPr>
              <w:t>6.</w:t>
            </w:r>
            <w:r w:rsidR="00B95321" w:rsidRPr="004A2C5F">
              <w:rPr>
                <w:spacing w:val="-2"/>
                <w:kern w:val="0"/>
              </w:rPr>
              <w:t xml:space="preserve"> </w:t>
            </w:r>
            <w:r w:rsidRPr="004A2C5F">
              <w:rPr>
                <w:spacing w:val="-2"/>
                <w:kern w:val="0"/>
              </w:rPr>
              <w:t>Bidder’s Authorized Representative Information</w:t>
            </w:r>
          </w:p>
          <w:p w14:paraId="0D5E0E8A" w14:textId="77777777" w:rsidR="00455149" w:rsidRPr="004A2C5F" w:rsidRDefault="00B95321">
            <w:pPr>
              <w:pStyle w:val="Outline1"/>
              <w:keepNext w:val="0"/>
              <w:tabs>
                <w:tab w:val="clear" w:pos="360"/>
              </w:tabs>
              <w:suppressAutoHyphens/>
              <w:spacing w:before="0" w:after="120"/>
              <w:rPr>
                <w:b/>
                <w:spacing w:val="-2"/>
                <w:kern w:val="0"/>
              </w:rPr>
            </w:pPr>
            <w:r w:rsidRPr="004A2C5F">
              <w:rPr>
                <w:spacing w:val="-2"/>
                <w:kern w:val="0"/>
              </w:rPr>
              <w:t xml:space="preserve">  </w:t>
            </w:r>
            <w:r w:rsidR="00455149" w:rsidRPr="004A2C5F">
              <w:rPr>
                <w:spacing w:val="-2"/>
                <w:kern w:val="0"/>
              </w:rPr>
              <w:t xml:space="preserve"> Name: </w:t>
            </w:r>
            <w:r w:rsidR="00455149" w:rsidRPr="004A2C5F">
              <w:rPr>
                <w:i/>
                <w:spacing w:val="-2"/>
                <w:kern w:val="0"/>
              </w:rPr>
              <w:t>[insert Authorized Representative’s name]</w:t>
            </w:r>
          </w:p>
          <w:p w14:paraId="6C607FB3" w14:textId="77777777" w:rsidR="00455149" w:rsidRPr="004A2C5F" w:rsidRDefault="00B95321">
            <w:pPr>
              <w:suppressAutoHyphens/>
              <w:spacing w:after="120"/>
              <w:rPr>
                <w:b/>
                <w:spacing w:val="-2"/>
              </w:rPr>
            </w:pPr>
            <w:r w:rsidRPr="004A2C5F">
              <w:rPr>
                <w:spacing w:val="-2"/>
              </w:rPr>
              <w:t xml:space="preserve">  </w:t>
            </w:r>
            <w:r w:rsidR="00455149" w:rsidRPr="004A2C5F">
              <w:rPr>
                <w:spacing w:val="-2"/>
              </w:rPr>
              <w:t xml:space="preserve"> Address: </w:t>
            </w:r>
            <w:r w:rsidR="00455149" w:rsidRPr="004A2C5F">
              <w:rPr>
                <w:i/>
                <w:spacing w:val="-2"/>
              </w:rPr>
              <w:t>[insert Authorized Representative’s Address]</w:t>
            </w:r>
          </w:p>
          <w:p w14:paraId="4D0FDF60" w14:textId="77777777" w:rsidR="00455149" w:rsidRPr="004A2C5F" w:rsidRDefault="00B95321">
            <w:pPr>
              <w:suppressAutoHyphens/>
              <w:spacing w:after="120"/>
              <w:rPr>
                <w:b/>
                <w:spacing w:val="-2"/>
              </w:rPr>
            </w:pPr>
            <w:r w:rsidRPr="004A2C5F">
              <w:rPr>
                <w:spacing w:val="-2"/>
              </w:rPr>
              <w:t xml:space="preserve">  </w:t>
            </w:r>
            <w:r w:rsidR="00455149" w:rsidRPr="004A2C5F">
              <w:rPr>
                <w:spacing w:val="-2"/>
              </w:rPr>
              <w:t xml:space="preserve"> Telephone/Fax numbers: </w:t>
            </w:r>
            <w:r w:rsidR="00455149" w:rsidRPr="004A2C5F">
              <w:rPr>
                <w:i/>
                <w:spacing w:val="-2"/>
              </w:rPr>
              <w:t>[insert Authorized Representative’s telephone/fax numbers]</w:t>
            </w:r>
          </w:p>
          <w:p w14:paraId="74F94EB2" w14:textId="77777777" w:rsidR="00455149" w:rsidRPr="004A2C5F" w:rsidRDefault="00B95321">
            <w:pPr>
              <w:suppressAutoHyphens/>
              <w:spacing w:after="200"/>
              <w:rPr>
                <w:spacing w:val="-2"/>
              </w:rPr>
            </w:pPr>
            <w:r w:rsidRPr="004A2C5F">
              <w:rPr>
                <w:spacing w:val="-2"/>
              </w:rPr>
              <w:t xml:space="preserve">  </w:t>
            </w:r>
            <w:r w:rsidR="00455149" w:rsidRPr="004A2C5F">
              <w:rPr>
                <w:spacing w:val="-2"/>
              </w:rPr>
              <w:t xml:space="preserve"> Email Address: </w:t>
            </w:r>
            <w:r w:rsidR="00455149" w:rsidRPr="004A2C5F">
              <w:rPr>
                <w:i/>
                <w:spacing w:val="-2"/>
              </w:rPr>
              <w:t>[insert Authorized Representative’s email address]</w:t>
            </w:r>
          </w:p>
        </w:tc>
      </w:tr>
      <w:tr w:rsidR="00455149" w:rsidRPr="004A2C5F" w14:paraId="6843A5C4" w14:textId="77777777" w:rsidTr="00D25F61">
        <w:tc>
          <w:tcPr>
            <w:tcW w:w="9180" w:type="dxa"/>
          </w:tcPr>
          <w:p w14:paraId="751D68D6" w14:textId="77777777" w:rsidR="00FD78DD" w:rsidRPr="004A2C5F" w:rsidRDefault="00FB5F30" w:rsidP="0006396B">
            <w:pPr>
              <w:spacing w:before="40" w:after="120"/>
              <w:ind w:left="499" w:hanging="409"/>
              <w:rPr>
                <w:spacing w:val="-2"/>
              </w:rPr>
            </w:pPr>
            <w:r>
              <w:t xml:space="preserve">7. </w:t>
            </w:r>
            <w:r>
              <w:tab/>
            </w:r>
            <w:r w:rsidR="00FD78DD" w:rsidRPr="004A2C5F">
              <w:rPr>
                <w:spacing w:val="-2"/>
              </w:rPr>
              <w:t xml:space="preserve">Attached are copies of original documents of </w:t>
            </w:r>
            <w:r w:rsidR="00FD78DD" w:rsidRPr="004A2C5F">
              <w:rPr>
                <w:i/>
                <w:spacing w:val="-2"/>
              </w:rPr>
              <w:t>[check the box(es) of the attached original documents]</w:t>
            </w:r>
          </w:p>
          <w:p w14:paraId="044BDA79" w14:textId="77777777" w:rsidR="00FD78DD" w:rsidRPr="004A2C5F" w:rsidRDefault="00FD78DD" w:rsidP="00FD78DD">
            <w:pPr>
              <w:spacing w:before="40" w:after="120"/>
              <w:ind w:left="540" w:hanging="450"/>
              <w:rPr>
                <w:spacing w:val="-8"/>
              </w:rPr>
            </w:pPr>
            <w:r w:rsidRPr="004A2C5F">
              <w:rPr>
                <w:rFonts w:ascii="MS Mincho" w:eastAsia="MS Mincho" w:hAnsi="MS Mincho" w:cs="MS Mincho"/>
                <w:spacing w:val="-2"/>
              </w:rPr>
              <w:sym w:font="Wingdings" w:char="F0A8"/>
            </w:r>
            <w:r w:rsidRPr="004A2C5F">
              <w:rPr>
                <w:rFonts w:ascii="MS Mincho" w:eastAsia="MS Mincho" w:hAnsi="MS Mincho" w:cs="MS Mincho"/>
                <w:spacing w:val="-2"/>
              </w:rPr>
              <w:tab/>
            </w:r>
            <w:r w:rsidRPr="004A2C5F">
              <w:rPr>
                <w:spacing w:val="-2"/>
              </w:rPr>
              <w:t xml:space="preserve">Articles of Incorporation (or equivalent documents of constitution or association), and/or documents of registration of </w:t>
            </w:r>
            <w:r w:rsidRPr="004A2C5F">
              <w:rPr>
                <w:spacing w:val="-8"/>
              </w:rPr>
              <w:t xml:space="preserve">the legal entity named above, in accordance with ITB </w:t>
            </w:r>
            <w:r w:rsidR="00137F11" w:rsidRPr="004A2C5F">
              <w:rPr>
                <w:spacing w:val="-8"/>
              </w:rPr>
              <w:t>4.4</w:t>
            </w:r>
            <w:r w:rsidRPr="004A2C5F">
              <w:rPr>
                <w:spacing w:val="-8"/>
              </w:rPr>
              <w:t>.</w:t>
            </w:r>
          </w:p>
          <w:p w14:paraId="6D0909D4" w14:textId="77777777" w:rsidR="00FD78DD" w:rsidRPr="004A2C5F" w:rsidRDefault="00FD78DD" w:rsidP="00FD78DD">
            <w:pPr>
              <w:spacing w:before="40" w:after="120"/>
              <w:ind w:left="540" w:hanging="450"/>
              <w:rPr>
                <w:spacing w:val="-2"/>
              </w:rPr>
            </w:pPr>
            <w:r w:rsidRPr="004A2C5F">
              <w:rPr>
                <w:rFonts w:ascii="MS Mincho" w:eastAsia="MS Mincho" w:hAnsi="MS Mincho" w:cs="MS Mincho"/>
                <w:spacing w:val="-2"/>
              </w:rPr>
              <w:sym w:font="Wingdings" w:char="F0A8"/>
            </w:r>
            <w:r w:rsidRPr="004A2C5F">
              <w:rPr>
                <w:spacing w:val="-2"/>
              </w:rPr>
              <w:tab/>
              <w:t>In case of JV, letter of intent to form JV or JV agreement, in accordance with ITB 4.1.</w:t>
            </w:r>
          </w:p>
          <w:p w14:paraId="0ECAFADC" w14:textId="77777777" w:rsidR="00FD78DD" w:rsidRPr="004A2C5F" w:rsidRDefault="00FD78DD" w:rsidP="00FD78DD">
            <w:pPr>
              <w:spacing w:before="40" w:after="120"/>
              <w:ind w:left="540" w:hanging="450"/>
              <w:rPr>
                <w:spacing w:val="-2"/>
              </w:rPr>
            </w:pPr>
            <w:r w:rsidRPr="004A2C5F">
              <w:rPr>
                <w:rFonts w:ascii="MS Mincho" w:eastAsia="MS Mincho" w:hAnsi="MS Mincho" w:cs="MS Mincho"/>
                <w:spacing w:val="-2"/>
              </w:rPr>
              <w:sym w:font="Wingdings" w:char="F0A8"/>
            </w:r>
            <w:r w:rsidRPr="004A2C5F">
              <w:rPr>
                <w:rFonts w:ascii="MS Mincho" w:eastAsia="MS Mincho" w:hAnsi="MS Mincho" w:cs="MS Mincho"/>
                <w:spacing w:val="-2"/>
              </w:rPr>
              <w:tab/>
            </w:r>
            <w:r w:rsidRPr="004A2C5F">
              <w:rPr>
                <w:spacing w:val="-2"/>
              </w:rPr>
              <w:t xml:space="preserve">In case of </w:t>
            </w:r>
            <w:r w:rsidR="00CD5375" w:rsidRPr="004A2C5F">
              <w:rPr>
                <w:spacing w:val="-2"/>
              </w:rPr>
              <w:t>state</w:t>
            </w:r>
            <w:r w:rsidRPr="004A2C5F">
              <w:rPr>
                <w:spacing w:val="-2"/>
              </w:rPr>
              <w:t xml:space="preserve">-owned enterprise or institution, in accordance with ITB </w:t>
            </w:r>
            <w:r w:rsidR="00137F11" w:rsidRPr="004A2C5F">
              <w:rPr>
                <w:spacing w:val="-2"/>
              </w:rPr>
              <w:t>4.6</w:t>
            </w:r>
            <w:r w:rsidRPr="004A2C5F">
              <w:rPr>
                <w:spacing w:val="-2"/>
              </w:rPr>
              <w:t xml:space="preserve"> documents establishing:</w:t>
            </w:r>
          </w:p>
          <w:p w14:paraId="1C0692AE" w14:textId="77777777" w:rsidR="00FD78DD" w:rsidRPr="004A2C5F" w:rsidRDefault="00FD78DD">
            <w:pPr>
              <w:pStyle w:val="ListParagraph"/>
              <w:widowControl w:val="0"/>
              <w:numPr>
                <w:ilvl w:val="0"/>
                <w:numId w:val="49"/>
              </w:numPr>
              <w:autoSpaceDE w:val="0"/>
              <w:autoSpaceDN w:val="0"/>
              <w:spacing w:before="40" w:after="120"/>
              <w:rPr>
                <w:spacing w:val="-8"/>
              </w:rPr>
            </w:pPr>
            <w:r w:rsidRPr="004A2C5F">
              <w:rPr>
                <w:spacing w:val="-2"/>
              </w:rPr>
              <w:t>Legal and financial autonomy</w:t>
            </w:r>
          </w:p>
          <w:p w14:paraId="4335DF00" w14:textId="77777777" w:rsidR="00FD78DD" w:rsidRPr="004A2C5F" w:rsidRDefault="00FD78DD">
            <w:pPr>
              <w:pStyle w:val="ListParagraph"/>
              <w:widowControl w:val="0"/>
              <w:numPr>
                <w:ilvl w:val="0"/>
                <w:numId w:val="49"/>
              </w:numPr>
              <w:autoSpaceDE w:val="0"/>
              <w:autoSpaceDN w:val="0"/>
              <w:spacing w:before="40" w:after="120"/>
              <w:rPr>
                <w:spacing w:val="-8"/>
              </w:rPr>
            </w:pPr>
            <w:r w:rsidRPr="004A2C5F">
              <w:rPr>
                <w:spacing w:val="-2"/>
              </w:rPr>
              <w:t>Operation under commercial law</w:t>
            </w:r>
          </w:p>
          <w:p w14:paraId="04B8C8E9" w14:textId="77777777" w:rsidR="00FD78DD" w:rsidRPr="004A2C5F" w:rsidRDefault="00FD78DD">
            <w:pPr>
              <w:pStyle w:val="ListParagraph"/>
              <w:widowControl w:val="0"/>
              <w:numPr>
                <w:ilvl w:val="0"/>
                <w:numId w:val="49"/>
              </w:numPr>
              <w:autoSpaceDE w:val="0"/>
              <w:autoSpaceDN w:val="0"/>
              <w:spacing w:before="40" w:after="120"/>
              <w:rPr>
                <w:spacing w:val="-8"/>
              </w:rPr>
            </w:pPr>
            <w:r w:rsidRPr="004A2C5F">
              <w:rPr>
                <w:spacing w:val="-2"/>
              </w:rPr>
              <w:t xml:space="preserve">Establishing that the Bidder is not </w:t>
            </w:r>
            <w:r w:rsidR="004C016E" w:rsidRPr="004A2C5F">
              <w:rPr>
                <w:spacing w:val="-2"/>
              </w:rPr>
              <w:t>under the supervision of</w:t>
            </w:r>
            <w:r w:rsidRPr="004A2C5F">
              <w:rPr>
                <w:spacing w:val="-2"/>
              </w:rPr>
              <w:t xml:space="preserve"> </w:t>
            </w:r>
            <w:r w:rsidR="00144717" w:rsidRPr="004A2C5F">
              <w:rPr>
                <w:spacing w:val="-2"/>
              </w:rPr>
              <w:t xml:space="preserve">the </w:t>
            </w:r>
            <w:r w:rsidR="00CC1989" w:rsidRPr="004A2C5F">
              <w:rPr>
                <w:spacing w:val="-2"/>
              </w:rPr>
              <w:t>Purchaser</w:t>
            </w:r>
          </w:p>
          <w:p w14:paraId="4000582E" w14:textId="0DC3A48C" w:rsidR="00FD78DD" w:rsidRPr="004A2C5F" w:rsidRDefault="00325EE9" w:rsidP="0006396B">
            <w:pPr>
              <w:spacing w:after="200"/>
              <w:ind w:left="499" w:hanging="499"/>
            </w:pPr>
            <w:r>
              <w:rPr>
                <w:spacing w:val="-2"/>
              </w:rPr>
              <w:t>8</w:t>
            </w:r>
            <w:r w:rsidR="00FD78DD" w:rsidRPr="004A2C5F">
              <w:rPr>
                <w:spacing w:val="-2"/>
              </w:rPr>
              <w:t xml:space="preserve">. </w:t>
            </w:r>
            <w:r w:rsidR="00FB5F30">
              <w:rPr>
                <w:spacing w:val="-2"/>
              </w:rPr>
              <w:tab/>
            </w:r>
            <w:r w:rsidR="00FD78DD" w:rsidRPr="004A2C5F">
              <w:rPr>
                <w:spacing w:val="-2"/>
              </w:rPr>
              <w:t>Included are the organizational chart, a list of Board of Directors, and the beneficial ownership.</w:t>
            </w:r>
            <w:r w:rsidR="006C2B8F">
              <w:rPr>
                <w:spacing w:val="-2"/>
              </w:rPr>
              <w:t xml:space="preserve"> </w:t>
            </w:r>
            <w:r w:rsidR="00DB166D" w:rsidRPr="0006396B">
              <w:rPr>
                <w:iCs/>
                <w:spacing w:val="-2"/>
              </w:rPr>
              <w:t>T</w:t>
            </w:r>
            <w:r w:rsidR="006C2B8F" w:rsidRPr="0006396B">
              <w:rPr>
                <w:iCs/>
                <w:spacing w:val="-2"/>
              </w:rPr>
              <w:t>he successful Bidder shall provide additional information on beneficial ownership, using the Beneficial Ownership Disclosure Form.</w:t>
            </w:r>
          </w:p>
        </w:tc>
      </w:tr>
    </w:tbl>
    <w:p w14:paraId="063B2DDE" w14:textId="77777777" w:rsidR="00455149" w:rsidRPr="004A2C5F" w:rsidRDefault="00455149">
      <w:pPr>
        <w:pStyle w:val="SectionVHeader"/>
      </w:pPr>
      <w:r w:rsidRPr="004A2C5F">
        <w:br w:type="page"/>
      </w:r>
      <w:bookmarkStart w:id="335" w:name="_Toc347230621"/>
      <w:bookmarkStart w:id="336" w:name="_Toc135756251"/>
      <w:r w:rsidR="00034B7B" w:rsidRPr="004A2C5F">
        <w:lastRenderedPageBreak/>
        <w:t xml:space="preserve">Bidder’s </w:t>
      </w:r>
      <w:r w:rsidRPr="004A2C5F">
        <w:t xml:space="preserve">JV </w:t>
      </w:r>
      <w:r w:rsidR="00AA4F44" w:rsidRPr="004A2C5F">
        <w:t>Member</w:t>
      </w:r>
      <w:r w:rsidR="00034B7B" w:rsidRPr="004A2C5F">
        <w:t>s</w:t>
      </w:r>
      <w:r w:rsidR="00AA4F44" w:rsidRPr="004A2C5F">
        <w:t xml:space="preserve"> </w:t>
      </w:r>
      <w:r w:rsidRPr="004A2C5F">
        <w:t>Information Form</w:t>
      </w:r>
      <w:bookmarkEnd w:id="335"/>
      <w:bookmarkEnd w:id="336"/>
    </w:p>
    <w:p w14:paraId="275B5313" w14:textId="77777777" w:rsidR="00455149" w:rsidRPr="004A2C5F" w:rsidRDefault="00455149"/>
    <w:p w14:paraId="758EC6EE" w14:textId="77777777" w:rsidR="00455149" w:rsidRPr="004A2C5F" w:rsidRDefault="00455149">
      <w:pPr>
        <w:jc w:val="center"/>
        <w:rPr>
          <w:sz w:val="36"/>
        </w:rPr>
      </w:pPr>
      <w:r w:rsidRPr="004A2C5F">
        <w:rPr>
          <w:i/>
          <w:iCs/>
        </w:rPr>
        <w:t>[The Bidder shall fill in this Form in accordance with the instructions indicated below</w:t>
      </w:r>
      <w:r w:rsidR="00504B8D" w:rsidRPr="004A2C5F">
        <w:rPr>
          <w:i/>
          <w:iCs/>
        </w:rPr>
        <w:t>.</w:t>
      </w:r>
      <w:r w:rsidR="00264FAA" w:rsidRPr="004A2C5F">
        <w:rPr>
          <w:i/>
          <w:iCs/>
        </w:rPr>
        <w:t xml:space="preserve"> </w:t>
      </w:r>
      <w:r w:rsidR="00504B8D" w:rsidRPr="004A2C5F">
        <w:rPr>
          <w:bCs/>
          <w:i/>
          <w:iCs/>
        </w:rPr>
        <w:t xml:space="preserve">The following table shall be filled in for the Bidder and for each member of a Joint </w:t>
      </w:r>
      <w:r w:rsidR="00504B8D" w:rsidRPr="004A2C5F">
        <w:rPr>
          <w:bCs/>
          <w:i/>
          <w:iCs/>
          <w:spacing w:val="-4"/>
        </w:rPr>
        <w:t>Venture</w:t>
      </w:r>
      <w:r w:rsidRPr="004A2C5F">
        <w:rPr>
          <w:i/>
          <w:iCs/>
        </w:rPr>
        <w:t>].</w:t>
      </w:r>
    </w:p>
    <w:p w14:paraId="0172A029" w14:textId="77777777" w:rsidR="00455149" w:rsidRPr="004A2C5F" w:rsidRDefault="00455149">
      <w:pPr>
        <w:ind w:left="720" w:hanging="720"/>
        <w:jc w:val="right"/>
      </w:pPr>
      <w:r w:rsidRPr="004A2C5F">
        <w:t xml:space="preserve">Date: </w:t>
      </w:r>
      <w:r w:rsidRPr="004A2C5F">
        <w:rPr>
          <w:i/>
        </w:rPr>
        <w:t>[insert date (as day, month and y</w:t>
      </w:r>
      <w:r w:rsidR="00BA37AB" w:rsidRPr="004A2C5F">
        <w:rPr>
          <w:i/>
        </w:rPr>
        <w:t>ear) of Bid s</w:t>
      </w:r>
      <w:r w:rsidRPr="004A2C5F">
        <w:rPr>
          <w:i/>
        </w:rPr>
        <w:t>ubmission</w:t>
      </w:r>
      <w:r w:rsidRPr="004A2C5F">
        <w:t xml:space="preserve">] </w:t>
      </w:r>
    </w:p>
    <w:p w14:paraId="2576F693" w14:textId="77777777" w:rsidR="00455149" w:rsidRPr="004A2C5F" w:rsidRDefault="002D3A80">
      <w:pPr>
        <w:tabs>
          <w:tab w:val="right" w:pos="9360"/>
        </w:tabs>
        <w:ind w:left="720" w:hanging="720"/>
        <w:jc w:val="right"/>
        <w:rPr>
          <w:i/>
        </w:rPr>
      </w:pPr>
      <w:r w:rsidRPr="004A2C5F">
        <w:t>RFB</w:t>
      </w:r>
      <w:r w:rsidR="00455149" w:rsidRPr="004A2C5F">
        <w:t xml:space="preserve"> No.: </w:t>
      </w:r>
      <w:r w:rsidR="00455149" w:rsidRPr="004A2C5F">
        <w:rPr>
          <w:i/>
        </w:rPr>
        <w:t xml:space="preserve">[insert number of </w:t>
      </w:r>
      <w:r w:rsidR="0040646E" w:rsidRPr="004A2C5F">
        <w:rPr>
          <w:i/>
        </w:rPr>
        <w:t xml:space="preserve">Bidding </w:t>
      </w:r>
      <w:r w:rsidR="00455149" w:rsidRPr="004A2C5F">
        <w:rPr>
          <w:i/>
        </w:rPr>
        <w:t>process]</w:t>
      </w:r>
    </w:p>
    <w:p w14:paraId="68E2D096" w14:textId="77777777" w:rsidR="00455149" w:rsidRPr="004A2C5F" w:rsidRDefault="00455149">
      <w:pPr>
        <w:ind w:left="720" w:hanging="720"/>
        <w:jc w:val="right"/>
      </w:pPr>
    </w:p>
    <w:p w14:paraId="606904C6" w14:textId="77777777" w:rsidR="00455149" w:rsidRPr="004A2C5F" w:rsidRDefault="00455149">
      <w:pPr>
        <w:ind w:left="720" w:hanging="720"/>
        <w:jc w:val="right"/>
      </w:pPr>
      <w:r w:rsidRPr="004A2C5F">
        <w:t>Page ________ of_ ______ pages</w:t>
      </w:r>
    </w:p>
    <w:p w14:paraId="37E90A8E" w14:textId="77777777" w:rsidR="00455149" w:rsidRPr="004A2C5F" w:rsidRDefault="00455149">
      <w:pPr>
        <w:suppressAutoHyphens/>
        <w:rPr>
          <w:spacing w:val="-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0"/>
      </w:tblGrid>
      <w:tr w:rsidR="00455149" w:rsidRPr="004A2C5F" w14:paraId="6CBEC10E" w14:textId="77777777">
        <w:trPr>
          <w:cantSplit/>
          <w:trHeight w:val="440"/>
        </w:trPr>
        <w:tc>
          <w:tcPr>
            <w:tcW w:w="9000" w:type="dxa"/>
            <w:tcBorders>
              <w:bottom w:val="nil"/>
            </w:tcBorders>
          </w:tcPr>
          <w:p w14:paraId="0246AF46" w14:textId="77777777" w:rsidR="00455149" w:rsidRPr="004A2C5F" w:rsidRDefault="00455149" w:rsidP="00034B7B">
            <w:pPr>
              <w:pStyle w:val="BodyText"/>
              <w:spacing w:before="40" w:after="160"/>
              <w:ind w:left="360" w:hanging="360"/>
            </w:pPr>
            <w:r w:rsidRPr="004A2C5F">
              <w:t>1.</w:t>
            </w:r>
            <w:r w:rsidRPr="004A2C5F">
              <w:tab/>
              <w:t xml:space="preserve">Bidder’s Name: </w:t>
            </w:r>
            <w:r w:rsidRPr="004A2C5F">
              <w:rPr>
                <w:i/>
              </w:rPr>
              <w:t>[insert Bidder’s legal name]</w:t>
            </w:r>
          </w:p>
        </w:tc>
      </w:tr>
      <w:tr w:rsidR="00455149" w:rsidRPr="004A2C5F" w14:paraId="61E30543" w14:textId="77777777">
        <w:trPr>
          <w:cantSplit/>
          <w:trHeight w:val="674"/>
        </w:trPr>
        <w:tc>
          <w:tcPr>
            <w:tcW w:w="9000" w:type="dxa"/>
            <w:tcBorders>
              <w:left w:val="single" w:sz="4" w:space="0" w:color="auto"/>
            </w:tcBorders>
          </w:tcPr>
          <w:p w14:paraId="6D0131DE" w14:textId="77777777" w:rsidR="00455149" w:rsidRPr="004A2C5F" w:rsidRDefault="00455149" w:rsidP="00A84E78">
            <w:pPr>
              <w:pStyle w:val="BodyText"/>
              <w:spacing w:before="40" w:after="160"/>
              <w:ind w:left="360" w:hanging="360"/>
              <w:rPr>
                <w:b/>
              </w:rPr>
            </w:pPr>
            <w:r w:rsidRPr="004A2C5F">
              <w:t>2.</w:t>
            </w:r>
            <w:r w:rsidRPr="004A2C5F">
              <w:tab/>
            </w:r>
            <w:r w:rsidR="00A84E78" w:rsidRPr="004A2C5F">
              <w:t xml:space="preserve">Bidder’s </w:t>
            </w:r>
            <w:r w:rsidRPr="004A2C5F">
              <w:t xml:space="preserve">JV </w:t>
            </w:r>
            <w:proofErr w:type="gramStart"/>
            <w:r w:rsidR="00034B7B" w:rsidRPr="004A2C5F">
              <w:t>Member</w:t>
            </w:r>
            <w:r w:rsidR="00A84E78" w:rsidRPr="004A2C5F">
              <w:t>’s</w:t>
            </w:r>
            <w:r w:rsidR="00B95321" w:rsidRPr="004A2C5F">
              <w:t xml:space="preserve"> </w:t>
            </w:r>
            <w:r w:rsidRPr="004A2C5F">
              <w:t xml:space="preserve"> name</w:t>
            </w:r>
            <w:proofErr w:type="gramEnd"/>
            <w:r w:rsidRPr="004A2C5F">
              <w:t xml:space="preserve">: </w:t>
            </w:r>
            <w:r w:rsidRPr="004A2C5F">
              <w:rPr>
                <w:i/>
              </w:rPr>
              <w:t xml:space="preserve">[insert JV’s </w:t>
            </w:r>
            <w:r w:rsidR="00A84E78" w:rsidRPr="004A2C5F">
              <w:rPr>
                <w:i/>
              </w:rPr>
              <w:t>Member</w:t>
            </w:r>
            <w:r w:rsidR="00B95321" w:rsidRPr="004A2C5F">
              <w:rPr>
                <w:i/>
              </w:rPr>
              <w:t xml:space="preserve"> </w:t>
            </w:r>
            <w:r w:rsidRPr="004A2C5F">
              <w:rPr>
                <w:i/>
              </w:rPr>
              <w:t>legal name]</w:t>
            </w:r>
          </w:p>
        </w:tc>
      </w:tr>
      <w:tr w:rsidR="00455149" w:rsidRPr="004A2C5F" w14:paraId="0ABEE548" w14:textId="77777777">
        <w:trPr>
          <w:cantSplit/>
          <w:trHeight w:val="674"/>
        </w:trPr>
        <w:tc>
          <w:tcPr>
            <w:tcW w:w="9000" w:type="dxa"/>
            <w:tcBorders>
              <w:left w:val="single" w:sz="4" w:space="0" w:color="auto"/>
            </w:tcBorders>
          </w:tcPr>
          <w:p w14:paraId="5D4DBFAB" w14:textId="77777777" w:rsidR="00455149" w:rsidRPr="004A2C5F" w:rsidRDefault="00455149" w:rsidP="00A84E78">
            <w:pPr>
              <w:pStyle w:val="BodyText"/>
              <w:spacing w:before="40" w:after="160"/>
              <w:ind w:left="360" w:hanging="360"/>
              <w:rPr>
                <w:b/>
              </w:rPr>
            </w:pPr>
            <w:r w:rsidRPr="004A2C5F">
              <w:t>3.</w:t>
            </w:r>
            <w:r w:rsidRPr="004A2C5F">
              <w:tab/>
            </w:r>
            <w:r w:rsidR="00A84E78" w:rsidRPr="004A2C5F">
              <w:t xml:space="preserve">Bidder’s </w:t>
            </w:r>
            <w:r w:rsidRPr="004A2C5F">
              <w:t xml:space="preserve">JV </w:t>
            </w:r>
            <w:r w:rsidR="00A84E78" w:rsidRPr="004A2C5F">
              <w:t>Member’s</w:t>
            </w:r>
            <w:r w:rsidR="00B95321" w:rsidRPr="004A2C5F">
              <w:t xml:space="preserve"> </w:t>
            </w:r>
            <w:r w:rsidR="00A84E78" w:rsidRPr="004A2C5F">
              <w:t>c</w:t>
            </w:r>
            <w:r w:rsidRPr="004A2C5F">
              <w:t xml:space="preserve">ountry of </w:t>
            </w:r>
            <w:r w:rsidR="00A84E78" w:rsidRPr="004A2C5F">
              <w:t>r</w:t>
            </w:r>
            <w:r w:rsidRPr="004A2C5F">
              <w:t xml:space="preserve">egistration: </w:t>
            </w:r>
            <w:r w:rsidRPr="004A2C5F">
              <w:rPr>
                <w:i/>
              </w:rPr>
              <w:t xml:space="preserve">[insert JV’s </w:t>
            </w:r>
            <w:r w:rsidR="00A84E78" w:rsidRPr="004A2C5F">
              <w:rPr>
                <w:i/>
              </w:rPr>
              <w:t>Member</w:t>
            </w:r>
            <w:r w:rsidR="00B95321" w:rsidRPr="004A2C5F">
              <w:rPr>
                <w:i/>
              </w:rPr>
              <w:t xml:space="preserve"> </w:t>
            </w:r>
            <w:r w:rsidRPr="004A2C5F">
              <w:rPr>
                <w:i/>
              </w:rPr>
              <w:t>country of registration]</w:t>
            </w:r>
          </w:p>
        </w:tc>
      </w:tr>
      <w:tr w:rsidR="00455149" w:rsidRPr="004A2C5F" w14:paraId="28E391E3" w14:textId="77777777">
        <w:trPr>
          <w:cantSplit/>
        </w:trPr>
        <w:tc>
          <w:tcPr>
            <w:tcW w:w="9000" w:type="dxa"/>
            <w:tcBorders>
              <w:left w:val="single" w:sz="4" w:space="0" w:color="auto"/>
            </w:tcBorders>
          </w:tcPr>
          <w:p w14:paraId="586EACAF" w14:textId="77777777" w:rsidR="00455149" w:rsidRPr="004A2C5F" w:rsidRDefault="00455149" w:rsidP="00780024">
            <w:pPr>
              <w:pStyle w:val="BodyText"/>
              <w:spacing w:before="40" w:after="160"/>
              <w:ind w:left="360" w:hanging="360"/>
            </w:pPr>
            <w:r w:rsidRPr="004A2C5F">
              <w:t>4.</w:t>
            </w:r>
            <w:r w:rsidRPr="004A2C5F">
              <w:tab/>
            </w:r>
            <w:r w:rsidR="00A84E78" w:rsidRPr="004A2C5F">
              <w:t xml:space="preserve">Bidder’s </w:t>
            </w:r>
            <w:r w:rsidRPr="004A2C5F">
              <w:t xml:space="preserve">JV </w:t>
            </w:r>
            <w:r w:rsidR="00A84E78" w:rsidRPr="004A2C5F">
              <w:t>Member’s</w:t>
            </w:r>
            <w:r w:rsidR="00B95321" w:rsidRPr="004A2C5F">
              <w:t xml:space="preserve"> </w:t>
            </w:r>
            <w:r w:rsidR="00A84E78" w:rsidRPr="004A2C5F">
              <w:t>y</w:t>
            </w:r>
            <w:r w:rsidRPr="004A2C5F">
              <w:t xml:space="preserve">ear of </w:t>
            </w:r>
            <w:r w:rsidR="00780024" w:rsidRPr="004A2C5F">
              <w:t>r</w:t>
            </w:r>
            <w:r w:rsidRPr="004A2C5F">
              <w:t xml:space="preserve">egistration: </w:t>
            </w:r>
            <w:r w:rsidRPr="004A2C5F">
              <w:rPr>
                <w:i/>
              </w:rPr>
              <w:t xml:space="preserve">[insert JV’s </w:t>
            </w:r>
            <w:r w:rsidR="00A84E78" w:rsidRPr="004A2C5F">
              <w:rPr>
                <w:i/>
              </w:rPr>
              <w:t xml:space="preserve">Member </w:t>
            </w:r>
            <w:r w:rsidRPr="004A2C5F">
              <w:rPr>
                <w:i/>
              </w:rPr>
              <w:t>year of registration]</w:t>
            </w:r>
          </w:p>
        </w:tc>
      </w:tr>
      <w:tr w:rsidR="00455149" w:rsidRPr="004A2C5F" w14:paraId="3A8B0F7E" w14:textId="77777777">
        <w:trPr>
          <w:cantSplit/>
        </w:trPr>
        <w:tc>
          <w:tcPr>
            <w:tcW w:w="9000" w:type="dxa"/>
            <w:tcBorders>
              <w:left w:val="single" w:sz="4" w:space="0" w:color="auto"/>
            </w:tcBorders>
          </w:tcPr>
          <w:p w14:paraId="3D6082EA" w14:textId="77777777" w:rsidR="00455149" w:rsidRPr="004A2C5F" w:rsidRDefault="00455149" w:rsidP="00780024">
            <w:pPr>
              <w:pStyle w:val="BodyText"/>
              <w:spacing w:before="40" w:after="160"/>
              <w:ind w:left="360" w:hanging="360"/>
            </w:pPr>
            <w:r w:rsidRPr="004A2C5F">
              <w:t>5.</w:t>
            </w:r>
            <w:r w:rsidRPr="004A2C5F">
              <w:tab/>
            </w:r>
            <w:r w:rsidR="00A84E78" w:rsidRPr="004A2C5F">
              <w:t xml:space="preserve">Bidder’s </w:t>
            </w:r>
            <w:r w:rsidRPr="004A2C5F">
              <w:t xml:space="preserve">JV </w:t>
            </w:r>
            <w:r w:rsidR="00A84E78" w:rsidRPr="004A2C5F">
              <w:t>Member’s l</w:t>
            </w:r>
            <w:r w:rsidRPr="004A2C5F">
              <w:t xml:space="preserve">egal </w:t>
            </w:r>
            <w:r w:rsidR="00A84E78" w:rsidRPr="004A2C5F">
              <w:t>a</w:t>
            </w:r>
            <w:r w:rsidRPr="004A2C5F">
              <w:t xml:space="preserve">ddress in </w:t>
            </w:r>
            <w:r w:rsidR="00A84E78" w:rsidRPr="004A2C5F">
              <w:t>c</w:t>
            </w:r>
            <w:r w:rsidRPr="004A2C5F">
              <w:t xml:space="preserve">ountry of </w:t>
            </w:r>
            <w:r w:rsidR="00780024" w:rsidRPr="004A2C5F">
              <w:t>r</w:t>
            </w:r>
            <w:r w:rsidRPr="004A2C5F">
              <w:t xml:space="preserve">egistration: </w:t>
            </w:r>
            <w:r w:rsidRPr="004A2C5F">
              <w:rPr>
                <w:i/>
              </w:rPr>
              <w:t xml:space="preserve">[insert JV’s </w:t>
            </w:r>
            <w:r w:rsidR="00A84E78" w:rsidRPr="004A2C5F">
              <w:rPr>
                <w:i/>
              </w:rPr>
              <w:t xml:space="preserve">Member </w:t>
            </w:r>
            <w:r w:rsidRPr="004A2C5F">
              <w:rPr>
                <w:i/>
              </w:rPr>
              <w:t>legal address in country of registration]</w:t>
            </w:r>
          </w:p>
        </w:tc>
      </w:tr>
      <w:tr w:rsidR="00455149" w:rsidRPr="004A2C5F" w14:paraId="6A436F4E" w14:textId="77777777">
        <w:trPr>
          <w:cantSplit/>
        </w:trPr>
        <w:tc>
          <w:tcPr>
            <w:tcW w:w="9000" w:type="dxa"/>
          </w:tcPr>
          <w:p w14:paraId="03DE2F5E" w14:textId="77777777" w:rsidR="00455149" w:rsidRPr="004A2C5F" w:rsidRDefault="00455149">
            <w:pPr>
              <w:pStyle w:val="BodyText"/>
              <w:spacing w:before="40" w:after="160"/>
              <w:ind w:left="360" w:hanging="360"/>
            </w:pPr>
            <w:r w:rsidRPr="004A2C5F">
              <w:t>6.</w:t>
            </w:r>
            <w:r w:rsidRPr="004A2C5F">
              <w:tab/>
            </w:r>
            <w:r w:rsidR="00DE5A47" w:rsidRPr="004A2C5F">
              <w:t xml:space="preserve">Bidder’s </w:t>
            </w:r>
            <w:r w:rsidRPr="004A2C5F">
              <w:t xml:space="preserve">JV </w:t>
            </w:r>
            <w:r w:rsidR="00DE5A47" w:rsidRPr="004A2C5F">
              <w:t>Member’s</w:t>
            </w:r>
            <w:r w:rsidR="00B95321" w:rsidRPr="004A2C5F">
              <w:t xml:space="preserve"> </w:t>
            </w:r>
            <w:r w:rsidR="00DE5A47" w:rsidRPr="004A2C5F">
              <w:t>a</w:t>
            </w:r>
            <w:r w:rsidRPr="004A2C5F">
              <w:t xml:space="preserve">uthorized </w:t>
            </w:r>
            <w:r w:rsidR="00DE5A47" w:rsidRPr="004A2C5F">
              <w:t>r</w:t>
            </w:r>
            <w:r w:rsidRPr="004A2C5F">
              <w:t xml:space="preserve">epresentative </w:t>
            </w:r>
            <w:r w:rsidR="00DE5A47" w:rsidRPr="004A2C5F">
              <w:t>i</w:t>
            </w:r>
            <w:r w:rsidRPr="004A2C5F">
              <w:t>nformation</w:t>
            </w:r>
          </w:p>
          <w:p w14:paraId="7DCBCD69" w14:textId="77777777" w:rsidR="00455149" w:rsidRPr="004A2C5F" w:rsidRDefault="00455149">
            <w:pPr>
              <w:pStyle w:val="BodyText"/>
              <w:spacing w:before="40" w:after="160"/>
              <w:ind w:left="360" w:hanging="360"/>
              <w:rPr>
                <w:b/>
              </w:rPr>
            </w:pPr>
            <w:r w:rsidRPr="004A2C5F">
              <w:t xml:space="preserve">Name: </w:t>
            </w:r>
            <w:r w:rsidRPr="004A2C5F">
              <w:rPr>
                <w:i/>
              </w:rPr>
              <w:t xml:space="preserve">[insert name of JV’s </w:t>
            </w:r>
            <w:r w:rsidR="00DE5A47" w:rsidRPr="004A2C5F">
              <w:rPr>
                <w:i/>
              </w:rPr>
              <w:t>Member</w:t>
            </w:r>
            <w:r w:rsidR="00B95321" w:rsidRPr="004A2C5F">
              <w:rPr>
                <w:i/>
              </w:rPr>
              <w:t xml:space="preserve"> </w:t>
            </w:r>
            <w:r w:rsidRPr="004A2C5F">
              <w:rPr>
                <w:i/>
              </w:rPr>
              <w:t>authorized representative]</w:t>
            </w:r>
          </w:p>
          <w:p w14:paraId="0E94320E" w14:textId="77777777" w:rsidR="00455149" w:rsidRPr="004A2C5F" w:rsidRDefault="00455149">
            <w:pPr>
              <w:pStyle w:val="BodyText"/>
              <w:spacing w:before="40" w:after="160"/>
              <w:ind w:left="360" w:hanging="360"/>
              <w:rPr>
                <w:b/>
              </w:rPr>
            </w:pPr>
            <w:r w:rsidRPr="004A2C5F">
              <w:t xml:space="preserve">Address: </w:t>
            </w:r>
            <w:r w:rsidRPr="004A2C5F">
              <w:rPr>
                <w:i/>
              </w:rPr>
              <w:t xml:space="preserve">[insert address of JV’s </w:t>
            </w:r>
            <w:r w:rsidR="00DE5A47" w:rsidRPr="004A2C5F">
              <w:rPr>
                <w:i/>
              </w:rPr>
              <w:t>Member</w:t>
            </w:r>
            <w:r w:rsidR="00B95321" w:rsidRPr="004A2C5F">
              <w:rPr>
                <w:i/>
              </w:rPr>
              <w:t xml:space="preserve"> </w:t>
            </w:r>
            <w:r w:rsidRPr="004A2C5F">
              <w:rPr>
                <w:i/>
              </w:rPr>
              <w:t>authorized representative]</w:t>
            </w:r>
          </w:p>
          <w:p w14:paraId="6650EEC4" w14:textId="77777777" w:rsidR="00455149" w:rsidRPr="004A2C5F" w:rsidRDefault="00455149">
            <w:pPr>
              <w:pStyle w:val="BodyText"/>
              <w:spacing w:before="40" w:after="160"/>
              <w:ind w:left="360" w:hanging="360"/>
              <w:rPr>
                <w:i/>
              </w:rPr>
            </w:pPr>
            <w:r w:rsidRPr="004A2C5F">
              <w:t xml:space="preserve">Telephone/Fax numbers: </w:t>
            </w:r>
            <w:r w:rsidRPr="004A2C5F">
              <w:rPr>
                <w:i/>
              </w:rPr>
              <w:t xml:space="preserve">[insert telephone/fax numbers of JV’s </w:t>
            </w:r>
            <w:r w:rsidR="00DE5A47" w:rsidRPr="004A2C5F">
              <w:rPr>
                <w:i/>
              </w:rPr>
              <w:t>Member</w:t>
            </w:r>
            <w:r w:rsidR="00B95321" w:rsidRPr="004A2C5F">
              <w:rPr>
                <w:i/>
              </w:rPr>
              <w:t xml:space="preserve"> </w:t>
            </w:r>
            <w:r w:rsidRPr="004A2C5F">
              <w:rPr>
                <w:i/>
              </w:rPr>
              <w:t>authorized representative]</w:t>
            </w:r>
          </w:p>
          <w:p w14:paraId="49E4D16F" w14:textId="77777777" w:rsidR="00455149" w:rsidRPr="004A2C5F" w:rsidRDefault="00455149" w:rsidP="00DE5A47">
            <w:pPr>
              <w:pStyle w:val="BodyText"/>
              <w:spacing w:before="40" w:after="160"/>
              <w:ind w:left="360" w:hanging="360"/>
            </w:pPr>
            <w:r w:rsidRPr="004A2C5F">
              <w:t xml:space="preserve">Email Address: </w:t>
            </w:r>
            <w:r w:rsidRPr="004A2C5F">
              <w:rPr>
                <w:i/>
              </w:rPr>
              <w:t xml:space="preserve">[insert email address of JV’s </w:t>
            </w:r>
            <w:r w:rsidR="00DE5A47" w:rsidRPr="004A2C5F">
              <w:rPr>
                <w:i/>
              </w:rPr>
              <w:t>Member</w:t>
            </w:r>
            <w:r w:rsidR="00B95321" w:rsidRPr="004A2C5F">
              <w:rPr>
                <w:i/>
              </w:rPr>
              <w:t xml:space="preserve"> </w:t>
            </w:r>
            <w:r w:rsidRPr="004A2C5F">
              <w:rPr>
                <w:i/>
              </w:rPr>
              <w:t>authorized representative]</w:t>
            </w:r>
          </w:p>
        </w:tc>
      </w:tr>
      <w:tr w:rsidR="00455149" w:rsidRPr="004A2C5F" w14:paraId="144C9738" w14:textId="77777777">
        <w:tc>
          <w:tcPr>
            <w:tcW w:w="9000" w:type="dxa"/>
          </w:tcPr>
          <w:p w14:paraId="3811F753" w14:textId="77777777" w:rsidR="000E5ED0" w:rsidRPr="004A2C5F" w:rsidRDefault="00455149" w:rsidP="001165ED">
            <w:pPr>
              <w:spacing w:before="40" w:after="120"/>
              <w:ind w:left="319" w:hanging="319"/>
              <w:rPr>
                <w:spacing w:val="-2"/>
                <w:sz w:val="22"/>
                <w:szCs w:val="22"/>
              </w:rPr>
            </w:pPr>
            <w:r w:rsidRPr="004A2C5F">
              <w:rPr>
                <w:spacing w:val="-2"/>
              </w:rPr>
              <w:t>7.</w:t>
            </w:r>
            <w:r w:rsidRPr="004A2C5F">
              <w:rPr>
                <w:spacing w:val="-2"/>
              </w:rPr>
              <w:tab/>
            </w:r>
            <w:r w:rsidR="000E5ED0" w:rsidRPr="004A2C5F">
              <w:rPr>
                <w:spacing w:val="-2"/>
                <w:sz w:val="22"/>
                <w:szCs w:val="22"/>
              </w:rPr>
              <w:t xml:space="preserve">Attached are copies of original documents of </w:t>
            </w:r>
            <w:r w:rsidR="000E5ED0" w:rsidRPr="004A2C5F">
              <w:rPr>
                <w:i/>
              </w:rPr>
              <w:t>[check the box(es) of the attached original documents]</w:t>
            </w:r>
          </w:p>
          <w:p w14:paraId="244A0BE3" w14:textId="77777777" w:rsidR="000E5ED0" w:rsidRPr="004A2C5F" w:rsidRDefault="000E5ED0" w:rsidP="000E5ED0">
            <w:pPr>
              <w:spacing w:before="40" w:after="120"/>
              <w:ind w:left="540" w:hanging="450"/>
              <w:rPr>
                <w:spacing w:val="-8"/>
                <w:sz w:val="22"/>
                <w:szCs w:val="22"/>
              </w:rPr>
            </w:pPr>
            <w:r w:rsidRPr="004A2C5F">
              <w:rPr>
                <w:rFonts w:ascii="MS Mincho" w:eastAsia="MS Mincho" w:hAnsi="MS Mincho" w:cs="MS Mincho"/>
                <w:spacing w:val="-2"/>
              </w:rPr>
              <w:sym w:font="Wingdings" w:char="F0A8"/>
            </w:r>
            <w:r w:rsidRPr="004A2C5F">
              <w:rPr>
                <w:rFonts w:ascii="MS Mincho" w:eastAsia="MS Mincho" w:hAnsi="MS Mincho" w:cs="MS Mincho"/>
                <w:spacing w:val="-2"/>
              </w:rPr>
              <w:tab/>
            </w:r>
            <w:r w:rsidRPr="004A2C5F">
              <w:rPr>
                <w:spacing w:val="-2"/>
                <w:sz w:val="22"/>
                <w:szCs w:val="22"/>
              </w:rPr>
              <w:t xml:space="preserve">Articles of Incorporation (or equivalent documents of constitution or association), and/or registration documents of the </w:t>
            </w:r>
            <w:r w:rsidRPr="004A2C5F">
              <w:rPr>
                <w:spacing w:val="-8"/>
                <w:sz w:val="22"/>
                <w:szCs w:val="22"/>
              </w:rPr>
              <w:t>legal entity named above, in accordance with ITB 4.</w:t>
            </w:r>
            <w:r w:rsidR="0063781B" w:rsidRPr="004A2C5F">
              <w:rPr>
                <w:spacing w:val="-8"/>
                <w:sz w:val="22"/>
                <w:szCs w:val="22"/>
              </w:rPr>
              <w:t>4</w:t>
            </w:r>
            <w:r w:rsidRPr="004A2C5F">
              <w:rPr>
                <w:spacing w:val="-8"/>
                <w:sz w:val="22"/>
                <w:szCs w:val="22"/>
              </w:rPr>
              <w:t>.</w:t>
            </w:r>
          </w:p>
          <w:p w14:paraId="47B6CA0C" w14:textId="77777777" w:rsidR="000E5ED0" w:rsidRPr="004A2C5F" w:rsidRDefault="000E5ED0" w:rsidP="000E5ED0">
            <w:pPr>
              <w:spacing w:before="40" w:after="120"/>
              <w:ind w:left="540" w:hanging="450"/>
              <w:rPr>
                <w:spacing w:val="-2"/>
                <w:sz w:val="22"/>
                <w:szCs w:val="22"/>
              </w:rPr>
            </w:pPr>
            <w:r w:rsidRPr="004A2C5F">
              <w:rPr>
                <w:rFonts w:ascii="MS Mincho" w:eastAsia="MS Mincho" w:hAnsi="MS Mincho" w:cs="MS Mincho"/>
                <w:spacing w:val="-2"/>
              </w:rPr>
              <w:sym w:font="Wingdings" w:char="F0A8"/>
            </w:r>
            <w:r w:rsidRPr="004A2C5F">
              <w:rPr>
                <w:spacing w:val="-2"/>
                <w:sz w:val="22"/>
                <w:szCs w:val="22"/>
              </w:rPr>
              <w:t xml:space="preserve"> </w:t>
            </w:r>
            <w:r w:rsidRPr="004A2C5F">
              <w:rPr>
                <w:spacing w:val="-2"/>
                <w:sz w:val="22"/>
                <w:szCs w:val="22"/>
              </w:rPr>
              <w:tab/>
              <w:t xml:space="preserve">In case of a </w:t>
            </w:r>
            <w:r w:rsidR="00D908E2" w:rsidRPr="004A2C5F">
              <w:rPr>
                <w:spacing w:val="-2"/>
                <w:sz w:val="22"/>
                <w:szCs w:val="22"/>
              </w:rPr>
              <w:t>s</w:t>
            </w:r>
            <w:r w:rsidR="00CD5375" w:rsidRPr="004A2C5F">
              <w:rPr>
                <w:spacing w:val="-2"/>
                <w:sz w:val="22"/>
                <w:szCs w:val="22"/>
              </w:rPr>
              <w:t>tate</w:t>
            </w:r>
            <w:r w:rsidRPr="004A2C5F">
              <w:rPr>
                <w:spacing w:val="-2"/>
                <w:sz w:val="22"/>
                <w:szCs w:val="22"/>
              </w:rPr>
              <w:t xml:space="preserve">-owned enterprise or institution, documents establishing legal and financial autonomy, operation in accordance with commercial law, and </w:t>
            </w:r>
            <w:r w:rsidR="00144717" w:rsidRPr="004A2C5F">
              <w:rPr>
                <w:spacing w:val="-2"/>
                <w:sz w:val="22"/>
                <w:szCs w:val="22"/>
              </w:rPr>
              <w:t>that they are not under the supervision of the Purchaser</w:t>
            </w:r>
            <w:r w:rsidRPr="004A2C5F">
              <w:rPr>
                <w:spacing w:val="-2"/>
                <w:sz w:val="22"/>
                <w:szCs w:val="22"/>
              </w:rPr>
              <w:t xml:space="preserve">, in accordance with ITB </w:t>
            </w:r>
            <w:r w:rsidR="00137F11" w:rsidRPr="004A2C5F">
              <w:rPr>
                <w:spacing w:val="-2"/>
                <w:sz w:val="22"/>
                <w:szCs w:val="22"/>
              </w:rPr>
              <w:t>4.6</w:t>
            </w:r>
            <w:r w:rsidRPr="004A2C5F">
              <w:rPr>
                <w:spacing w:val="-2"/>
                <w:sz w:val="22"/>
                <w:szCs w:val="22"/>
              </w:rPr>
              <w:t>.</w:t>
            </w:r>
          </w:p>
          <w:p w14:paraId="4A720C3F" w14:textId="5687F681" w:rsidR="00455149" w:rsidRPr="004A2C5F" w:rsidRDefault="001165ED" w:rsidP="00017FE4">
            <w:pPr>
              <w:spacing w:before="40" w:after="160"/>
              <w:ind w:left="342" w:hanging="342"/>
              <w:rPr>
                <w:spacing w:val="-2"/>
              </w:rPr>
            </w:pPr>
            <w:r w:rsidRPr="004A2C5F">
              <w:rPr>
                <w:spacing w:val="-2"/>
                <w:sz w:val="22"/>
                <w:szCs w:val="22"/>
              </w:rPr>
              <w:t>8.</w:t>
            </w:r>
            <w:r w:rsidRPr="004A2C5F">
              <w:rPr>
                <w:spacing w:val="-2"/>
                <w:sz w:val="22"/>
                <w:szCs w:val="22"/>
              </w:rPr>
              <w:tab/>
            </w:r>
            <w:r w:rsidR="000E5ED0" w:rsidRPr="007C1EB2">
              <w:rPr>
                <w:spacing w:val="-2"/>
                <w:sz w:val="22"/>
                <w:szCs w:val="22"/>
              </w:rPr>
              <w:t>Included are the organizational chart, a list of Board of Directors, and the beneficial ownership.</w:t>
            </w:r>
            <w:r w:rsidR="007C1EB2" w:rsidRPr="007C1EB2">
              <w:rPr>
                <w:spacing w:val="-2"/>
                <w:sz w:val="22"/>
                <w:szCs w:val="22"/>
              </w:rPr>
              <w:t xml:space="preserve"> </w:t>
            </w:r>
            <w:r w:rsidR="00DB166D" w:rsidRPr="0006396B">
              <w:rPr>
                <w:iCs/>
                <w:spacing w:val="-2"/>
                <w:sz w:val="22"/>
                <w:szCs w:val="22"/>
              </w:rPr>
              <w:t>T</w:t>
            </w:r>
            <w:r w:rsidR="007C1EB2" w:rsidRPr="0006396B">
              <w:rPr>
                <w:iCs/>
                <w:spacing w:val="-2"/>
                <w:sz w:val="22"/>
                <w:szCs w:val="22"/>
              </w:rPr>
              <w:t>he successful Bidder shall provide additional information on beneficial ownership for each JV member using the Beneficial Ownership Disclosure Form.</w:t>
            </w:r>
          </w:p>
        </w:tc>
      </w:tr>
    </w:tbl>
    <w:p w14:paraId="65E656B0" w14:textId="29CE97A8" w:rsidR="008F7C1F" w:rsidRPr="008653B6" w:rsidRDefault="00455149" w:rsidP="008653B6">
      <w:pPr>
        <w:pStyle w:val="SectionVHeader"/>
      </w:pPr>
      <w:r w:rsidRPr="004A2C5F">
        <w:br w:type="page"/>
      </w:r>
      <w:r w:rsidR="005138DC">
        <w:lastRenderedPageBreak/>
        <w:br/>
      </w:r>
      <w:bookmarkStart w:id="337" w:name="_Toc12371910"/>
      <w:bookmarkStart w:id="338" w:name="_Toc14180263"/>
      <w:bookmarkStart w:id="339" w:name="_Toc73977652"/>
      <w:bookmarkStart w:id="340" w:name="_Toc135756252"/>
      <w:bookmarkStart w:id="341" w:name="_Hlk54534220"/>
      <w:r w:rsidR="008F7C1F" w:rsidRPr="008653B6">
        <w:t xml:space="preserve">Sexual Exploitation </w:t>
      </w:r>
      <w:bookmarkStart w:id="342" w:name="_Hlk10197725"/>
      <w:r w:rsidR="008F7C1F" w:rsidRPr="008653B6">
        <w:t>and Abuse (SEA)</w:t>
      </w:r>
      <w:bookmarkEnd w:id="342"/>
      <w:r w:rsidR="008F7C1F" w:rsidRPr="008653B6">
        <w:t xml:space="preserve"> and/or Sexual Harassment Performance Declaration</w:t>
      </w:r>
      <w:bookmarkEnd w:id="337"/>
      <w:bookmarkEnd w:id="338"/>
      <w:bookmarkEnd w:id="339"/>
      <w:bookmarkEnd w:id="340"/>
      <w:r w:rsidR="008F7C1F" w:rsidRPr="008653B6">
        <w:t xml:space="preserve"> </w:t>
      </w:r>
    </w:p>
    <w:bookmarkEnd w:id="341"/>
    <w:p w14:paraId="50987A06" w14:textId="77777777" w:rsidR="008F7C1F" w:rsidRPr="006B26C8" w:rsidRDefault="008F7C1F" w:rsidP="008F7C1F">
      <w:pPr>
        <w:spacing w:before="120" w:line="264" w:lineRule="exact"/>
        <w:ind w:left="72"/>
        <w:jc w:val="center"/>
        <w:rPr>
          <w:i/>
          <w:iCs/>
          <w:spacing w:val="-6"/>
          <w:sz w:val="22"/>
          <w:szCs w:val="22"/>
        </w:rPr>
      </w:pPr>
      <w:r w:rsidRPr="006B26C8">
        <w:rPr>
          <w:bCs/>
          <w:i/>
          <w:spacing w:val="6"/>
          <w:sz w:val="22"/>
          <w:szCs w:val="22"/>
        </w:rPr>
        <w:t>[</w:t>
      </w:r>
      <w:r w:rsidRPr="006B26C8">
        <w:rPr>
          <w:i/>
          <w:iCs/>
          <w:spacing w:val="-6"/>
          <w:sz w:val="22"/>
          <w:szCs w:val="22"/>
        </w:rPr>
        <w:t>The following table shall be filled in by the Bidder, each member of a Joint Venture and each subcontractor proposed by the Bidder]</w:t>
      </w:r>
    </w:p>
    <w:p w14:paraId="048E1B17" w14:textId="77777777" w:rsidR="008F7C1F" w:rsidRPr="006B26C8" w:rsidRDefault="008F7C1F" w:rsidP="008653B6">
      <w:pPr>
        <w:spacing w:before="240" w:after="240" w:line="264" w:lineRule="exact"/>
        <w:jc w:val="right"/>
        <w:rPr>
          <w:spacing w:val="-4"/>
          <w:sz w:val="22"/>
          <w:szCs w:val="22"/>
        </w:rPr>
      </w:pPr>
      <w:r w:rsidRPr="006B26C8">
        <w:rPr>
          <w:spacing w:val="-4"/>
          <w:sz w:val="22"/>
          <w:szCs w:val="22"/>
        </w:rPr>
        <w:t xml:space="preserve">Bidder’s Name: </w:t>
      </w:r>
      <w:r w:rsidRPr="006B26C8">
        <w:rPr>
          <w:i/>
          <w:iCs/>
          <w:spacing w:val="-6"/>
          <w:sz w:val="22"/>
          <w:szCs w:val="22"/>
        </w:rPr>
        <w:t>[insert full name]</w:t>
      </w:r>
      <w:r w:rsidRPr="006B26C8">
        <w:rPr>
          <w:i/>
          <w:iCs/>
          <w:spacing w:val="-6"/>
          <w:sz w:val="22"/>
          <w:szCs w:val="22"/>
        </w:rPr>
        <w:br/>
      </w:r>
      <w:r w:rsidRPr="006B26C8">
        <w:rPr>
          <w:spacing w:val="-4"/>
          <w:sz w:val="22"/>
          <w:szCs w:val="22"/>
        </w:rPr>
        <w:t xml:space="preserve">Date: </w:t>
      </w:r>
      <w:r w:rsidRPr="006B26C8">
        <w:rPr>
          <w:i/>
          <w:iCs/>
          <w:spacing w:val="-6"/>
          <w:sz w:val="22"/>
          <w:szCs w:val="22"/>
        </w:rPr>
        <w:t>[insert day, month, year]</w:t>
      </w:r>
      <w:r w:rsidRPr="006B26C8">
        <w:rPr>
          <w:i/>
          <w:iCs/>
          <w:spacing w:val="-6"/>
          <w:sz w:val="22"/>
          <w:szCs w:val="22"/>
        </w:rPr>
        <w:br/>
      </w:r>
      <w:r w:rsidRPr="006B26C8">
        <w:rPr>
          <w:spacing w:val="-4"/>
          <w:sz w:val="22"/>
          <w:szCs w:val="22"/>
        </w:rPr>
        <w:t xml:space="preserve">Joint Venture Member’s or Subcontractor’s Name: </w:t>
      </w:r>
      <w:r w:rsidRPr="006B26C8">
        <w:rPr>
          <w:i/>
          <w:spacing w:val="-4"/>
          <w:sz w:val="22"/>
          <w:szCs w:val="22"/>
        </w:rPr>
        <w:t>[</w:t>
      </w:r>
      <w:r w:rsidRPr="006B26C8">
        <w:rPr>
          <w:i/>
          <w:iCs/>
          <w:spacing w:val="-6"/>
          <w:sz w:val="22"/>
          <w:szCs w:val="22"/>
        </w:rPr>
        <w:t>insert</w:t>
      </w:r>
      <w:r w:rsidRPr="006B26C8">
        <w:rPr>
          <w:spacing w:val="-4"/>
          <w:sz w:val="22"/>
          <w:szCs w:val="22"/>
        </w:rPr>
        <w:t xml:space="preserve"> </w:t>
      </w:r>
      <w:r w:rsidRPr="006B26C8">
        <w:rPr>
          <w:i/>
          <w:iCs/>
          <w:spacing w:val="-6"/>
          <w:sz w:val="22"/>
          <w:szCs w:val="22"/>
        </w:rPr>
        <w:t>full name]</w:t>
      </w:r>
      <w:r w:rsidRPr="006B26C8">
        <w:rPr>
          <w:i/>
          <w:iCs/>
          <w:spacing w:val="-6"/>
          <w:sz w:val="22"/>
          <w:szCs w:val="22"/>
        </w:rPr>
        <w:br/>
      </w:r>
      <w:r w:rsidRPr="006B26C8">
        <w:rPr>
          <w:spacing w:val="-4"/>
          <w:sz w:val="22"/>
          <w:szCs w:val="22"/>
        </w:rPr>
        <w:t xml:space="preserve">RFB No. and title: </w:t>
      </w:r>
      <w:r w:rsidRPr="006B26C8">
        <w:rPr>
          <w:i/>
          <w:iCs/>
          <w:spacing w:val="-6"/>
          <w:sz w:val="22"/>
          <w:szCs w:val="22"/>
        </w:rPr>
        <w:t>[insert RFB number and title]</w:t>
      </w:r>
      <w:r w:rsidRPr="006B26C8">
        <w:rPr>
          <w:i/>
          <w:iCs/>
          <w:spacing w:val="-6"/>
          <w:sz w:val="22"/>
          <w:szCs w:val="22"/>
        </w:rPr>
        <w:br/>
      </w:r>
      <w:r w:rsidRPr="006B26C8">
        <w:rPr>
          <w:spacing w:val="-4"/>
          <w:sz w:val="22"/>
          <w:szCs w:val="22"/>
        </w:rPr>
        <w:t xml:space="preserve">Page </w:t>
      </w:r>
      <w:r w:rsidRPr="006B26C8">
        <w:rPr>
          <w:i/>
          <w:iCs/>
          <w:spacing w:val="-6"/>
          <w:sz w:val="22"/>
          <w:szCs w:val="22"/>
        </w:rPr>
        <w:t xml:space="preserve">[insert page number] </w:t>
      </w:r>
      <w:r w:rsidRPr="006B26C8">
        <w:rPr>
          <w:spacing w:val="-4"/>
          <w:sz w:val="22"/>
          <w:szCs w:val="22"/>
        </w:rPr>
        <w:t xml:space="preserve">of </w:t>
      </w:r>
      <w:r w:rsidRPr="006B26C8">
        <w:rPr>
          <w:i/>
          <w:iCs/>
          <w:spacing w:val="-6"/>
          <w:sz w:val="22"/>
          <w:szCs w:val="22"/>
        </w:rPr>
        <w:t xml:space="preserve">[insert total number] </w:t>
      </w:r>
      <w:r w:rsidRPr="006B26C8">
        <w:rPr>
          <w:spacing w:val="-4"/>
          <w:sz w:val="22"/>
          <w:szCs w:val="22"/>
        </w:rPr>
        <w:t>pages</w:t>
      </w: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8F7C1F" w:rsidRPr="00887CA3" w14:paraId="1038663C" w14:textId="77777777" w:rsidTr="009C21AC">
        <w:tc>
          <w:tcPr>
            <w:tcW w:w="9389" w:type="dxa"/>
            <w:tcBorders>
              <w:top w:val="single" w:sz="2" w:space="0" w:color="auto"/>
              <w:left w:val="single" w:sz="2" w:space="0" w:color="auto"/>
              <w:bottom w:val="single" w:sz="2" w:space="0" w:color="auto"/>
              <w:right w:val="single" w:sz="2" w:space="0" w:color="auto"/>
            </w:tcBorders>
          </w:tcPr>
          <w:p w14:paraId="5AB1EBD7" w14:textId="77777777" w:rsidR="008F7C1F" w:rsidRPr="006B26C8" w:rsidRDefault="008F7C1F" w:rsidP="009C21AC">
            <w:pPr>
              <w:spacing w:before="120"/>
              <w:jc w:val="center"/>
              <w:rPr>
                <w:b/>
                <w:spacing w:val="-4"/>
                <w:sz w:val="22"/>
                <w:szCs w:val="22"/>
              </w:rPr>
            </w:pPr>
            <w:r w:rsidRPr="006B26C8">
              <w:rPr>
                <w:b/>
                <w:spacing w:val="-4"/>
                <w:sz w:val="22"/>
                <w:szCs w:val="22"/>
              </w:rPr>
              <w:t xml:space="preserve">SEA and/or SH Declaration </w:t>
            </w:r>
          </w:p>
          <w:p w14:paraId="76B17091" w14:textId="77777777" w:rsidR="008F7C1F" w:rsidRPr="006B26C8" w:rsidRDefault="008F7C1F" w:rsidP="009C21AC">
            <w:pPr>
              <w:spacing w:before="120"/>
              <w:jc w:val="center"/>
              <w:rPr>
                <w:spacing w:val="-4"/>
                <w:sz w:val="22"/>
                <w:szCs w:val="22"/>
              </w:rPr>
            </w:pPr>
            <w:r w:rsidRPr="006B26C8">
              <w:rPr>
                <w:b/>
                <w:spacing w:val="-4"/>
                <w:sz w:val="22"/>
                <w:szCs w:val="22"/>
              </w:rPr>
              <w:t>in accordance with Section III, Qualification Criteria, and Requirements</w:t>
            </w:r>
          </w:p>
        </w:tc>
      </w:tr>
      <w:tr w:rsidR="008F7C1F" w:rsidRPr="00887CA3" w14:paraId="13DEC67B" w14:textId="77777777" w:rsidTr="009C21AC">
        <w:tc>
          <w:tcPr>
            <w:tcW w:w="9389" w:type="dxa"/>
            <w:tcBorders>
              <w:top w:val="single" w:sz="2" w:space="0" w:color="auto"/>
              <w:left w:val="single" w:sz="2" w:space="0" w:color="auto"/>
              <w:bottom w:val="single" w:sz="2" w:space="0" w:color="auto"/>
              <w:right w:val="single" w:sz="2" w:space="0" w:color="auto"/>
            </w:tcBorders>
          </w:tcPr>
          <w:p w14:paraId="5EB6D380" w14:textId="77777777" w:rsidR="008F7C1F" w:rsidRPr="006B26C8" w:rsidRDefault="008F7C1F" w:rsidP="009C21AC">
            <w:pPr>
              <w:spacing w:before="120"/>
              <w:ind w:left="892" w:hanging="826"/>
              <w:rPr>
                <w:spacing w:val="-4"/>
                <w:sz w:val="22"/>
                <w:szCs w:val="22"/>
              </w:rPr>
            </w:pPr>
            <w:r w:rsidRPr="006B26C8">
              <w:rPr>
                <w:spacing w:val="-4"/>
                <w:sz w:val="22"/>
                <w:szCs w:val="22"/>
              </w:rPr>
              <w:t>We:</w:t>
            </w:r>
          </w:p>
          <w:p w14:paraId="26DCCF2F" w14:textId="77777777" w:rsidR="008F7C1F" w:rsidRPr="006B26C8" w:rsidRDefault="008F7C1F" w:rsidP="009C21AC">
            <w:pPr>
              <w:tabs>
                <w:tab w:val="left" w:pos="780"/>
              </w:tabs>
              <w:spacing w:before="120"/>
              <w:ind w:left="892" w:hanging="631"/>
              <w:rPr>
                <w:b/>
                <w:sz w:val="22"/>
                <w:szCs w:val="22"/>
              </w:rPr>
            </w:pPr>
            <w:bookmarkStart w:id="343" w:name="_Hlk10558010"/>
            <w:r w:rsidRPr="006B26C8">
              <w:rPr>
                <w:rFonts w:eastAsia="MS Mincho"/>
                <w:spacing w:val="-2"/>
                <w:sz w:val="22"/>
                <w:szCs w:val="22"/>
              </w:rPr>
              <w:sym w:font="Wingdings" w:char="F0A8"/>
            </w:r>
            <w:r w:rsidRPr="006B26C8">
              <w:rPr>
                <w:rFonts w:eastAsia="MS Mincho"/>
                <w:spacing w:val="-2"/>
                <w:sz w:val="22"/>
                <w:szCs w:val="22"/>
              </w:rPr>
              <w:t xml:space="preserve">  (a) have not been subject to disqualification by the Bank for non-compliance with SEA/ SH obligations</w:t>
            </w:r>
          </w:p>
          <w:p w14:paraId="00051751" w14:textId="77777777" w:rsidR="008F7C1F" w:rsidRPr="006B26C8" w:rsidRDefault="008F7C1F" w:rsidP="009C21AC">
            <w:pPr>
              <w:spacing w:before="120"/>
              <w:ind w:left="892" w:hanging="631"/>
              <w:rPr>
                <w:spacing w:val="-6"/>
                <w:sz w:val="22"/>
                <w:szCs w:val="22"/>
              </w:rPr>
            </w:pPr>
            <w:r w:rsidRPr="006B26C8">
              <w:rPr>
                <w:rFonts w:eastAsia="MS Mincho"/>
                <w:spacing w:val="-2"/>
                <w:sz w:val="22"/>
                <w:szCs w:val="22"/>
              </w:rPr>
              <w:sym w:font="Wingdings" w:char="F0A8"/>
            </w:r>
            <w:r w:rsidRPr="006B26C8">
              <w:rPr>
                <w:rFonts w:eastAsia="MS Mincho"/>
                <w:spacing w:val="-2"/>
                <w:sz w:val="22"/>
                <w:szCs w:val="22"/>
              </w:rPr>
              <w:t xml:space="preserve">  (b) are subject to disqualification by the Bank for non-compliance with SEA/ SH obligations</w:t>
            </w:r>
          </w:p>
          <w:p w14:paraId="5E5C3EB6" w14:textId="39089FBC" w:rsidR="008F7C1F" w:rsidRPr="006B26C8" w:rsidRDefault="008F7C1F" w:rsidP="009C21AC">
            <w:pPr>
              <w:tabs>
                <w:tab w:val="left" w:pos="667"/>
                <w:tab w:val="right" w:pos="9000"/>
              </w:tabs>
              <w:spacing w:before="120"/>
              <w:ind w:left="891" w:hanging="630"/>
              <w:rPr>
                <w:spacing w:val="-4"/>
                <w:sz w:val="22"/>
                <w:szCs w:val="22"/>
              </w:rPr>
            </w:pPr>
            <w:r w:rsidRPr="006B26C8">
              <w:rPr>
                <w:rFonts w:eastAsia="MS Mincho"/>
                <w:spacing w:val="-2"/>
                <w:sz w:val="22"/>
                <w:szCs w:val="22"/>
              </w:rPr>
              <w:sym w:font="Wingdings" w:char="F0A8"/>
            </w:r>
            <w:r w:rsidRPr="006B26C8">
              <w:rPr>
                <w:rFonts w:eastAsia="MS Mincho"/>
                <w:spacing w:val="-2"/>
                <w:sz w:val="22"/>
                <w:szCs w:val="22"/>
              </w:rPr>
              <w:t xml:space="preserve">  (c) had been subject to disqualification by the Bank for non-compliance with SEA/ SH </w:t>
            </w:r>
            <w:r w:rsidR="008D20E0" w:rsidRPr="006B26C8">
              <w:rPr>
                <w:rFonts w:eastAsia="MS Mincho"/>
                <w:spacing w:val="-2"/>
                <w:sz w:val="22"/>
                <w:szCs w:val="22"/>
              </w:rPr>
              <w:t>obligations and</w:t>
            </w:r>
            <w:r w:rsidRPr="006B26C8">
              <w:rPr>
                <w:rFonts w:eastAsia="MS Mincho"/>
                <w:spacing w:val="-2"/>
                <w:sz w:val="22"/>
                <w:szCs w:val="22"/>
              </w:rPr>
              <w:t xml:space="preserve"> were removed from the disqualification</w:t>
            </w:r>
            <w:r w:rsidRPr="006B26C8">
              <w:rPr>
                <w:color w:val="000000" w:themeColor="text1"/>
              </w:rPr>
              <w:t xml:space="preserve"> list</w:t>
            </w:r>
            <w:r w:rsidRPr="006B26C8">
              <w:rPr>
                <w:color w:val="000000" w:themeColor="text1"/>
                <w:sz w:val="22"/>
                <w:szCs w:val="22"/>
              </w:rPr>
              <w:t>. An arbitral award on the disqualification case has been made in our favor.</w:t>
            </w:r>
            <w:r w:rsidRPr="006B26C8">
              <w:rPr>
                <w:rFonts w:eastAsia="MS Mincho"/>
                <w:spacing w:val="-2"/>
                <w:sz w:val="22"/>
                <w:szCs w:val="22"/>
              </w:rPr>
              <w:t xml:space="preserve">  </w:t>
            </w:r>
            <w:bookmarkEnd w:id="343"/>
          </w:p>
        </w:tc>
      </w:tr>
      <w:tr w:rsidR="008F7C1F" w:rsidRPr="00887CA3" w14:paraId="606907DC" w14:textId="77777777" w:rsidTr="009C21AC">
        <w:tc>
          <w:tcPr>
            <w:tcW w:w="9389" w:type="dxa"/>
            <w:tcBorders>
              <w:top w:val="single" w:sz="2" w:space="0" w:color="auto"/>
              <w:left w:val="single" w:sz="2" w:space="0" w:color="auto"/>
              <w:bottom w:val="single" w:sz="2" w:space="0" w:color="auto"/>
              <w:right w:val="single" w:sz="2" w:space="0" w:color="auto"/>
            </w:tcBorders>
          </w:tcPr>
          <w:p w14:paraId="64710F68" w14:textId="77777777" w:rsidR="008F7C1F" w:rsidRPr="006B26C8" w:rsidRDefault="008F7C1F" w:rsidP="009C21AC">
            <w:pPr>
              <w:spacing w:before="120"/>
              <w:ind w:left="82"/>
              <w:rPr>
                <w:b/>
                <w:bCs/>
                <w:sz w:val="22"/>
                <w:szCs w:val="22"/>
              </w:rPr>
            </w:pPr>
            <w:r w:rsidRPr="006B26C8">
              <w:rPr>
                <w:b/>
                <w:bCs/>
                <w:color w:val="000000" w:themeColor="text1"/>
                <w:sz w:val="22"/>
                <w:szCs w:val="22"/>
              </w:rPr>
              <w:t>[</w:t>
            </w:r>
            <w:r w:rsidRPr="006B26C8">
              <w:rPr>
                <w:b/>
                <w:bCs/>
                <w:i/>
                <w:iCs/>
                <w:sz w:val="22"/>
                <w:szCs w:val="22"/>
              </w:rPr>
              <w:t>If (c) above is applicable</w:t>
            </w:r>
            <w:r w:rsidRPr="006B26C8">
              <w:rPr>
                <w:b/>
                <w:bCs/>
                <w:sz w:val="22"/>
                <w:szCs w:val="22"/>
              </w:rPr>
              <w:t xml:space="preserve">, </w:t>
            </w:r>
            <w:r w:rsidRPr="006B26C8">
              <w:rPr>
                <w:b/>
                <w:bCs/>
                <w:i/>
                <w:iCs/>
                <w:sz w:val="22"/>
                <w:szCs w:val="22"/>
              </w:rPr>
              <w:t>attach evidence of an arbitral award reversing the findings on the issues underlying the disqualification.]</w:t>
            </w:r>
          </w:p>
        </w:tc>
      </w:tr>
    </w:tbl>
    <w:p w14:paraId="5951FA03" w14:textId="06402A21" w:rsidR="008F7C1F" w:rsidRDefault="008F7C1F" w:rsidP="00264FAA">
      <w:pPr>
        <w:pStyle w:val="SectionVHeader"/>
        <w:jc w:val="left"/>
      </w:pPr>
    </w:p>
    <w:p w14:paraId="669CEE48" w14:textId="77777777" w:rsidR="008F7C1F" w:rsidRDefault="008F7C1F">
      <w:pPr>
        <w:rPr>
          <w:b/>
          <w:sz w:val="32"/>
        </w:rPr>
      </w:pPr>
      <w:r>
        <w:br w:type="page"/>
      </w:r>
    </w:p>
    <w:p w14:paraId="18581591" w14:textId="77777777" w:rsidR="00BD2878" w:rsidRPr="004A2C5F" w:rsidRDefault="00BD2878" w:rsidP="00264FAA">
      <w:pPr>
        <w:pStyle w:val="SectionVHeader"/>
        <w:jc w:val="left"/>
      </w:pPr>
    </w:p>
    <w:p w14:paraId="38F1278C" w14:textId="77777777" w:rsidR="00FD6404" w:rsidRPr="004A2C5F" w:rsidRDefault="00FD640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1686F343" w14:textId="77777777" w:rsidR="00455149" w:rsidRPr="004A2C5F" w:rsidRDefault="00455149">
      <w:pPr>
        <w:pStyle w:val="Title"/>
      </w:pPr>
      <w:r w:rsidRPr="004A2C5F">
        <w:t>Price Schedule Forms</w:t>
      </w:r>
    </w:p>
    <w:p w14:paraId="522F1D2B" w14:textId="77777777" w:rsidR="00943239" w:rsidRPr="004A2C5F" w:rsidRDefault="00943239">
      <w:pPr>
        <w:pStyle w:val="BodyText"/>
        <w:rPr>
          <w:i/>
          <w:iCs/>
        </w:rPr>
      </w:pPr>
    </w:p>
    <w:p w14:paraId="747ECD90" w14:textId="77777777" w:rsidR="00455149" w:rsidRPr="004A2C5F" w:rsidRDefault="00455149">
      <w:pPr>
        <w:pStyle w:val="BodyText"/>
        <w:rPr>
          <w:i/>
          <w:iCs/>
        </w:rPr>
      </w:pPr>
      <w:r w:rsidRPr="004A2C5F">
        <w:rPr>
          <w:i/>
          <w:iCs/>
        </w:rPr>
        <w:t>[The Bidder shall fill in these Price Schedule Forms in accordance with the instructions indicated.</w:t>
      </w:r>
      <w:r w:rsidR="00B95321" w:rsidRPr="004A2C5F">
        <w:rPr>
          <w:i/>
          <w:iCs/>
        </w:rPr>
        <w:t xml:space="preserve"> </w:t>
      </w:r>
      <w:r w:rsidRPr="004A2C5F">
        <w:rPr>
          <w:i/>
          <w:iCs/>
        </w:rPr>
        <w:t xml:space="preserve">The list of line items in column 1 of the </w:t>
      </w:r>
      <w:r w:rsidRPr="004A2C5F">
        <w:rPr>
          <w:b/>
          <w:i/>
          <w:iCs/>
        </w:rPr>
        <w:t>Price Schedules</w:t>
      </w:r>
      <w:r w:rsidRPr="004A2C5F">
        <w:rPr>
          <w:i/>
          <w:iCs/>
        </w:rPr>
        <w:t xml:space="preserve"> shall coincide with the List of Goods and Related Services specified by the Purchaser in the Schedule of Requirements.]</w:t>
      </w:r>
    </w:p>
    <w:p w14:paraId="3FA11070" w14:textId="77777777" w:rsidR="00455149" w:rsidRPr="004A2C5F" w:rsidRDefault="00455149">
      <w:pPr>
        <w:pStyle w:val="BodyText"/>
      </w:pPr>
    </w:p>
    <w:p w14:paraId="21006DBC" w14:textId="77777777" w:rsidR="00455149" w:rsidRPr="004A2C5F" w:rsidRDefault="00455149">
      <w:pPr>
        <w:pStyle w:val="BodyText"/>
        <w:jc w:val="center"/>
      </w:pPr>
    </w:p>
    <w:p w14:paraId="287E7EFE" w14:textId="77777777" w:rsidR="00455149" w:rsidRPr="004A2C5F" w:rsidRDefault="00455149">
      <w:pPr>
        <w:pStyle w:val="BodyText"/>
        <w:jc w:val="center"/>
      </w:pPr>
    </w:p>
    <w:p w14:paraId="17DAAADF" w14:textId="77777777" w:rsidR="00455149" w:rsidRPr="004A2C5F" w:rsidRDefault="00455149">
      <w:pPr>
        <w:pStyle w:val="BodyText"/>
        <w:jc w:val="center"/>
        <w:sectPr w:rsidR="00455149" w:rsidRPr="004A2C5F" w:rsidSect="008653B6">
          <w:headerReference w:type="even" r:id="rId33"/>
          <w:headerReference w:type="default" r:id="rId34"/>
          <w:headerReference w:type="first" r:id="rId35"/>
          <w:type w:val="oddPage"/>
          <w:pgSz w:w="12240" w:h="15840" w:code="1"/>
          <w:pgMar w:top="1440" w:right="1620" w:bottom="1440" w:left="1800" w:header="720" w:footer="720" w:gutter="0"/>
          <w:paperSrc w:first="15" w:other="15"/>
          <w:cols w:space="720"/>
          <w:titlePg/>
        </w:sectPr>
      </w:pPr>
    </w:p>
    <w:tbl>
      <w:tblPr>
        <w:tblW w:w="1323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20"/>
        <w:gridCol w:w="1800"/>
        <w:gridCol w:w="990"/>
        <w:gridCol w:w="990"/>
        <w:gridCol w:w="1260"/>
        <w:gridCol w:w="1710"/>
        <w:gridCol w:w="1530"/>
        <w:gridCol w:w="18"/>
        <w:gridCol w:w="1859"/>
        <w:gridCol w:w="13"/>
        <w:gridCol w:w="2340"/>
      </w:tblGrid>
      <w:tr w:rsidR="00455149" w:rsidRPr="004A2C5F" w14:paraId="53F0484C" w14:textId="77777777">
        <w:trPr>
          <w:cantSplit/>
          <w:trHeight w:val="140"/>
        </w:trPr>
        <w:tc>
          <w:tcPr>
            <w:tcW w:w="13230" w:type="dxa"/>
            <w:gridSpan w:val="11"/>
            <w:tcBorders>
              <w:top w:val="nil"/>
              <w:left w:val="nil"/>
              <w:bottom w:val="nil"/>
              <w:right w:val="nil"/>
            </w:tcBorders>
          </w:tcPr>
          <w:p w14:paraId="3AD9E343" w14:textId="77777777" w:rsidR="00455149" w:rsidRPr="004A2C5F" w:rsidRDefault="00455149">
            <w:pPr>
              <w:pStyle w:val="SectionVHeader"/>
            </w:pPr>
            <w:bookmarkStart w:id="344" w:name="_Toc135756253"/>
            <w:r w:rsidRPr="004A2C5F">
              <w:lastRenderedPageBreak/>
              <w:t>Price Schedule: Goods Manufactured Outside the Purchaser’s Country, to be Imported</w:t>
            </w:r>
            <w:bookmarkEnd w:id="344"/>
          </w:p>
        </w:tc>
      </w:tr>
      <w:tr w:rsidR="00455149" w:rsidRPr="004A2C5F" w14:paraId="0E014C3A" w14:textId="77777777" w:rsidTr="001165ED">
        <w:trPr>
          <w:cantSplit/>
          <w:trHeight w:val="1251"/>
        </w:trPr>
        <w:tc>
          <w:tcPr>
            <w:tcW w:w="4500" w:type="dxa"/>
            <w:gridSpan w:val="4"/>
            <w:tcBorders>
              <w:top w:val="double" w:sz="6" w:space="0" w:color="auto"/>
              <w:bottom w:val="nil"/>
              <w:right w:val="nil"/>
            </w:tcBorders>
          </w:tcPr>
          <w:p w14:paraId="441265F9" w14:textId="77777777" w:rsidR="00455149" w:rsidRPr="004A2C5F" w:rsidRDefault="00455149">
            <w:pPr>
              <w:suppressAutoHyphens/>
              <w:jc w:val="center"/>
            </w:pPr>
          </w:p>
        </w:tc>
        <w:tc>
          <w:tcPr>
            <w:tcW w:w="4518" w:type="dxa"/>
            <w:gridSpan w:val="4"/>
            <w:tcBorders>
              <w:top w:val="double" w:sz="6" w:space="0" w:color="auto"/>
              <w:left w:val="nil"/>
              <w:bottom w:val="nil"/>
              <w:right w:val="nil"/>
            </w:tcBorders>
          </w:tcPr>
          <w:p w14:paraId="10DEDD8C" w14:textId="77777777" w:rsidR="00455149" w:rsidRPr="004A2C5F" w:rsidRDefault="00455149">
            <w:pPr>
              <w:suppressAutoHyphens/>
              <w:spacing w:before="240"/>
              <w:jc w:val="center"/>
            </w:pPr>
            <w:r w:rsidRPr="004A2C5F">
              <w:t xml:space="preserve">(Group C </w:t>
            </w:r>
            <w:r w:rsidR="000E14F1" w:rsidRPr="004A2C5F">
              <w:t>Bid</w:t>
            </w:r>
            <w:r w:rsidRPr="004A2C5F">
              <w:t>s, goods to be imported)</w:t>
            </w:r>
          </w:p>
          <w:p w14:paraId="50E60067" w14:textId="77777777" w:rsidR="00455149" w:rsidRPr="004A2C5F" w:rsidRDefault="00455149" w:rsidP="00D64EAC">
            <w:pPr>
              <w:suppressAutoHyphens/>
              <w:spacing w:before="240"/>
              <w:jc w:val="center"/>
            </w:pPr>
            <w:r w:rsidRPr="004A2C5F">
              <w:t>Currencies in accordance with ITB 15</w:t>
            </w:r>
          </w:p>
        </w:tc>
        <w:tc>
          <w:tcPr>
            <w:tcW w:w="4212" w:type="dxa"/>
            <w:gridSpan w:val="3"/>
            <w:tcBorders>
              <w:top w:val="double" w:sz="6" w:space="0" w:color="auto"/>
              <w:left w:val="nil"/>
              <w:bottom w:val="nil"/>
            </w:tcBorders>
          </w:tcPr>
          <w:p w14:paraId="22AA4045" w14:textId="77777777" w:rsidR="00455149" w:rsidRPr="004A2C5F" w:rsidRDefault="00913434">
            <w:pPr>
              <w:rPr>
                <w:sz w:val="20"/>
              </w:rPr>
            </w:pPr>
            <w:r w:rsidRPr="004A2C5F">
              <w:rPr>
                <w:sz w:val="20"/>
              </w:rPr>
              <w:t>Date: _</w:t>
            </w:r>
            <w:r w:rsidR="00455149" w:rsidRPr="004A2C5F">
              <w:rPr>
                <w:sz w:val="20"/>
              </w:rPr>
              <w:t>________________________</w:t>
            </w:r>
          </w:p>
          <w:p w14:paraId="78704A2A" w14:textId="77777777" w:rsidR="00455149" w:rsidRPr="004A2C5F" w:rsidRDefault="002D3A80">
            <w:pPr>
              <w:suppressAutoHyphens/>
            </w:pPr>
            <w:r w:rsidRPr="004A2C5F">
              <w:rPr>
                <w:sz w:val="20"/>
              </w:rPr>
              <w:t>RFB</w:t>
            </w:r>
            <w:r w:rsidR="00455149" w:rsidRPr="004A2C5F">
              <w:rPr>
                <w:sz w:val="20"/>
              </w:rPr>
              <w:t xml:space="preserve"> No: _____________________</w:t>
            </w:r>
          </w:p>
          <w:p w14:paraId="06DA28D2" w14:textId="77777777" w:rsidR="00455149" w:rsidRPr="004A2C5F" w:rsidRDefault="00455149">
            <w:pPr>
              <w:suppressAutoHyphens/>
              <w:rPr>
                <w:sz w:val="20"/>
              </w:rPr>
            </w:pPr>
          </w:p>
          <w:p w14:paraId="7A5CA1A1" w14:textId="77777777" w:rsidR="00455149" w:rsidRPr="004A2C5F" w:rsidRDefault="00455149">
            <w:pPr>
              <w:suppressAutoHyphens/>
              <w:rPr>
                <w:sz w:val="20"/>
              </w:rPr>
            </w:pPr>
            <w:r w:rsidRPr="004A2C5F">
              <w:rPr>
                <w:sz w:val="20"/>
              </w:rPr>
              <w:t>Alternative No: ________________</w:t>
            </w:r>
          </w:p>
          <w:p w14:paraId="4EB1972C" w14:textId="77777777" w:rsidR="00455149" w:rsidRPr="004A2C5F" w:rsidRDefault="00455149">
            <w:pPr>
              <w:suppressAutoHyphens/>
            </w:pPr>
            <w:r w:rsidRPr="004A2C5F">
              <w:rPr>
                <w:sz w:val="20"/>
              </w:rPr>
              <w:t>Page N</w:t>
            </w:r>
            <w:r w:rsidRPr="004A2C5F">
              <w:rPr>
                <w:sz w:val="20"/>
              </w:rPr>
              <w:sym w:font="Symbol" w:char="F0B0"/>
            </w:r>
            <w:r w:rsidRPr="004A2C5F">
              <w:rPr>
                <w:sz w:val="20"/>
              </w:rPr>
              <w:t xml:space="preserve"> ______ of ______</w:t>
            </w:r>
          </w:p>
        </w:tc>
      </w:tr>
      <w:tr w:rsidR="00455149" w:rsidRPr="004A2C5F" w14:paraId="0FC54E55" w14:textId="77777777">
        <w:trPr>
          <w:cantSplit/>
        </w:trPr>
        <w:tc>
          <w:tcPr>
            <w:tcW w:w="720" w:type="dxa"/>
            <w:tcBorders>
              <w:top w:val="double" w:sz="6" w:space="0" w:color="auto"/>
              <w:bottom w:val="double" w:sz="6" w:space="0" w:color="auto"/>
              <w:right w:val="single" w:sz="6" w:space="0" w:color="auto"/>
            </w:tcBorders>
          </w:tcPr>
          <w:p w14:paraId="62D60D5B" w14:textId="77777777" w:rsidR="00455149" w:rsidRPr="004A2C5F" w:rsidRDefault="00455149">
            <w:pPr>
              <w:suppressAutoHyphens/>
              <w:jc w:val="center"/>
              <w:rPr>
                <w:sz w:val="20"/>
              </w:rPr>
            </w:pPr>
            <w:r w:rsidRPr="004A2C5F">
              <w:rPr>
                <w:sz w:val="20"/>
              </w:rPr>
              <w:t>1</w:t>
            </w:r>
          </w:p>
        </w:tc>
        <w:tc>
          <w:tcPr>
            <w:tcW w:w="1800" w:type="dxa"/>
            <w:tcBorders>
              <w:top w:val="double" w:sz="6" w:space="0" w:color="auto"/>
              <w:left w:val="single" w:sz="6" w:space="0" w:color="auto"/>
              <w:bottom w:val="double" w:sz="6" w:space="0" w:color="auto"/>
              <w:right w:val="single" w:sz="6" w:space="0" w:color="auto"/>
            </w:tcBorders>
          </w:tcPr>
          <w:p w14:paraId="48CB566B" w14:textId="77777777" w:rsidR="00455149" w:rsidRPr="004A2C5F" w:rsidRDefault="00455149">
            <w:pPr>
              <w:suppressAutoHyphens/>
              <w:jc w:val="center"/>
              <w:rPr>
                <w:sz w:val="20"/>
              </w:rPr>
            </w:pPr>
            <w:r w:rsidRPr="004A2C5F">
              <w:rPr>
                <w:sz w:val="20"/>
              </w:rPr>
              <w:t>2</w:t>
            </w:r>
          </w:p>
        </w:tc>
        <w:tc>
          <w:tcPr>
            <w:tcW w:w="990" w:type="dxa"/>
            <w:tcBorders>
              <w:top w:val="double" w:sz="6" w:space="0" w:color="auto"/>
              <w:left w:val="single" w:sz="6" w:space="0" w:color="auto"/>
              <w:bottom w:val="double" w:sz="6" w:space="0" w:color="auto"/>
              <w:right w:val="single" w:sz="6" w:space="0" w:color="auto"/>
            </w:tcBorders>
          </w:tcPr>
          <w:p w14:paraId="3BBF121A" w14:textId="77777777" w:rsidR="00455149" w:rsidRPr="004A2C5F" w:rsidRDefault="00455149">
            <w:pPr>
              <w:suppressAutoHyphens/>
              <w:jc w:val="center"/>
              <w:rPr>
                <w:sz w:val="20"/>
              </w:rPr>
            </w:pPr>
            <w:r w:rsidRPr="004A2C5F">
              <w:rPr>
                <w:sz w:val="20"/>
              </w:rPr>
              <w:t>3</w:t>
            </w:r>
          </w:p>
        </w:tc>
        <w:tc>
          <w:tcPr>
            <w:tcW w:w="990" w:type="dxa"/>
            <w:tcBorders>
              <w:top w:val="double" w:sz="6" w:space="0" w:color="auto"/>
              <w:left w:val="single" w:sz="6" w:space="0" w:color="auto"/>
              <w:bottom w:val="double" w:sz="6" w:space="0" w:color="auto"/>
              <w:right w:val="single" w:sz="6" w:space="0" w:color="auto"/>
            </w:tcBorders>
          </w:tcPr>
          <w:p w14:paraId="2C263102" w14:textId="77777777" w:rsidR="00455149" w:rsidRPr="004A2C5F" w:rsidRDefault="00455149">
            <w:pPr>
              <w:suppressAutoHyphens/>
              <w:jc w:val="center"/>
              <w:rPr>
                <w:sz w:val="20"/>
              </w:rPr>
            </w:pPr>
            <w:r w:rsidRPr="004A2C5F">
              <w:rPr>
                <w:sz w:val="20"/>
              </w:rPr>
              <w:t>4</w:t>
            </w:r>
          </w:p>
        </w:tc>
        <w:tc>
          <w:tcPr>
            <w:tcW w:w="1260" w:type="dxa"/>
            <w:tcBorders>
              <w:top w:val="double" w:sz="6" w:space="0" w:color="auto"/>
              <w:left w:val="single" w:sz="6" w:space="0" w:color="auto"/>
              <w:bottom w:val="double" w:sz="6" w:space="0" w:color="auto"/>
              <w:right w:val="single" w:sz="6" w:space="0" w:color="auto"/>
            </w:tcBorders>
          </w:tcPr>
          <w:p w14:paraId="5032F118" w14:textId="77777777" w:rsidR="00455149" w:rsidRPr="004A2C5F" w:rsidRDefault="00455149">
            <w:pPr>
              <w:suppressAutoHyphens/>
              <w:jc w:val="center"/>
              <w:rPr>
                <w:sz w:val="20"/>
              </w:rPr>
            </w:pPr>
            <w:r w:rsidRPr="004A2C5F">
              <w:rPr>
                <w:sz w:val="20"/>
              </w:rPr>
              <w:t>5</w:t>
            </w:r>
          </w:p>
        </w:tc>
        <w:tc>
          <w:tcPr>
            <w:tcW w:w="1710" w:type="dxa"/>
            <w:tcBorders>
              <w:top w:val="double" w:sz="6" w:space="0" w:color="auto"/>
              <w:left w:val="single" w:sz="6" w:space="0" w:color="auto"/>
              <w:bottom w:val="double" w:sz="6" w:space="0" w:color="auto"/>
              <w:right w:val="single" w:sz="6" w:space="0" w:color="auto"/>
            </w:tcBorders>
          </w:tcPr>
          <w:p w14:paraId="4D57F79D" w14:textId="77777777" w:rsidR="00455149" w:rsidRPr="004A2C5F" w:rsidRDefault="00455149">
            <w:pPr>
              <w:suppressAutoHyphens/>
              <w:jc w:val="center"/>
              <w:rPr>
                <w:sz w:val="20"/>
              </w:rPr>
            </w:pPr>
            <w:r w:rsidRPr="004A2C5F">
              <w:rPr>
                <w:sz w:val="20"/>
              </w:rPr>
              <w:t>6</w:t>
            </w:r>
          </w:p>
        </w:tc>
        <w:tc>
          <w:tcPr>
            <w:tcW w:w="1530" w:type="dxa"/>
            <w:tcBorders>
              <w:top w:val="double" w:sz="6" w:space="0" w:color="auto"/>
              <w:left w:val="single" w:sz="6" w:space="0" w:color="auto"/>
              <w:bottom w:val="double" w:sz="6" w:space="0" w:color="auto"/>
              <w:right w:val="single" w:sz="6" w:space="0" w:color="auto"/>
            </w:tcBorders>
          </w:tcPr>
          <w:p w14:paraId="42C33054" w14:textId="77777777" w:rsidR="00455149" w:rsidRPr="004A2C5F" w:rsidRDefault="00455149">
            <w:pPr>
              <w:suppressAutoHyphens/>
              <w:jc w:val="center"/>
              <w:rPr>
                <w:sz w:val="20"/>
              </w:rPr>
            </w:pPr>
            <w:r w:rsidRPr="004A2C5F">
              <w:rPr>
                <w:sz w:val="20"/>
              </w:rPr>
              <w:t>7</w:t>
            </w:r>
          </w:p>
        </w:tc>
        <w:tc>
          <w:tcPr>
            <w:tcW w:w="1890" w:type="dxa"/>
            <w:gridSpan w:val="3"/>
            <w:tcBorders>
              <w:top w:val="double" w:sz="6" w:space="0" w:color="auto"/>
              <w:left w:val="single" w:sz="6" w:space="0" w:color="auto"/>
              <w:bottom w:val="double" w:sz="6" w:space="0" w:color="auto"/>
              <w:right w:val="single" w:sz="6" w:space="0" w:color="auto"/>
            </w:tcBorders>
          </w:tcPr>
          <w:p w14:paraId="5521EEBD" w14:textId="77777777" w:rsidR="00455149" w:rsidRPr="004A2C5F" w:rsidRDefault="00455149">
            <w:pPr>
              <w:suppressAutoHyphens/>
              <w:jc w:val="center"/>
              <w:rPr>
                <w:sz w:val="20"/>
              </w:rPr>
            </w:pPr>
            <w:r w:rsidRPr="004A2C5F">
              <w:rPr>
                <w:sz w:val="20"/>
              </w:rPr>
              <w:t>8</w:t>
            </w:r>
          </w:p>
        </w:tc>
        <w:tc>
          <w:tcPr>
            <w:tcW w:w="2340" w:type="dxa"/>
            <w:tcBorders>
              <w:top w:val="double" w:sz="6" w:space="0" w:color="auto"/>
              <w:left w:val="single" w:sz="6" w:space="0" w:color="auto"/>
              <w:bottom w:val="double" w:sz="6" w:space="0" w:color="auto"/>
            </w:tcBorders>
          </w:tcPr>
          <w:p w14:paraId="11D0BBE7" w14:textId="77777777" w:rsidR="00455149" w:rsidRPr="004A2C5F" w:rsidRDefault="00455149">
            <w:pPr>
              <w:suppressAutoHyphens/>
              <w:jc w:val="center"/>
              <w:rPr>
                <w:sz w:val="20"/>
              </w:rPr>
            </w:pPr>
            <w:r w:rsidRPr="004A2C5F">
              <w:rPr>
                <w:sz w:val="20"/>
              </w:rPr>
              <w:t>9</w:t>
            </w:r>
          </w:p>
        </w:tc>
      </w:tr>
      <w:tr w:rsidR="00455149" w:rsidRPr="004A2C5F" w14:paraId="49DB7B4C"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720" w:type="dxa"/>
            <w:tcBorders>
              <w:top w:val="double" w:sz="6" w:space="0" w:color="auto"/>
              <w:left w:val="double" w:sz="6" w:space="0" w:color="auto"/>
              <w:bottom w:val="single" w:sz="6" w:space="0" w:color="auto"/>
              <w:right w:val="single" w:sz="6" w:space="0" w:color="auto"/>
            </w:tcBorders>
          </w:tcPr>
          <w:p w14:paraId="1F5ADC50" w14:textId="77777777" w:rsidR="00455149" w:rsidRPr="004A2C5F" w:rsidRDefault="00455149">
            <w:pPr>
              <w:suppressAutoHyphens/>
              <w:jc w:val="center"/>
              <w:rPr>
                <w:sz w:val="16"/>
              </w:rPr>
            </w:pPr>
            <w:r w:rsidRPr="004A2C5F">
              <w:rPr>
                <w:sz w:val="16"/>
              </w:rPr>
              <w:t>Line Item</w:t>
            </w:r>
          </w:p>
          <w:p w14:paraId="7BC29CD6" w14:textId="77777777" w:rsidR="00455149" w:rsidRPr="004A2C5F" w:rsidRDefault="00455149">
            <w:pPr>
              <w:suppressAutoHyphens/>
              <w:jc w:val="center"/>
              <w:rPr>
                <w:sz w:val="16"/>
              </w:rPr>
            </w:pPr>
            <w:r w:rsidRPr="004A2C5F">
              <w:rPr>
                <w:sz w:val="16"/>
              </w:rPr>
              <w:t>N</w:t>
            </w:r>
            <w:r w:rsidRPr="004A2C5F">
              <w:rPr>
                <w:sz w:val="16"/>
              </w:rPr>
              <w:sym w:font="Symbol" w:char="F0B0"/>
            </w:r>
          </w:p>
          <w:p w14:paraId="7407AB49" w14:textId="77777777" w:rsidR="00455149" w:rsidRPr="004A2C5F" w:rsidRDefault="00455149">
            <w:pPr>
              <w:suppressAutoHyphens/>
              <w:jc w:val="center"/>
              <w:rPr>
                <w:sz w:val="16"/>
              </w:rPr>
            </w:pPr>
          </w:p>
        </w:tc>
        <w:tc>
          <w:tcPr>
            <w:tcW w:w="1800" w:type="dxa"/>
            <w:tcBorders>
              <w:top w:val="double" w:sz="6" w:space="0" w:color="auto"/>
              <w:left w:val="single" w:sz="6" w:space="0" w:color="auto"/>
              <w:bottom w:val="single" w:sz="6" w:space="0" w:color="auto"/>
              <w:right w:val="single" w:sz="6" w:space="0" w:color="auto"/>
            </w:tcBorders>
          </w:tcPr>
          <w:p w14:paraId="6542FEF0" w14:textId="77777777" w:rsidR="00455149" w:rsidRPr="004A2C5F" w:rsidRDefault="00455149">
            <w:pPr>
              <w:suppressAutoHyphens/>
              <w:jc w:val="center"/>
              <w:rPr>
                <w:sz w:val="16"/>
              </w:rPr>
            </w:pPr>
            <w:r w:rsidRPr="004A2C5F">
              <w:rPr>
                <w:sz w:val="16"/>
              </w:rPr>
              <w:t xml:space="preserve">Description of Goods </w:t>
            </w:r>
          </w:p>
        </w:tc>
        <w:tc>
          <w:tcPr>
            <w:tcW w:w="990" w:type="dxa"/>
            <w:tcBorders>
              <w:top w:val="double" w:sz="6" w:space="0" w:color="auto"/>
              <w:left w:val="single" w:sz="6" w:space="0" w:color="auto"/>
              <w:bottom w:val="single" w:sz="6" w:space="0" w:color="auto"/>
              <w:right w:val="single" w:sz="6" w:space="0" w:color="auto"/>
            </w:tcBorders>
          </w:tcPr>
          <w:p w14:paraId="563B1AEC" w14:textId="77777777" w:rsidR="00455149" w:rsidRPr="004A2C5F" w:rsidRDefault="00455149">
            <w:pPr>
              <w:suppressAutoHyphens/>
              <w:jc w:val="center"/>
              <w:rPr>
                <w:sz w:val="16"/>
              </w:rPr>
            </w:pPr>
            <w:r w:rsidRPr="004A2C5F">
              <w:rPr>
                <w:sz w:val="16"/>
              </w:rPr>
              <w:t>Country of Origin</w:t>
            </w:r>
          </w:p>
        </w:tc>
        <w:tc>
          <w:tcPr>
            <w:tcW w:w="990" w:type="dxa"/>
            <w:tcBorders>
              <w:top w:val="double" w:sz="6" w:space="0" w:color="auto"/>
              <w:left w:val="single" w:sz="6" w:space="0" w:color="auto"/>
              <w:bottom w:val="single" w:sz="6" w:space="0" w:color="auto"/>
              <w:right w:val="single" w:sz="6" w:space="0" w:color="auto"/>
            </w:tcBorders>
          </w:tcPr>
          <w:p w14:paraId="3484B27E" w14:textId="77777777" w:rsidR="00455149" w:rsidRPr="004A2C5F" w:rsidRDefault="00455149">
            <w:pPr>
              <w:suppressAutoHyphens/>
              <w:jc w:val="center"/>
              <w:rPr>
                <w:sz w:val="16"/>
              </w:rPr>
            </w:pPr>
            <w:r w:rsidRPr="004A2C5F">
              <w:rPr>
                <w:sz w:val="16"/>
              </w:rPr>
              <w:t>Delivery Date as defined by Incoterms</w:t>
            </w:r>
          </w:p>
        </w:tc>
        <w:tc>
          <w:tcPr>
            <w:tcW w:w="1260" w:type="dxa"/>
            <w:tcBorders>
              <w:top w:val="double" w:sz="6" w:space="0" w:color="auto"/>
              <w:left w:val="single" w:sz="6" w:space="0" w:color="auto"/>
              <w:bottom w:val="single" w:sz="6" w:space="0" w:color="auto"/>
              <w:right w:val="single" w:sz="6" w:space="0" w:color="auto"/>
            </w:tcBorders>
          </w:tcPr>
          <w:p w14:paraId="61C04EAF" w14:textId="77777777" w:rsidR="00455149" w:rsidRPr="004A2C5F" w:rsidRDefault="00455149">
            <w:pPr>
              <w:suppressAutoHyphens/>
              <w:jc w:val="center"/>
            </w:pPr>
            <w:r w:rsidRPr="004A2C5F">
              <w:rPr>
                <w:sz w:val="16"/>
              </w:rPr>
              <w:t>Quantity and physical unit</w:t>
            </w:r>
          </w:p>
        </w:tc>
        <w:tc>
          <w:tcPr>
            <w:tcW w:w="1710" w:type="dxa"/>
            <w:tcBorders>
              <w:top w:val="double" w:sz="6" w:space="0" w:color="auto"/>
              <w:left w:val="single" w:sz="6" w:space="0" w:color="auto"/>
              <w:bottom w:val="single" w:sz="6" w:space="0" w:color="auto"/>
              <w:right w:val="single" w:sz="6" w:space="0" w:color="auto"/>
            </w:tcBorders>
          </w:tcPr>
          <w:p w14:paraId="29977148" w14:textId="77777777" w:rsidR="00455149" w:rsidRPr="004A2C5F" w:rsidRDefault="00455149">
            <w:pPr>
              <w:suppressAutoHyphens/>
              <w:jc w:val="center"/>
              <w:rPr>
                <w:sz w:val="16"/>
              </w:rPr>
            </w:pPr>
            <w:r w:rsidRPr="004A2C5F">
              <w:rPr>
                <w:sz w:val="16"/>
              </w:rPr>
              <w:t xml:space="preserve">Unit price </w:t>
            </w:r>
          </w:p>
          <w:p w14:paraId="31E1AB9A" w14:textId="77777777" w:rsidR="00455149" w:rsidRPr="004A2C5F" w:rsidRDefault="00455149">
            <w:pPr>
              <w:suppressAutoHyphens/>
              <w:jc w:val="center"/>
              <w:rPr>
                <w:sz w:val="16"/>
              </w:rPr>
            </w:pPr>
            <w:proofErr w:type="spellStart"/>
            <w:r w:rsidRPr="004A2C5F">
              <w:rPr>
                <w:smallCaps/>
                <w:sz w:val="16"/>
              </w:rPr>
              <w:t>cip</w:t>
            </w:r>
            <w:proofErr w:type="spellEnd"/>
            <w:r w:rsidRPr="004A2C5F">
              <w:rPr>
                <w:sz w:val="16"/>
              </w:rPr>
              <w:t xml:space="preserve"> </w:t>
            </w:r>
            <w:r w:rsidRPr="004A2C5F">
              <w:rPr>
                <w:i/>
                <w:iCs/>
                <w:sz w:val="16"/>
              </w:rPr>
              <w:t>[insert place of destination]</w:t>
            </w:r>
          </w:p>
          <w:p w14:paraId="3981019F" w14:textId="77777777" w:rsidR="00455149" w:rsidRPr="004A2C5F" w:rsidRDefault="00455149" w:rsidP="008277AF">
            <w:pPr>
              <w:suppressAutoHyphens/>
              <w:jc w:val="center"/>
              <w:rPr>
                <w:sz w:val="16"/>
              </w:rPr>
            </w:pPr>
            <w:r w:rsidRPr="004A2C5F">
              <w:rPr>
                <w:sz w:val="16"/>
              </w:rPr>
              <w:t>in accordance with ITB 14.</w:t>
            </w:r>
            <w:r w:rsidR="008277AF" w:rsidRPr="004A2C5F">
              <w:rPr>
                <w:sz w:val="16"/>
              </w:rPr>
              <w:t>8</w:t>
            </w:r>
            <w:r w:rsidRPr="004A2C5F">
              <w:rPr>
                <w:sz w:val="16"/>
              </w:rPr>
              <w:t>(b)(</w:t>
            </w:r>
            <w:proofErr w:type="spellStart"/>
            <w:r w:rsidRPr="004A2C5F">
              <w:rPr>
                <w:sz w:val="16"/>
              </w:rPr>
              <w:t>i</w:t>
            </w:r>
            <w:proofErr w:type="spellEnd"/>
            <w:r w:rsidRPr="004A2C5F">
              <w:rPr>
                <w:sz w:val="16"/>
              </w:rPr>
              <w:t>)</w:t>
            </w:r>
          </w:p>
        </w:tc>
        <w:tc>
          <w:tcPr>
            <w:tcW w:w="1530" w:type="dxa"/>
            <w:tcBorders>
              <w:top w:val="double" w:sz="6" w:space="0" w:color="auto"/>
              <w:left w:val="single" w:sz="6" w:space="0" w:color="auto"/>
              <w:bottom w:val="single" w:sz="6" w:space="0" w:color="auto"/>
              <w:right w:val="single" w:sz="6" w:space="0" w:color="auto"/>
            </w:tcBorders>
          </w:tcPr>
          <w:p w14:paraId="2527FFF6" w14:textId="77777777" w:rsidR="00455149" w:rsidRPr="004A2C5F" w:rsidRDefault="00455149">
            <w:pPr>
              <w:suppressAutoHyphens/>
              <w:jc w:val="center"/>
              <w:rPr>
                <w:sz w:val="16"/>
              </w:rPr>
            </w:pPr>
            <w:r w:rsidRPr="004A2C5F">
              <w:rPr>
                <w:sz w:val="16"/>
              </w:rPr>
              <w:t>CIP Price per line item</w:t>
            </w:r>
          </w:p>
          <w:p w14:paraId="0A9359FC" w14:textId="77777777" w:rsidR="00455149" w:rsidRPr="004A2C5F" w:rsidRDefault="00455149">
            <w:pPr>
              <w:suppressAutoHyphens/>
              <w:jc w:val="center"/>
              <w:rPr>
                <w:sz w:val="16"/>
              </w:rPr>
            </w:pPr>
            <w:r w:rsidRPr="004A2C5F">
              <w:rPr>
                <w:sz w:val="16"/>
              </w:rPr>
              <w:t>(Col. 5x6)</w:t>
            </w:r>
          </w:p>
        </w:tc>
        <w:tc>
          <w:tcPr>
            <w:tcW w:w="1890" w:type="dxa"/>
            <w:gridSpan w:val="3"/>
            <w:tcBorders>
              <w:top w:val="double" w:sz="6" w:space="0" w:color="auto"/>
              <w:left w:val="single" w:sz="6" w:space="0" w:color="auto"/>
              <w:bottom w:val="single" w:sz="6" w:space="0" w:color="auto"/>
              <w:right w:val="single" w:sz="6" w:space="0" w:color="auto"/>
            </w:tcBorders>
          </w:tcPr>
          <w:p w14:paraId="51EFD550" w14:textId="77777777" w:rsidR="00455149" w:rsidRPr="004A2C5F" w:rsidRDefault="00455149">
            <w:pPr>
              <w:suppressAutoHyphens/>
              <w:jc w:val="center"/>
              <w:rPr>
                <w:sz w:val="16"/>
              </w:rPr>
            </w:pPr>
            <w:r w:rsidRPr="004A2C5F">
              <w:rPr>
                <w:sz w:val="16"/>
              </w:rPr>
              <w:t xml:space="preserve">Price per line item for inland transportation and other services required in the Purchaser’s </w:t>
            </w:r>
            <w:r w:rsidR="00B20407" w:rsidRPr="004A2C5F">
              <w:rPr>
                <w:sz w:val="16"/>
              </w:rPr>
              <w:t xml:space="preserve">Country </w:t>
            </w:r>
            <w:r w:rsidRPr="004A2C5F">
              <w:rPr>
                <w:sz w:val="16"/>
              </w:rPr>
              <w:t>to convey the Goods to their final destination specified in BDS</w:t>
            </w:r>
          </w:p>
          <w:p w14:paraId="78D743D0" w14:textId="77777777" w:rsidR="00455149" w:rsidRPr="004A2C5F" w:rsidRDefault="00455149">
            <w:pPr>
              <w:suppressAutoHyphens/>
              <w:jc w:val="center"/>
              <w:rPr>
                <w:sz w:val="19"/>
              </w:rPr>
            </w:pPr>
          </w:p>
        </w:tc>
        <w:tc>
          <w:tcPr>
            <w:tcW w:w="2340" w:type="dxa"/>
            <w:tcBorders>
              <w:top w:val="double" w:sz="6" w:space="0" w:color="auto"/>
              <w:left w:val="single" w:sz="6" w:space="0" w:color="auto"/>
              <w:bottom w:val="single" w:sz="6" w:space="0" w:color="auto"/>
              <w:right w:val="double" w:sz="6" w:space="0" w:color="auto"/>
            </w:tcBorders>
          </w:tcPr>
          <w:p w14:paraId="75517606" w14:textId="77777777" w:rsidR="00455149" w:rsidRPr="004A2C5F" w:rsidRDefault="00455149">
            <w:pPr>
              <w:suppressAutoHyphens/>
              <w:jc w:val="center"/>
              <w:rPr>
                <w:sz w:val="16"/>
              </w:rPr>
            </w:pPr>
            <w:r w:rsidRPr="004A2C5F">
              <w:rPr>
                <w:sz w:val="16"/>
              </w:rPr>
              <w:t xml:space="preserve">Total Price per Line item </w:t>
            </w:r>
          </w:p>
          <w:p w14:paraId="5129C0EF" w14:textId="77777777" w:rsidR="00455149" w:rsidRPr="004A2C5F" w:rsidRDefault="00455149">
            <w:pPr>
              <w:suppressAutoHyphens/>
              <w:jc w:val="center"/>
              <w:rPr>
                <w:sz w:val="16"/>
              </w:rPr>
            </w:pPr>
            <w:r w:rsidRPr="004A2C5F">
              <w:rPr>
                <w:sz w:val="16"/>
              </w:rPr>
              <w:t>(Col. 7+8)</w:t>
            </w:r>
          </w:p>
        </w:tc>
      </w:tr>
      <w:tr w:rsidR="00455149" w:rsidRPr="004A2C5F" w14:paraId="0FBEDAD6" w14:textId="77777777">
        <w:trPr>
          <w:cantSplit/>
          <w:trHeight w:val="390"/>
        </w:trPr>
        <w:tc>
          <w:tcPr>
            <w:tcW w:w="720" w:type="dxa"/>
            <w:tcBorders>
              <w:top w:val="single" w:sz="6" w:space="0" w:color="auto"/>
              <w:left w:val="double" w:sz="6" w:space="0" w:color="auto"/>
              <w:bottom w:val="single" w:sz="6" w:space="0" w:color="auto"/>
              <w:right w:val="single" w:sz="6" w:space="0" w:color="auto"/>
            </w:tcBorders>
          </w:tcPr>
          <w:p w14:paraId="0415F0B9" w14:textId="77777777" w:rsidR="00455149" w:rsidRPr="004A2C5F" w:rsidRDefault="00455149">
            <w:pPr>
              <w:suppressAutoHyphens/>
              <w:rPr>
                <w:i/>
                <w:iCs/>
                <w:sz w:val="20"/>
              </w:rPr>
            </w:pPr>
            <w:r w:rsidRPr="004A2C5F">
              <w:rPr>
                <w:i/>
                <w:iCs/>
                <w:sz w:val="16"/>
              </w:rPr>
              <w:t>[insert number of the item]</w:t>
            </w:r>
          </w:p>
        </w:tc>
        <w:tc>
          <w:tcPr>
            <w:tcW w:w="1800" w:type="dxa"/>
            <w:tcBorders>
              <w:top w:val="single" w:sz="6" w:space="0" w:color="auto"/>
              <w:left w:val="single" w:sz="6" w:space="0" w:color="auto"/>
              <w:bottom w:val="single" w:sz="6" w:space="0" w:color="auto"/>
              <w:right w:val="single" w:sz="6" w:space="0" w:color="auto"/>
            </w:tcBorders>
          </w:tcPr>
          <w:p w14:paraId="58C0A214" w14:textId="77777777" w:rsidR="00455149" w:rsidRPr="004A2C5F" w:rsidRDefault="00455149">
            <w:pPr>
              <w:suppressAutoHyphens/>
              <w:rPr>
                <w:i/>
                <w:iCs/>
                <w:sz w:val="20"/>
              </w:rPr>
            </w:pPr>
            <w:r w:rsidRPr="004A2C5F">
              <w:rPr>
                <w:i/>
                <w:iCs/>
                <w:sz w:val="16"/>
              </w:rPr>
              <w:t>[insert name of good]</w:t>
            </w:r>
          </w:p>
        </w:tc>
        <w:tc>
          <w:tcPr>
            <w:tcW w:w="990" w:type="dxa"/>
            <w:tcBorders>
              <w:top w:val="single" w:sz="6" w:space="0" w:color="auto"/>
              <w:left w:val="single" w:sz="6" w:space="0" w:color="auto"/>
              <w:right w:val="single" w:sz="6" w:space="0" w:color="auto"/>
            </w:tcBorders>
          </w:tcPr>
          <w:p w14:paraId="7116ADEF" w14:textId="77777777" w:rsidR="00455149" w:rsidRPr="004A2C5F" w:rsidRDefault="00455149">
            <w:pPr>
              <w:suppressAutoHyphens/>
              <w:rPr>
                <w:i/>
                <w:iCs/>
                <w:sz w:val="20"/>
              </w:rPr>
            </w:pPr>
            <w:r w:rsidRPr="004A2C5F">
              <w:rPr>
                <w:i/>
                <w:iCs/>
                <w:sz w:val="16"/>
              </w:rPr>
              <w:t>[insert country of origin of the Good]</w:t>
            </w:r>
          </w:p>
        </w:tc>
        <w:tc>
          <w:tcPr>
            <w:tcW w:w="990" w:type="dxa"/>
            <w:tcBorders>
              <w:top w:val="single" w:sz="6" w:space="0" w:color="auto"/>
              <w:left w:val="single" w:sz="6" w:space="0" w:color="auto"/>
              <w:right w:val="single" w:sz="6" w:space="0" w:color="auto"/>
            </w:tcBorders>
          </w:tcPr>
          <w:p w14:paraId="0E1B8D68" w14:textId="77777777" w:rsidR="00455149" w:rsidRPr="004A2C5F" w:rsidRDefault="00455149">
            <w:pPr>
              <w:suppressAutoHyphens/>
              <w:rPr>
                <w:i/>
                <w:iCs/>
                <w:sz w:val="16"/>
              </w:rPr>
            </w:pPr>
            <w:r w:rsidRPr="004A2C5F">
              <w:rPr>
                <w:i/>
                <w:iCs/>
                <w:sz w:val="16"/>
              </w:rPr>
              <w:t>[insert quoted Delivery Date]</w:t>
            </w:r>
          </w:p>
        </w:tc>
        <w:tc>
          <w:tcPr>
            <w:tcW w:w="1260" w:type="dxa"/>
            <w:tcBorders>
              <w:top w:val="single" w:sz="6" w:space="0" w:color="auto"/>
              <w:left w:val="single" w:sz="6" w:space="0" w:color="auto"/>
              <w:bottom w:val="single" w:sz="6" w:space="0" w:color="auto"/>
              <w:right w:val="single" w:sz="6" w:space="0" w:color="auto"/>
            </w:tcBorders>
          </w:tcPr>
          <w:p w14:paraId="520C91B1" w14:textId="77777777" w:rsidR="00455149" w:rsidRPr="004A2C5F" w:rsidRDefault="00455149">
            <w:pPr>
              <w:suppressAutoHyphens/>
              <w:rPr>
                <w:i/>
                <w:iCs/>
                <w:sz w:val="20"/>
              </w:rPr>
            </w:pPr>
            <w:r w:rsidRPr="004A2C5F">
              <w:rPr>
                <w:i/>
                <w:iCs/>
                <w:sz w:val="16"/>
              </w:rPr>
              <w:t>[insert number of units to be supplied and name of the physical unit]</w:t>
            </w:r>
          </w:p>
        </w:tc>
        <w:tc>
          <w:tcPr>
            <w:tcW w:w="1710" w:type="dxa"/>
            <w:tcBorders>
              <w:top w:val="single" w:sz="6" w:space="0" w:color="auto"/>
              <w:left w:val="single" w:sz="6" w:space="0" w:color="auto"/>
              <w:bottom w:val="single" w:sz="6" w:space="0" w:color="auto"/>
              <w:right w:val="single" w:sz="6" w:space="0" w:color="auto"/>
            </w:tcBorders>
          </w:tcPr>
          <w:p w14:paraId="473E1502" w14:textId="77777777" w:rsidR="00455149" w:rsidRPr="004A2C5F" w:rsidRDefault="00455149">
            <w:pPr>
              <w:suppressAutoHyphens/>
              <w:rPr>
                <w:i/>
                <w:iCs/>
                <w:sz w:val="20"/>
              </w:rPr>
            </w:pPr>
            <w:r w:rsidRPr="004A2C5F">
              <w:rPr>
                <w:i/>
                <w:iCs/>
                <w:sz w:val="16"/>
              </w:rPr>
              <w:t>[insert unit price CIP per unit]</w:t>
            </w:r>
          </w:p>
        </w:tc>
        <w:tc>
          <w:tcPr>
            <w:tcW w:w="1530" w:type="dxa"/>
            <w:tcBorders>
              <w:top w:val="single" w:sz="6" w:space="0" w:color="auto"/>
              <w:left w:val="single" w:sz="6" w:space="0" w:color="auto"/>
              <w:bottom w:val="single" w:sz="6" w:space="0" w:color="auto"/>
              <w:right w:val="single" w:sz="6" w:space="0" w:color="auto"/>
            </w:tcBorders>
          </w:tcPr>
          <w:p w14:paraId="33B8C22C" w14:textId="77777777" w:rsidR="00455149" w:rsidRPr="004A2C5F" w:rsidRDefault="00455149">
            <w:pPr>
              <w:suppressAutoHyphens/>
              <w:rPr>
                <w:i/>
                <w:iCs/>
                <w:sz w:val="16"/>
              </w:rPr>
            </w:pPr>
            <w:r w:rsidRPr="004A2C5F">
              <w:rPr>
                <w:i/>
                <w:iCs/>
                <w:sz w:val="16"/>
              </w:rPr>
              <w:t>[insert total CIP price per line item]</w:t>
            </w:r>
          </w:p>
        </w:tc>
        <w:tc>
          <w:tcPr>
            <w:tcW w:w="1890" w:type="dxa"/>
            <w:gridSpan w:val="3"/>
            <w:tcBorders>
              <w:top w:val="single" w:sz="6" w:space="0" w:color="auto"/>
              <w:left w:val="single" w:sz="6" w:space="0" w:color="auto"/>
              <w:bottom w:val="single" w:sz="6" w:space="0" w:color="auto"/>
              <w:right w:val="single" w:sz="6" w:space="0" w:color="auto"/>
            </w:tcBorders>
          </w:tcPr>
          <w:p w14:paraId="51FDE0A9" w14:textId="77777777" w:rsidR="00455149" w:rsidRPr="004A2C5F" w:rsidRDefault="00455149">
            <w:pPr>
              <w:suppressAutoHyphens/>
              <w:rPr>
                <w:i/>
                <w:iCs/>
                <w:sz w:val="16"/>
              </w:rPr>
            </w:pPr>
            <w:r w:rsidRPr="004A2C5F">
              <w:rPr>
                <w:i/>
                <w:iCs/>
                <w:sz w:val="16"/>
              </w:rPr>
              <w:t>[insert the corresponding price per line item]</w:t>
            </w:r>
          </w:p>
        </w:tc>
        <w:tc>
          <w:tcPr>
            <w:tcW w:w="2340" w:type="dxa"/>
            <w:tcBorders>
              <w:top w:val="single" w:sz="6" w:space="0" w:color="auto"/>
              <w:left w:val="single" w:sz="6" w:space="0" w:color="auto"/>
              <w:bottom w:val="single" w:sz="6" w:space="0" w:color="auto"/>
              <w:right w:val="double" w:sz="6" w:space="0" w:color="auto"/>
            </w:tcBorders>
          </w:tcPr>
          <w:p w14:paraId="13A08299" w14:textId="77777777" w:rsidR="00455149" w:rsidRPr="004A2C5F" w:rsidRDefault="00455149">
            <w:pPr>
              <w:suppressAutoHyphens/>
              <w:rPr>
                <w:i/>
                <w:iCs/>
                <w:sz w:val="16"/>
              </w:rPr>
            </w:pPr>
            <w:r w:rsidRPr="004A2C5F">
              <w:rPr>
                <w:i/>
                <w:iCs/>
                <w:sz w:val="16"/>
              </w:rPr>
              <w:t>[insert total price of the line item]</w:t>
            </w:r>
          </w:p>
        </w:tc>
      </w:tr>
      <w:tr w:rsidR="00455149" w:rsidRPr="004A2C5F" w14:paraId="47F8D46C" w14:textId="77777777">
        <w:trPr>
          <w:cantSplit/>
          <w:trHeight w:val="390"/>
        </w:trPr>
        <w:tc>
          <w:tcPr>
            <w:tcW w:w="720" w:type="dxa"/>
            <w:tcBorders>
              <w:top w:val="single" w:sz="6" w:space="0" w:color="auto"/>
              <w:left w:val="double" w:sz="6" w:space="0" w:color="auto"/>
              <w:bottom w:val="single" w:sz="6" w:space="0" w:color="auto"/>
              <w:right w:val="single" w:sz="6" w:space="0" w:color="auto"/>
            </w:tcBorders>
          </w:tcPr>
          <w:p w14:paraId="27DE0083" w14:textId="77777777" w:rsidR="00455149" w:rsidRPr="004A2C5F" w:rsidRDefault="00455149">
            <w:pPr>
              <w:suppressAutoHyphens/>
              <w:spacing w:before="60" w:after="60"/>
              <w:rPr>
                <w:sz w:val="20"/>
              </w:rPr>
            </w:pPr>
          </w:p>
        </w:tc>
        <w:tc>
          <w:tcPr>
            <w:tcW w:w="1800" w:type="dxa"/>
            <w:tcBorders>
              <w:top w:val="single" w:sz="6" w:space="0" w:color="auto"/>
              <w:left w:val="single" w:sz="6" w:space="0" w:color="auto"/>
              <w:bottom w:val="single" w:sz="6" w:space="0" w:color="auto"/>
              <w:right w:val="single" w:sz="6" w:space="0" w:color="auto"/>
            </w:tcBorders>
          </w:tcPr>
          <w:p w14:paraId="0AC660FC" w14:textId="77777777" w:rsidR="00455149" w:rsidRPr="004A2C5F" w:rsidRDefault="00455149">
            <w:pPr>
              <w:suppressAutoHyphens/>
              <w:spacing w:before="60" w:after="60"/>
              <w:rPr>
                <w:sz w:val="20"/>
              </w:rPr>
            </w:pPr>
          </w:p>
        </w:tc>
        <w:tc>
          <w:tcPr>
            <w:tcW w:w="990" w:type="dxa"/>
            <w:tcBorders>
              <w:left w:val="single" w:sz="6" w:space="0" w:color="auto"/>
              <w:right w:val="single" w:sz="6" w:space="0" w:color="auto"/>
            </w:tcBorders>
          </w:tcPr>
          <w:p w14:paraId="77834A48" w14:textId="77777777" w:rsidR="00455149" w:rsidRPr="004A2C5F" w:rsidRDefault="00455149">
            <w:pPr>
              <w:suppressAutoHyphens/>
              <w:spacing w:before="60" w:after="60"/>
              <w:rPr>
                <w:sz w:val="20"/>
              </w:rPr>
            </w:pPr>
          </w:p>
        </w:tc>
        <w:tc>
          <w:tcPr>
            <w:tcW w:w="990" w:type="dxa"/>
            <w:tcBorders>
              <w:left w:val="single" w:sz="6" w:space="0" w:color="auto"/>
              <w:right w:val="single" w:sz="6" w:space="0" w:color="auto"/>
            </w:tcBorders>
          </w:tcPr>
          <w:p w14:paraId="02C5A8D7" w14:textId="77777777" w:rsidR="00455149" w:rsidRPr="004A2C5F" w:rsidRDefault="00455149">
            <w:pPr>
              <w:suppressAutoHyphens/>
              <w:spacing w:before="60" w:after="60"/>
              <w:rPr>
                <w:sz w:val="20"/>
              </w:rPr>
            </w:pPr>
          </w:p>
        </w:tc>
        <w:tc>
          <w:tcPr>
            <w:tcW w:w="1260" w:type="dxa"/>
            <w:tcBorders>
              <w:top w:val="single" w:sz="6" w:space="0" w:color="auto"/>
              <w:left w:val="single" w:sz="6" w:space="0" w:color="auto"/>
              <w:bottom w:val="single" w:sz="6" w:space="0" w:color="auto"/>
              <w:right w:val="single" w:sz="6" w:space="0" w:color="auto"/>
            </w:tcBorders>
          </w:tcPr>
          <w:p w14:paraId="73EAFD2B"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18FF5C41" w14:textId="77777777" w:rsidR="00455149" w:rsidRPr="004A2C5F"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1782D6F3" w14:textId="77777777" w:rsidR="00455149" w:rsidRPr="004A2C5F" w:rsidRDefault="00455149">
            <w:pPr>
              <w:suppressAutoHyphens/>
              <w:spacing w:before="60" w:after="60"/>
              <w:rPr>
                <w:sz w:val="20"/>
              </w:rPr>
            </w:pPr>
          </w:p>
        </w:tc>
        <w:tc>
          <w:tcPr>
            <w:tcW w:w="1890" w:type="dxa"/>
            <w:gridSpan w:val="3"/>
            <w:tcBorders>
              <w:top w:val="single" w:sz="6" w:space="0" w:color="auto"/>
              <w:left w:val="single" w:sz="6" w:space="0" w:color="auto"/>
              <w:bottom w:val="single" w:sz="6" w:space="0" w:color="auto"/>
              <w:right w:val="single" w:sz="6" w:space="0" w:color="auto"/>
            </w:tcBorders>
          </w:tcPr>
          <w:p w14:paraId="117CD7A3" w14:textId="77777777" w:rsidR="00455149" w:rsidRPr="004A2C5F" w:rsidRDefault="00455149">
            <w:pPr>
              <w:suppressAutoHyphens/>
              <w:spacing w:before="60" w:after="60"/>
              <w:rPr>
                <w:sz w:val="20"/>
              </w:rPr>
            </w:pPr>
          </w:p>
        </w:tc>
        <w:tc>
          <w:tcPr>
            <w:tcW w:w="2340" w:type="dxa"/>
            <w:tcBorders>
              <w:top w:val="single" w:sz="6" w:space="0" w:color="auto"/>
              <w:left w:val="single" w:sz="6" w:space="0" w:color="auto"/>
              <w:bottom w:val="single" w:sz="6" w:space="0" w:color="auto"/>
              <w:right w:val="double" w:sz="6" w:space="0" w:color="auto"/>
            </w:tcBorders>
          </w:tcPr>
          <w:p w14:paraId="7D6933E5" w14:textId="77777777" w:rsidR="00455149" w:rsidRPr="004A2C5F" w:rsidRDefault="00455149">
            <w:pPr>
              <w:suppressAutoHyphens/>
              <w:spacing w:before="60" w:after="60"/>
              <w:rPr>
                <w:sz w:val="20"/>
              </w:rPr>
            </w:pPr>
          </w:p>
        </w:tc>
      </w:tr>
      <w:tr w:rsidR="00455149" w:rsidRPr="004A2C5F" w14:paraId="702A16E3" w14:textId="77777777">
        <w:trPr>
          <w:cantSplit/>
          <w:trHeight w:val="390"/>
        </w:trPr>
        <w:tc>
          <w:tcPr>
            <w:tcW w:w="720" w:type="dxa"/>
            <w:tcBorders>
              <w:top w:val="single" w:sz="6" w:space="0" w:color="auto"/>
              <w:left w:val="double" w:sz="6" w:space="0" w:color="auto"/>
              <w:bottom w:val="nil"/>
              <w:right w:val="single" w:sz="6" w:space="0" w:color="auto"/>
            </w:tcBorders>
          </w:tcPr>
          <w:p w14:paraId="2FFA135E" w14:textId="77777777" w:rsidR="00455149" w:rsidRPr="004A2C5F" w:rsidRDefault="00455149">
            <w:pPr>
              <w:suppressAutoHyphens/>
              <w:spacing w:before="60" w:after="60"/>
              <w:rPr>
                <w:sz w:val="20"/>
              </w:rPr>
            </w:pPr>
          </w:p>
        </w:tc>
        <w:tc>
          <w:tcPr>
            <w:tcW w:w="1800" w:type="dxa"/>
            <w:tcBorders>
              <w:top w:val="single" w:sz="6" w:space="0" w:color="auto"/>
              <w:left w:val="single" w:sz="6" w:space="0" w:color="auto"/>
              <w:bottom w:val="nil"/>
              <w:right w:val="single" w:sz="6" w:space="0" w:color="auto"/>
            </w:tcBorders>
          </w:tcPr>
          <w:p w14:paraId="27C5D8B6" w14:textId="77777777" w:rsidR="00455149" w:rsidRPr="004A2C5F" w:rsidRDefault="00455149">
            <w:pPr>
              <w:suppressAutoHyphens/>
              <w:spacing w:before="60" w:after="60"/>
              <w:rPr>
                <w:sz w:val="20"/>
              </w:rPr>
            </w:pPr>
          </w:p>
        </w:tc>
        <w:tc>
          <w:tcPr>
            <w:tcW w:w="990" w:type="dxa"/>
            <w:tcBorders>
              <w:top w:val="single" w:sz="6" w:space="0" w:color="auto"/>
              <w:left w:val="single" w:sz="6" w:space="0" w:color="auto"/>
              <w:bottom w:val="nil"/>
              <w:right w:val="single" w:sz="6" w:space="0" w:color="auto"/>
            </w:tcBorders>
          </w:tcPr>
          <w:p w14:paraId="6C17969B" w14:textId="77777777" w:rsidR="00455149" w:rsidRPr="004A2C5F" w:rsidRDefault="00455149">
            <w:pPr>
              <w:suppressAutoHyphens/>
              <w:spacing w:before="60" w:after="60"/>
              <w:rPr>
                <w:sz w:val="20"/>
              </w:rPr>
            </w:pPr>
          </w:p>
        </w:tc>
        <w:tc>
          <w:tcPr>
            <w:tcW w:w="990" w:type="dxa"/>
            <w:tcBorders>
              <w:top w:val="single" w:sz="6" w:space="0" w:color="auto"/>
              <w:left w:val="single" w:sz="6" w:space="0" w:color="auto"/>
              <w:bottom w:val="nil"/>
              <w:right w:val="single" w:sz="6" w:space="0" w:color="auto"/>
            </w:tcBorders>
          </w:tcPr>
          <w:p w14:paraId="5FF9A601" w14:textId="77777777" w:rsidR="00455149" w:rsidRPr="004A2C5F" w:rsidRDefault="00455149">
            <w:pPr>
              <w:suppressAutoHyphens/>
              <w:spacing w:before="60" w:after="60"/>
              <w:rPr>
                <w:sz w:val="20"/>
              </w:rPr>
            </w:pPr>
          </w:p>
        </w:tc>
        <w:tc>
          <w:tcPr>
            <w:tcW w:w="1260" w:type="dxa"/>
            <w:tcBorders>
              <w:top w:val="single" w:sz="6" w:space="0" w:color="auto"/>
              <w:left w:val="single" w:sz="6" w:space="0" w:color="auto"/>
              <w:bottom w:val="nil"/>
              <w:right w:val="single" w:sz="6" w:space="0" w:color="auto"/>
            </w:tcBorders>
          </w:tcPr>
          <w:p w14:paraId="07624B35"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nil"/>
              <w:right w:val="single" w:sz="6" w:space="0" w:color="auto"/>
            </w:tcBorders>
          </w:tcPr>
          <w:p w14:paraId="60EBF7BC" w14:textId="77777777" w:rsidR="00455149" w:rsidRPr="004A2C5F" w:rsidRDefault="00455149">
            <w:pPr>
              <w:suppressAutoHyphens/>
              <w:spacing w:before="60" w:after="60"/>
              <w:rPr>
                <w:sz w:val="20"/>
              </w:rPr>
            </w:pPr>
          </w:p>
        </w:tc>
        <w:tc>
          <w:tcPr>
            <w:tcW w:w="1530" w:type="dxa"/>
            <w:tcBorders>
              <w:top w:val="single" w:sz="6" w:space="0" w:color="auto"/>
              <w:left w:val="single" w:sz="6" w:space="0" w:color="auto"/>
              <w:bottom w:val="nil"/>
              <w:right w:val="single" w:sz="6" w:space="0" w:color="auto"/>
            </w:tcBorders>
          </w:tcPr>
          <w:p w14:paraId="578BCC13" w14:textId="77777777" w:rsidR="00455149" w:rsidRPr="004A2C5F" w:rsidRDefault="00455149">
            <w:pPr>
              <w:suppressAutoHyphens/>
              <w:spacing w:before="60" w:after="60"/>
              <w:rPr>
                <w:sz w:val="20"/>
              </w:rPr>
            </w:pPr>
          </w:p>
        </w:tc>
        <w:tc>
          <w:tcPr>
            <w:tcW w:w="1890" w:type="dxa"/>
            <w:gridSpan w:val="3"/>
            <w:tcBorders>
              <w:top w:val="single" w:sz="6" w:space="0" w:color="auto"/>
              <w:left w:val="single" w:sz="6" w:space="0" w:color="auto"/>
              <w:bottom w:val="nil"/>
              <w:right w:val="single" w:sz="6" w:space="0" w:color="auto"/>
            </w:tcBorders>
          </w:tcPr>
          <w:p w14:paraId="2920DA82" w14:textId="77777777" w:rsidR="00455149" w:rsidRPr="004A2C5F" w:rsidRDefault="00455149">
            <w:pPr>
              <w:suppressAutoHyphens/>
              <w:spacing w:before="60" w:after="60"/>
              <w:rPr>
                <w:sz w:val="20"/>
              </w:rPr>
            </w:pPr>
          </w:p>
        </w:tc>
        <w:tc>
          <w:tcPr>
            <w:tcW w:w="2340" w:type="dxa"/>
            <w:tcBorders>
              <w:top w:val="single" w:sz="6" w:space="0" w:color="auto"/>
              <w:left w:val="single" w:sz="6" w:space="0" w:color="auto"/>
              <w:bottom w:val="nil"/>
              <w:right w:val="double" w:sz="6" w:space="0" w:color="auto"/>
            </w:tcBorders>
          </w:tcPr>
          <w:p w14:paraId="6C6B6C64" w14:textId="77777777" w:rsidR="00455149" w:rsidRPr="004A2C5F" w:rsidRDefault="00455149">
            <w:pPr>
              <w:suppressAutoHyphens/>
              <w:spacing w:before="60" w:after="60"/>
              <w:rPr>
                <w:sz w:val="20"/>
              </w:rPr>
            </w:pPr>
          </w:p>
        </w:tc>
      </w:tr>
      <w:tr w:rsidR="00455149" w:rsidRPr="004A2C5F" w14:paraId="19507B80" w14:textId="77777777" w:rsidTr="001165ED">
        <w:trPr>
          <w:cantSplit/>
          <w:trHeight w:val="333"/>
        </w:trPr>
        <w:tc>
          <w:tcPr>
            <w:tcW w:w="9018" w:type="dxa"/>
            <w:gridSpan w:val="8"/>
            <w:tcBorders>
              <w:top w:val="double" w:sz="6" w:space="0" w:color="auto"/>
              <w:left w:val="nil"/>
              <w:bottom w:val="nil"/>
              <w:right w:val="double" w:sz="6" w:space="0" w:color="auto"/>
            </w:tcBorders>
          </w:tcPr>
          <w:p w14:paraId="19BCE54C" w14:textId="77777777" w:rsidR="00455149" w:rsidRPr="004A2C5F" w:rsidRDefault="00455149">
            <w:pPr>
              <w:suppressAutoHyphens/>
              <w:rPr>
                <w:sz w:val="20"/>
              </w:rPr>
            </w:pPr>
          </w:p>
        </w:tc>
        <w:tc>
          <w:tcPr>
            <w:tcW w:w="1859" w:type="dxa"/>
            <w:tcBorders>
              <w:top w:val="double" w:sz="6" w:space="0" w:color="auto"/>
              <w:left w:val="double" w:sz="6" w:space="0" w:color="auto"/>
              <w:bottom w:val="double" w:sz="6" w:space="0" w:color="auto"/>
              <w:right w:val="double" w:sz="6" w:space="0" w:color="auto"/>
            </w:tcBorders>
          </w:tcPr>
          <w:p w14:paraId="7EB55E8F" w14:textId="77777777" w:rsidR="00455149" w:rsidRPr="004A2C5F" w:rsidRDefault="00455149">
            <w:pPr>
              <w:pStyle w:val="CommentText"/>
              <w:suppressAutoHyphens/>
              <w:spacing w:before="60" w:after="60"/>
            </w:pPr>
            <w:r w:rsidRPr="004A2C5F">
              <w:t>Total Price</w:t>
            </w:r>
          </w:p>
        </w:tc>
        <w:tc>
          <w:tcPr>
            <w:tcW w:w="2353" w:type="dxa"/>
            <w:gridSpan w:val="2"/>
            <w:tcBorders>
              <w:top w:val="double" w:sz="6" w:space="0" w:color="auto"/>
              <w:left w:val="double" w:sz="6" w:space="0" w:color="auto"/>
              <w:bottom w:val="double" w:sz="6" w:space="0" w:color="auto"/>
              <w:right w:val="double" w:sz="6" w:space="0" w:color="auto"/>
            </w:tcBorders>
          </w:tcPr>
          <w:p w14:paraId="0EF99EDF" w14:textId="77777777" w:rsidR="00455149" w:rsidRPr="004A2C5F" w:rsidRDefault="00455149">
            <w:pPr>
              <w:suppressAutoHyphens/>
              <w:spacing w:before="60" w:after="60"/>
              <w:rPr>
                <w:sz w:val="20"/>
              </w:rPr>
            </w:pPr>
          </w:p>
        </w:tc>
      </w:tr>
      <w:tr w:rsidR="00455149" w:rsidRPr="004A2C5F" w14:paraId="411E3924" w14:textId="77777777">
        <w:trPr>
          <w:cantSplit/>
          <w:trHeight w:hRule="exact" w:val="495"/>
        </w:trPr>
        <w:tc>
          <w:tcPr>
            <w:tcW w:w="13230" w:type="dxa"/>
            <w:gridSpan w:val="11"/>
            <w:tcBorders>
              <w:top w:val="nil"/>
              <w:left w:val="nil"/>
              <w:bottom w:val="nil"/>
              <w:right w:val="nil"/>
            </w:tcBorders>
          </w:tcPr>
          <w:p w14:paraId="3F9E909A" w14:textId="77777777" w:rsidR="00455149" w:rsidRPr="004A2C5F" w:rsidRDefault="00455149">
            <w:pPr>
              <w:suppressAutoHyphens/>
              <w:spacing w:before="100"/>
              <w:rPr>
                <w:i/>
                <w:iCs/>
                <w:sz w:val="20"/>
              </w:rPr>
            </w:pPr>
            <w:r w:rsidRPr="004A2C5F">
              <w:rPr>
                <w:sz w:val="20"/>
              </w:rPr>
              <w:t xml:space="preserve">Name of Bidder </w:t>
            </w:r>
            <w:r w:rsidRPr="004A2C5F">
              <w:rPr>
                <w:i/>
                <w:iCs/>
                <w:sz w:val="20"/>
              </w:rPr>
              <w:t xml:space="preserve">[insert complete name of Bidder] </w:t>
            </w:r>
            <w:r w:rsidRPr="004A2C5F">
              <w:rPr>
                <w:sz w:val="20"/>
              </w:rPr>
              <w:t xml:space="preserve">Signature of Bidder </w:t>
            </w:r>
            <w:r w:rsidRPr="004A2C5F">
              <w:rPr>
                <w:i/>
                <w:iCs/>
                <w:sz w:val="20"/>
              </w:rPr>
              <w:t>[signature of person signing the Bid]</w:t>
            </w:r>
            <w:r w:rsidRPr="004A2C5F">
              <w:rPr>
                <w:sz w:val="20"/>
              </w:rPr>
              <w:t xml:space="preserve"> Date </w:t>
            </w:r>
            <w:r w:rsidRPr="004A2C5F">
              <w:rPr>
                <w:i/>
                <w:iCs/>
                <w:sz w:val="20"/>
              </w:rPr>
              <w:t>[Insert Date]</w:t>
            </w:r>
          </w:p>
        </w:tc>
      </w:tr>
    </w:tbl>
    <w:p w14:paraId="3F82E1B6" w14:textId="77777777" w:rsidR="00455149" w:rsidRPr="004A2C5F" w:rsidRDefault="00455149">
      <w:r w:rsidRPr="004A2C5F">
        <w:br w:type="page"/>
      </w:r>
    </w:p>
    <w:tbl>
      <w:tblPr>
        <w:tblW w:w="14368" w:type="dxa"/>
        <w:tblInd w:w="-73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02"/>
        <w:gridCol w:w="1535"/>
        <w:gridCol w:w="900"/>
        <w:gridCol w:w="990"/>
        <w:gridCol w:w="900"/>
        <w:gridCol w:w="1173"/>
        <w:gridCol w:w="1350"/>
        <w:gridCol w:w="1170"/>
        <w:gridCol w:w="1260"/>
        <w:gridCol w:w="1440"/>
        <w:gridCol w:w="1260"/>
        <w:gridCol w:w="1588"/>
      </w:tblGrid>
      <w:tr w:rsidR="00455149" w:rsidRPr="004A2C5F" w14:paraId="48390BF4" w14:textId="77777777">
        <w:trPr>
          <w:cantSplit/>
          <w:trHeight w:val="140"/>
        </w:trPr>
        <w:tc>
          <w:tcPr>
            <w:tcW w:w="14368" w:type="dxa"/>
            <w:gridSpan w:val="12"/>
            <w:tcBorders>
              <w:top w:val="nil"/>
              <w:left w:val="nil"/>
              <w:bottom w:val="nil"/>
              <w:right w:val="nil"/>
            </w:tcBorders>
          </w:tcPr>
          <w:p w14:paraId="1B19CF79" w14:textId="77777777" w:rsidR="00455149" w:rsidRPr="004A2C5F" w:rsidRDefault="00455149">
            <w:pPr>
              <w:pStyle w:val="SectionVHeader"/>
            </w:pPr>
            <w:bookmarkStart w:id="345" w:name="_Toc347230623"/>
            <w:bookmarkStart w:id="346" w:name="_Toc135756254"/>
            <w:r w:rsidRPr="004A2C5F">
              <w:lastRenderedPageBreak/>
              <w:t>Price Schedule: Goods Manufactured Outside the Purchaser’s Country, already imported</w:t>
            </w:r>
            <w:r w:rsidR="004A4197" w:rsidRPr="004A2C5F">
              <w:t>*</w:t>
            </w:r>
            <w:bookmarkEnd w:id="345"/>
            <w:bookmarkEnd w:id="346"/>
          </w:p>
        </w:tc>
      </w:tr>
      <w:tr w:rsidR="00455149" w:rsidRPr="004A2C5F" w14:paraId="3FF2549F" w14:textId="77777777">
        <w:trPr>
          <w:cantSplit/>
          <w:trHeight w:val="1251"/>
        </w:trPr>
        <w:tc>
          <w:tcPr>
            <w:tcW w:w="3237" w:type="dxa"/>
            <w:gridSpan w:val="3"/>
            <w:tcBorders>
              <w:top w:val="double" w:sz="6" w:space="0" w:color="auto"/>
              <w:bottom w:val="nil"/>
              <w:right w:val="nil"/>
            </w:tcBorders>
          </w:tcPr>
          <w:p w14:paraId="4F8C75EB" w14:textId="77777777" w:rsidR="00455149" w:rsidRPr="004A2C5F" w:rsidRDefault="00455149">
            <w:pPr>
              <w:suppressAutoHyphens/>
              <w:jc w:val="center"/>
            </w:pPr>
          </w:p>
        </w:tc>
        <w:tc>
          <w:tcPr>
            <w:tcW w:w="6843" w:type="dxa"/>
            <w:gridSpan w:val="6"/>
            <w:tcBorders>
              <w:top w:val="double" w:sz="6" w:space="0" w:color="auto"/>
              <w:left w:val="nil"/>
              <w:bottom w:val="nil"/>
              <w:right w:val="nil"/>
            </w:tcBorders>
          </w:tcPr>
          <w:p w14:paraId="5A948FE3" w14:textId="77777777" w:rsidR="00455149" w:rsidRPr="004A2C5F" w:rsidRDefault="00455149">
            <w:pPr>
              <w:suppressAutoHyphens/>
              <w:spacing w:before="240"/>
              <w:jc w:val="center"/>
            </w:pPr>
            <w:r w:rsidRPr="004A2C5F">
              <w:t xml:space="preserve">(Group C </w:t>
            </w:r>
            <w:r w:rsidR="000E14F1" w:rsidRPr="004A2C5F">
              <w:t>Bid</w:t>
            </w:r>
            <w:r w:rsidRPr="004A2C5F">
              <w:t>s, Goods already imported)</w:t>
            </w:r>
          </w:p>
          <w:p w14:paraId="1060D74D" w14:textId="77777777" w:rsidR="00455149" w:rsidRPr="004A2C5F" w:rsidRDefault="00455149">
            <w:pPr>
              <w:suppressAutoHyphens/>
              <w:spacing w:before="240"/>
              <w:jc w:val="center"/>
            </w:pPr>
            <w:r w:rsidRPr="004A2C5F">
              <w:t>Currencies in accordance with ITB 15</w:t>
            </w:r>
          </w:p>
        </w:tc>
        <w:tc>
          <w:tcPr>
            <w:tcW w:w="4288" w:type="dxa"/>
            <w:gridSpan w:val="3"/>
            <w:tcBorders>
              <w:top w:val="double" w:sz="6" w:space="0" w:color="auto"/>
              <w:left w:val="nil"/>
              <w:bottom w:val="nil"/>
            </w:tcBorders>
          </w:tcPr>
          <w:p w14:paraId="6E3064A9" w14:textId="77777777" w:rsidR="00455149" w:rsidRPr="004A2C5F" w:rsidRDefault="00913434">
            <w:pPr>
              <w:rPr>
                <w:sz w:val="20"/>
              </w:rPr>
            </w:pPr>
            <w:r w:rsidRPr="004A2C5F">
              <w:rPr>
                <w:sz w:val="20"/>
              </w:rPr>
              <w:t>Date: _</w:t>
            </w:r>
            <w:r w:rsidR="00455149" w:rsidRPr="004A2C5F">
              <w:rPr>
                <w:sz w:val="20"/>
              </w:rPr>
              <w:t>________________________</w:t>
            </w:r>
          </w:p>
          <w:p w14:paraId="5192905E" w14:textId="77777777" w:rsidR="00455149" w:rsidRPr="004A2C5F" w:rsidRDefault="002D3A80">
            <w:pPr>
              <w:suppressAutoHyphens/>
            </w:pPr>
            <w:r w:rsidRPr="004A2C5F">
              <w:rPr>
                <w:sz w:val="20"/>
              </w:rPr>
              <w:t>RFB</w:t>
            </w:r>
            <w:r w:rsidR="00455149" w:rsidRPr="004A2C5F">
              <w:rPr>
                <w:sz w:val="20"/>
              </w:rPr>
              <w:t xml:space="preserve"> No: _____________________</w:t>
            </w:r>
          </w:p>
          <w:p w14:paraId="7EB9526B" w14:textId="77777777" w:rsidR="00455149" w:rsidRPr="004A2C5F" w:rsidRDefault="00455149">
            <w:pPr>
              <w:suppressAutoHyphens/>
              <w:rPr>
                <w:sz w:val="20"/>
              </w:rPr>
            </w:pPr>
            <w:r w:rsidRPr="004A2C5F">
              <w:rPr>
                <w:sz w:val="20"/>
              </w:rPr>
              <w:t>Alternative No: ________________</w:t>
            </w:r>
          </w:p>
          <w:p w14:paraId="269BBEC5" w14:textId="77777777" w:rsidR="00455149" w:rsidRPr="004A2C5F" w:rsidRDefault="00455149">
            <w:pPr>
              <w:suppressAutoHyphens/>
            </w:pPr>
            <w:r w:rsidRPr="004A2C5F">
              <w:rPr>
                <w:sz w:val="20"/>
              </w:rPr>
              <w:t>Page N</w:t>
            </w:r>
            <w:r w:rsidRPr="004A2C5F">
              <w:rPr>
                <w:sz w:val="20"/>
              </w:rPr>
              <w:sym w:font="Symbol" w:char="F0B0"/>
            </w:r>
            <w:r w:rsidRPr="004A2C5F">
              <w:rPr>
                <w:sz w:val="20"/>
              </w:rPr>
              <w:t xml:space="preserve"> ______ of ______</w:t>
            </w:r>
          </w:p>
        </w:tc>
      </w:tr>
      <w:tr w:rsidR="00455149" w:rsidRPr="004A2C5F" w14:paraId="5DF58358" w14:textId="77777777">
        <w:trPr>
          <w:cantSplit/>
        </w:trPr>
        <w:tc>
          <w:tcPr>
            <w:tcW w:w="802" w:type="dxa"/>
            <w:tcBorders>
              <w:top w:val="double" w:sz="6" w:space="0" w:color="auto"/>
              <w:bottom w:val="double" w:sz="6" w:space="0" w:color="auto"/>
              <w:right w:val="single" w:sz="6" w:space="0" w:color="auto"/>
            </w:tcBorders>
          </w:tcPr>
          <w:p w14:paraId="4EA5356C" w14:textId="77777777" w:rsidR="00455149" w:rsidRPr="004A2C5F" w:rsidRDefault="00455149">
            <w:pPr>
              <w:suppressAutoHyphens/>
              <w:jc w:val="center"/>
              <w:rPr>
                <w:sz w:val="20"/>
              </w:rPr>
            </w:pPr>
            <w:r w:rsidRPr="004A2C5F">
              <w:rPr>
                <w:sz w:val="20"/>
              </w:rPr>
              <w:t>1</w:t>
            </w:r>
          </w:p>
        </w:tc>
        <w:tc>
          <w:tcPr>
            <w:tcW w:w="1535" w:type="dxa"/>
            <w:tcBorders>
              <w:top w:val="double" w:sz="6" w:space="0" w:color="auto"/>
              <w:left w:val="single" w:sz="6" w:space="0" w:color="auto"/>
              <w:bottom w:val="double" w:sz="6" w:space="0" w:color="auto"/>
              <w:right w:val="single" w:sz="6" w:space="0" w:color="auto"/>
            </w:tcBorders>
          </w:tcPr>
          <w:p w14:paraId="32FF4C06" w14:textId="77777777" w:rsidR="00455149" w:rsidRPr="004A2C5F" w:rsidRDefault="00455149">
            <w:pPr>
              <w:suppressAutoHyphens/>
              <w:jc w:val="center"/>
              <w:rPr>
                <w:sz w:val="20"/>
              </w:rPr>
            </w:pPr>
            <w:r w:rsidRPr="004A2C5F">
              <w:rPr>
                <w:sz w:val="20"/>
              </w:rPr>
              <w:t>2</w:t>
            </w:r>
          </w:p>
        </w:tc>
        <w:tc>
          <w:tcPr>
            <w:tcW w:w="900" w:type="dxa"/>
            <w:tcBorders>
              <w:top w:val="double" w:sz="6" w:space="0" w:color="auto"/>
              <w:left w:val="single" w:sz="6" w:space="0" w:color="auto"/>
              <w:bottom w:val="double" w:sz="6" w:space="0" w:color="auto"/>
              <w:right w:val="single" w:sz="6" w:space="0" w:color="auto"/>
            </w:tcBorders>
          </w:tcPr>
          <w:p w14:paraId="07144937" w14:textId="77777777" w:rsidR="00455149" w:rsidRPr="004A2C5F" w:rsidRDefault="00455149">
            <w:pPr>
              <w:suppressAutoHyphens/>
              <w:jc w:val="center"/>
              <w:rPr>
                <w:sz w:val="20"/>
              </w:rPr>
            </w:pPr>
            <w:r w:rsidRPr="004A2C5F">
              <w:rPr>
                <w:sz w:val="20"/>
              </w:rPr>
              <w:t>3</w:t>
            </w:r>
          </w:p>
        </w:tc>
        <w:tc>
          <w:tcPr>
            <w:tcW w:w="990" w:type="dxa"/>
            <w:tcBorders>
              <w:top w:val="double" w:sz="6" w:space="0" w:color="auto"/>
              <w:left w:val="single" w:sz="6" w:space="0" w:color="auto"/>
              <w:bottom w:val="double" w:sz="6" w:space="0" w:color="auto"/>
              <w:right w:val="single" w:sz="6" w:space="0" w:color="auto"/>
            </w:tcBorders>
          </w:tcPr>
          <w:p w14:paraId="30497DF3" w14:textId="77777777" w:rsidR="00455149" w:rsidRPr="004A2C5F" w:rsidRDefault="00455149">
            <w:pPr>
              <w:suppressAutoHyphens/>
              <w:jc w:val="center"/>
              <w:rPr>
                <w:sz w:val="20"/>
              </w:rPr>
            </w:pPr>
            <w:r w:rsidRPr="004A2C5F">
              <w:rPr>
                <w:sz w:val="20"/>
              </w:rPr>
              <w:t>4</w:t>
            </w:r>
          </w:p>
        </w:tc>
        <w:tc>
          <w:tcPr>
            <w:tcW w:w="900" w:type="dxa"/>
            <w:tcBorders>
              <w:top w:val="double" w:sz="6" w:space="0" w:color="auto"/>
              <w:left w:val="single" w:sz="6" w:space="0" w:color="auto"/>
              <w:bottom w:val="double" w:sz="6" w:space="0" w:color="auto"/>
              <w:right w:val="single" w:sz="6" w:space="0" w:color="auto"/>
            </w:tcBorders>
          </w:tcPr>
          <w:p w14:paraId="0E71AB3F" w14:textId="77777777" w:rsidR="00455149" w:rsidRPr="004A2C5F" w:rsidRDefault="00455149">
            <w:pPr>
              <w:suppressAutoHyphens/>
              <w:jc w:val="center"/>
              <w:rPr>
                <w:sz w:val="20"/>
              </w:rPr>
            </w:pPr>
            <w:r w:rsidRPr="004A2C5F">
              <w:rPr>
                <w:sz w:val="20"/>
              </w:rPr>
              <w:t>5</w:t>
            </w:r>
          </w:p>
        </w:tc>
        <w:tc>
          <w:tcPr>
            <w:tcW w:w="1173" w:type="dxa"/>
            <w:tcBorders>
              <w:top w:val="double" w:sz="6" w:space="0" w:color="auto"/>
              <w:left w:val="single" w:sz="6" w:space="0" w:color="auto"/>
              <w:bottom w:val="double" w:sz="6" w:space="0" w:color="auto"/>
              <w:right w:val="single" w:sz="6" w:space="0" w:color="auto"/>
            </w:tcBorders>
          </w:tcPr>
          <w:p w14:paraId="39C34CCE" w14:textId="77777777" w:rsidR="00455149" w:rsidRPr="004A2C5F" w:rsidRDefault="00455149">
            <w:pPr>
              <w:suppressAutoHyphens/>
              <w:jc w:val="center"/>
              <w:rPr>
                <w:sz w:val="20"/>
              </w:rPr>
            </w:pPr>
            <w:r w:rsidRPr="004A2C5F">
              <w:rPr>
                <w:sz w:val="20"/>
              </w:rPr>
              <w:t>6</w:t>
            </w:r>
          </w:p>
        </w:tc>
        <w:tc>
          <w:tcPr>
            <w:tcW w:w="1350" w:type="dxa"/>
            <w:tcBorders>
              <w:top w:val="double" w:sz="6" w:space="0" w:color="auto"/>
              <w:left w:val="single" w:sz="6" w:space="0" w:color="auto"/>
              <w:bottom w:val="double" w:sz="6" w:space="0" w:color="auto"/>
              <w:right w:val="single" w:sz="6" w:space="0" w:color="auto"/>
            </w:tcBorders>
          </w:tcPr>
          <w:p w14:paraId="1466482A" w14:textId="77777777" w:rsidR="00455149" w:rsidRPr="004A2C5F" w:rsidRDefault="00455149">
            <w:pPr>
              <w:suppressAutoHyphens/>
              <w:jc w:val="center"/>
              <w:rPr>
                <w:sz w:val="20"/>
              </w:rPr>
            </w:pPr>
            <w:r w:rsidRPr="004A2C5F">
              <w:rPr>
                <w:sz w:val="20"/>
              </w:rPr>
              <w:t>7</w:t>
            </w:r>
          </w:p>
        </w:tc>
        <w:tc>
          <w:tcPr>
            <w:tcW w:w="1170" w:type="dxa"/>
            <w:tcBorders>
              <w:top w:val="double" w:sz="6" w:space="0" w:color="auto"/>
              <w:left w:val="single" w:sz="6" w:space="0" w:color="auto"/>
              <w:bottom w:val="double" w:sz="6" w:space="0" w:color="auto"/>
              <w:right w:val="single" w:sz="6" w:space="0" w:color="auto"/>
            </w:tcBorders>
          </w:tcPr>
          <w:p w14:paraId="32EB381E" w14:textId="77777777" w:rsidR="00455149" w:rsidRPr="004A2C5F" w:rsidRDefault="00455149">
            <w:pPr>
              <w:suppressAutoHyphens/>
              <w:jc w:val="center"/>
              <w:rPr>
                <w:sz w:val="20"/>
              </w:rPr>
            </w:pPr>
            <w:r w:rsidRPr="004A2C5F">
              <w:rPr>
                <w:sz w:val="20"/>
              </w:rPr>
              <w:t>8</w:t>
            </w:r>
          </w:p>
        </w:tc>
        <w:tc>
          <w:tcPr>
            <w:tcW w:w="1260" w:type="dxa"/>
            <w:tcBorders>
              <w:top w:val="double" w:sz="6" w:space="0" w:color="auto"/>
              <w:left w:val="single" w:sz="6" w:space="0" w:color="auto"/>
              <w:bottom w:val="double" w:sz="6" w:space="0" w:color="auto"/>
              <w:right w:val="single" w:sz="6" w:space="0" w:color="auto"/>
            </w:tcBorders>
          </w:tcPr>
          <w:p w14:paraId="04D4ADF8" w14:textId="77777777" w:rsidR="00455149" w:rsidRPr="004A2C5F" w:rsidRDefault="00455149">
            <w:pPr>
              <w:suppressAutoHyphens/>
              <w:jc w:val="center"/>
              <w:rPr>
                <w:sz w:val="20"/>
              </w:rPr>
            </w:pPr>
            <w:r w:rsidRPr="004A2C5F">
              <w:rPr>
                <w:sz w:val="20"/>
              </w:rPr>
              <w:t>9</w:t>
            </w:r>
          </w:p>
        </w:tc>
        <w:tc>
          <w:tcPr>
            <w:tcW w:w="1440" w:type="dxa"/>
            <w:tcBorders>
              <w:top w:val="double" w:sz="6" w:space="0" w:color="auto"/>
              <w:left w:val="single" w:sz="6" w:space="0" w:color="auto"/>
              <w:bottom w:val="double" w:sz="6" w:space="0" w:color="auto"/>
              <w:right w:val="single" w:sz="6" w:space="0" w:color="auto"/>
            </w:tcBorders>
          </w:tcPr>
          <w:p w14:paraId="6E22B91D" w14:textId="77777777" w:rsidR="00455149" w:rsidRPr="004A2C5F" w:rsidRDefault="00455149">
            <w:pPr>
              <w:suppressAutoHyphens/>
              <w:jc w:val="center"/>
              <w:rPr>
                <w:sz w:val="20"/>
              </w:rPr>
            </w:pPr>
            <w:r w:rsidRPr="004A2C5F">
              <w:rPr>
                <w:sz w:val="20"/>
              </w:rPr>
              <w:t>10</w:t>
            </w:r>
          </w:p>
        </w:tc>
        <w:tc>
          <w:tcPr>
            <w:tcW w:w="1260" w:type="dxa"/>
            <w:tcBorders>
              <w:top w:val="double" w:sz="6" w:space="0" w:color="auto"/>
              <w:left w:val="single" w:sz="6" w:space="0" w:color="auto"/>
              <w:bottom w:val="double" w:sz="6" w:space="0" w:color="auto"/>
              <w:right w:val="single" w:sz="6" w:space="0" w:color="auto"/>
            </w:tcBorders>
          </w:tcPr>
          <w:p w14:paraId="45248C50" w14:textId="77777777" w:rsidR="00455149" w:rsidRPr="004A2C5F" w:rsidRDefault="00455149">
            <w:pPr>
              <w:suppressAutoHyphens/>
              <w:jc w:val="center"/>
              <w:rPr>
                <w:sz w:val="20"/>
              </w:rPr>
            </w:pPr>
            <w:r w:rsidRPr="004A2C5F">
              <w:rPr>
                <w:sz w:val="20"/>
              </w:rPr>
              <w:t>11</w:t>
            </w:r>
          </w:p>
        </w:tc>
        <w:tc>
          <w:tcPr>
            <w:tcW w:w="1588" w:type="dxa"/>
            <w:tcBorders>
              <w:top w:val="double" w:sz="6" w:space="0" w:color="auto"/>
              <w:left w:val="single" w:sz="6" w:space="0" w:color="auto"/>
              <w:bottom w:val="double" w:sz="6" w:space="0" w:color="auto"/>
            </w:tcBorders>
          </w:tcPr>
          <w:p w14:paraId="2627BFCB" w14:textId="77777777" w:rsidR="00455149" w:rsidRPr="004A2C5F" w:rsidRDefault="00455149">
            <w:pPr>
              <w:suppressAutoHyphens/>
              <w:jc w:val="center"/>
              <w:rPr>
                <w:sz w:val="20"/>
              </w:rPr>
            </w:pPr>
            <w:r w:rsidRPr="004A2C5F">
              <w:rPr>
                <w:sz w:val="20"/>
              </w:rPr>
              <w:t>12</w:t>
            </w:r>
          </w:p>
        </w:tc>
      </w:tr>
      <w:tr w:rsidR="00455149" w:rsidRPr="004A2C5F" w14:paraId="35A89A5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802" w:type="dxa"/>
            <w:tcBorders>
              <w:top w:val="double" w:sz="6" w:space="0" w:color="auto"/>
              <w:left w:val="double" w:sz="6" w:space="0" w:color="auto"/>
              <w:bottom w:val="single" w:sz="6" w:space="0" w:color="auto"/>
              <w:right w:val="single" w:sz="6" w:space="0" w:color="auto"/>
            </w:tcBorders>
          </w:tcPr>
          <w:p w14:paraId="2EBCB471" w14:textId="77777777" w:rsidR="00455149" w:rsidRPr="004A2C5F" w:rsidRDefault="00455149">
            <w:pPr>
              <w:suppressAutoHyphens/>
              <w:jc w:val="center"/>
              <w:rPr>
                <w:sz w:val="16"/>
              </w:rPr>
            </w:pPr>
            <w:r w:rsidRPr="004A2C5F">
              <w:rPr>
                <w:sz w:val="16"/>
              </w:rPr>
              <w:t>Line Item</w:t>
            </w:r>
          </w:p>
          <w:p w14:paraId="186314FE" w14:textId="77777777" w:rsidR="00455149" w:rsidRPr="004A2C5F" w:rsidRDefault="00455149">
            <w:pPr>
              <w:suppressAutoHyphens/>
              <w:jc w:val="center"/>
              <w:rPr>
                <w:sz w:val="16"/>
              </w:rPr>
            </w:pPr>
            <w:r w:rsidRPr="004A2C5F">
              <w:rPr>
                <w:sz w:val="16"/>
              </w:rPr>
              <w:t>N</w:t>
            </w:r>
            <w:r w:rsidRPr="004A2C5F">
              <w:rPr>
                <w:sz w:val="16"/>
              </w:rPr>
              <w:sym w:font="Symbol" w:char="F0B0"/>
            </w:r>
          </w:p>
        </w:tc>
        <w:tc>
          <w:tcPr>
            <w:tcW w:w="1535" w:type="dxa"/>
            <w:tcBorders>
              <w:top w:val="double" w:sz="6" w:space="0" w:color="auto"/>
              <w:left w:val="single" w:sz="6" w:space="0" w:color="auto"/>
              <w:bottom w:val="single" w:sz="6" w:space="0" w:color="auto"/>
              <w:right w:val="single" w:sz="6" w:space="0" w:color="auto"/>
            </w:tcBorders>
          </w:tcPr>
          <w:p w14:paraId="2C2901C2" w14:textId="77777777" w:rsidR="00455149" w:rsidRPr="004A2C5F" w:rsidRDefault="00455149">
            <w:pPr>
              <w:suppressAutoHyphens/>
              <w:jc w:val="center"/>
              <w:rPr>
                <w:sz w:val="16"/>
              </w:rPr>
            </w:pPr>
            <w:r w:rsidRPr="004A2C5F">
              <w:rPr>
                <w:sz w:val="16"/>
              </w:rPr>
              <w:t xml:space="preserve">Description of Goods </w:t>
            </w:r>
          </w:p>
        </w:tc>
        <w:tc>
          <w:tcPr>
            <w:tcW w:w="900" w:type="dxa"/>
            <w:tcBorders>
              <w:top w:val="double" w:sz="6" w:space="0" w:color="auto"/>
              <w:left w:val="single" w:sz="6" w:space="0" w:color="auto"/>
              <w:bottom w:val="single" w:sz="6" w:space="0" w:color="auto"/>
              <w:right w:val="single" w:sz="6" w:space="0" w:color="auto"/>
            </w:tcBorders>
          </w:tcPr>
          <w:p w14:paraId="3C352CC5" w14:textId="77777777" w:rsidR="00455149" w:rsidRPr="004A2C5F" w:rsidRDefault="00455149">
            <w:pPr>
              <w:suppressAutoHyphens/>
              <w:jc w:val="center"/>
              <w:rPr>
                <w:sz w:val="16"/>
              </w:rPr>
            </w:pPr>
            <w:r w:rsidRPr="004A2C5F">
              <w:rPr>
                <w:sz w:val="16"/>
              </w:rPr>
              <w:t>Country of Origin</w:t>
            </w:r>
          </w:p>
        </w:tc>
        <w:tc>
          <w:tcPr>
            <w:tcW w:w="990" w:type="dxa"/>
            <w:tcBorders>
              <w:top w:val="double" w:sz="6" w:space="0" w:color="auto"/>
              <w:left w:val="single" w:sz="6" w:space="0" w:color="auto"/>
              <w:bottom w:val="single" w:sz="6" w:space="0" w:color="auto"/>
              <w:right w:val="single" w:sz="6" w:space="0" w:color="auto"/>
            </w:tcBorders>
          </w:tcPr>
          <w:p w14:paraId="5F034B5F" w14:textId="77777777" w:rsidR="00455149" w:rsidRPr="004A2C5F" w:rsidRDefault="00455149">
            <w:pPr>
              <w:suppressAutoHyphens/>
              <w:jc w:val="center"/>
              <w:rPr>
                <w:sz w:val="16"/>
              </w:rPr>
            </w:pPr>
            <w:r w:rsidRPr="004A2C5F">
              <w:rPr>
                <w:sz w:val="16"/>
              </w:rPr>
              <w:t>Delivery Date as defined by Incoterms</w:t>
            </w:r>
          </w:p>
        </w:tc>
        <w:tc>
          <w:tcPr>
            <w:tcW w:w="900" w:type="dxa"/>
            <w:tcBorders>
              <w:top w:val="double" w:sz="6" w:space="0" w:color="auto"/>
              <w:left w:val="single" w:sz="6" w:space="0" w:color="auto"/>
              <w:bottom w:val="single" w:sz="6" w:space="0" w:color="auto"/>
              <w:right w:val="single" w:sz="6" w:space="0" w:color="auto"/>
            </w:tcBorders>
          </w:tcPr>
          <w:p w14:paraId="1C6F5222" w14:textId="77777777" w:rsidR="00455149" w:rsidRPr="004A2C5F" w:rsidRDefault="00455149">
            <w:pPr>
              <w:suppressAutoHyphens/>
              <w:jc w:val="center"/>
            </w:pPr>
            <w:r w:rsidRPr="004A2C5F">
              <w:rPr>
                <w:sz w:val="16"/>
              </w:rPr>
              <w:t>Quantity and physical unit</w:t>
            </w:r>
          </w:p>
        </w:tc>
        <w:tc>
          <w:tcPr>
            <w:tcW w:w="1173" w:type="dxa"/>
            <w:tcBorders>
              <w:top w:val="double" w:sz="6" w:space="0" w:color="auto"/>
              <w:left w:val="single" w:sz="6" w:space="0" w:color="auto"/>
              <w:bottom w:val="single" w:sz="6" w:space="0" w:color="auto"/>
              <w:right w:val="single" w:sz="6" w:space="0" w:color="auto"/>
            </w:tcBorders>
          </w:tcPr>
          <w:p w14:paraId="75AE94ED" w14:textId="77777777" w:rsidR="00455149" w:rsidRPr="004A2C5F" w:rsidRDefault="00455149" w:rsidP="008277AF">
            <w:pPr>
              <w:suppressAutoHyphens/>
              <w:jc w:val="center"/>
              <w:rPr>
                <w:sz w:val="16"/>
              </w:rPr>
            </w:pPr>
            <w:r w:rsidRPr="004A2C5F">
              <w:rPr>
                <w:sz w:val="16"/>
              </w:rPr>
              <w:t>Unit price including Custom Duties and Import Taxes paid, in accordance with ITB 14.</w:t>
            </w:r>
            <w:r w:rsidR="008277AF" w:rsidRPr="004A2C5F">
              <w:rPr>
                <w:sz w:val="16"/>
              </w:rPr>
              <w:t>8</w:t>
            </w:r>
            <w:r w:rsidRPr="004A2C5F">
              <w:rPr>
                <w:sz w:val="16"/>
              </w:rPr>
              <w:t>(c)(</w:t>
            </w:r>
            <w:proofErr w:type="spellStart"/>
            <w:r w:rsidRPr="004A2C5F">
              <w:rPr>
                <w:sz w:val="16"/>
              </w:rPr>
              <w:t>i</w:t>
            </w:r>
            <w:proofErr w:type="spellEnd"/>
            <w:r w:rsidRPr="004A2C5F">
              <w:rPr>
                <w:sz w:val="16"/>
              </w:rPr>
              <w:t>)</w:t>
            </w:r>
          </w:p>
        </w:tc>
        <w:tc>
          <w:tcPr>
            <w:tcW w:w="1350" w:type="dxa"/>
            <w:tcBorders>
              <w:top w:val="double" w:sz="6" w:space="0" w:color="auto"/>
              <w:left w:val="single" w:sz="6" w:space="0" w:color="auto"/>
              <w:bottom w:val="single" w:sz="6" w:space="0" w:color="auto"/>
              <w:right w:val="single" w:sz="6" w:space="0" w:color="auto"/>
            </w:tcBorders>
          </w:tcPr>
          <w:p w14:paraId="4594393D" w14:textId="77777777" w:rsidR="00455149" w:rsidRPr="004A2C5F" w:rsidRDefault="00455149" w:rsidP="008277AF">
            <w:pPr>
              <w:suppressAutoHyphens/>
              <w:jc w:val="center"/>
              <w:rPr>
                <w:sz w:val="16"/>
              </w:rPr>
            </w:pPr>
            <w:r w:rsidRPr="004A2C5F">
              <w:rPr>
                <w:sz w:val="16"/>
              </w:rPr>
              <w:t>Custom Duties and Import Taxes paid per unit in accordance with ITB 14.</w:t>
            </w:r>
            <w:r w:rsidR="008277AF" w:rsidRPr="004A2C5F">
              <w:rPr>
                <w:sz w:val="16"/>
              </w:rPr>
              <w:t>8</w:t>
            </w:r>
            <w:r w:rsidRPr="004A2C5F">
              <w:rPr>
                <w:sz w:val="16"/>
              </w:rPr>
              <w:t>(c)(ii</w:t>
            </w:r>
            <w:proofErr w:type="gramStart"/>
            <w:r w:rsidRPr="004A2C5F">
              <w:rPr>
                <w:sz w:val="16"/>
              </w:rPr>
              <w:t>) ,</w:t>
            </w:r>
            <w:proofErr w:type="gramEnd"/>
            <w:r w:rsidRPr="004A2C5F">
              <w:rPr>
                <w:sz w:val="16"/>
              </w:rPr>
              <w:t xml:space="preserve"> [to be supported by </w:t>
            </w:r>
            <w:proofErr w:type="gramStart"/>
            <w:r w:rsidRPr="004A2C5F">
              <w:rPr>
                <w:sz w:val="16"/>
              </w:rPr>
              <w:t>documents]</w:t>
            </w:r>
            <w:r w:rsidR="00B95321" w:rsidRPr="004A2C5F">
              <w:rPr>
                <w:sz w:val="16"/>
              </w:rPr>
              <w:t xml:space="preserve">  </w:t>
            </w:r>
            <w:r w:rsidRPr="004A2C5F">
              <w:rPr>
                <w:sz w:val="16"/>
              </w:rPr>
              <w:t xml:space="preserve"> </w:t>
            </w:r>
            <w:proofErr w:type="gramEnd"/>
          </w:p>
        </w:tc>
        <w:tc>
          <w:tcPr>
            <w:tcW w:w="1170" w:type="dxa"/>
            <w:tcBorders>
              <w:top w:val="double" w:sz="6" w:space="0" w:color="auto"/>
              <w:left w:val="single" w:sz="6" w:space="0" w:color="auto"/>
              <w:bottom w:val="single" w:sz="6" w:space="0" w:color="auto"/>
              <w:right w:val="single" w:sz="6" w:space="0" w:color="auto"/>
            </w:tcBorders>
          </w:tcPr>
          <w:p w14:paraId="6264BDC9" w14:textId="77777777" w:rsidR="00455149" w:rsidRPr="004A2C5F" w:rsidRDefault="00455149">
            <w:pPr>
              <w:suppressAutoHyphens/>
              <w:jc w:val="center"/>
              <w:rPr>
                <w:sz w:val="16"/>
              </w:rPr>
            </w:pPr>
            <w:r w:rsidRPr="004A2C5F">
              <w:rPr>
                <w:sz w:val="16"/>
              </w:rPr>
              <w:t xml:space="preserve">Unit </w:t>
            </w:r>
            <w:r w:rsidR="00913434" w:rsidRPr="004A2C5F">
              <w:rPr>
                <w:sz w:val="16"/>
              </w:rPr>
              <w:t>Price net</w:t>
            </w:r>
            <w:r w:rsidRPr="004A2C5F">
              <w:rPr>
                <w:sz w:val="16"/>
              </w:rPr>
              <w:t xml:space="preserve"> of custom</w:t>
            </w:r>
            <w:r w:rsidR="00B95321" w:rsidRPr="004A2C5F">
              <w:rPr>
                <w:sz w:val="16"/>
              </w:rPr>
              <w:t xml:space="preserve"> </w:t>
            </w:r>
            <w:r w:rsidRPr="004A2C5F">
              <w:rPr>
                <w:sz w:val="16"/>
              </w:rPr>
              <w:t>duties and import taxes, in accordance with ITB 14</w:t>
            </w:r>
            <w:r w:rsidR="003A32C3" w:rsidRPr="004A2C5F">
              <w:rPr>
                <w:sz w:val="16"/>
              </w:rPr>
              <w:t>.</w:t>
            </w:r>
            <w:r w:rsidR="008277AF" w:rsidRPr="004A2C5F">
              <w:rPr>
                <w:sz w:val="16"/>
              </w:rPr>
              <w:t>8</w:t>
            </w:r>
            <w:r w:rsidRPr="004A2C5F">
              <w:rPr>
                <w:sz w:val="16"/>
              </w:rPr>
              <w:t xml:space="preserve"> (c) (iii)</w:t>
            </w:r>
          </w:p>
          <w:p w14:paraId="4DD1C60C" w14:textId="77777777" w:rsidR="00455149" w:rsidRPr="004A2C5F" w:rsidRDefault="00455149">
            <w:pPr>
              <w:suppressAutoHyphens/>
              <w:jc w:val="center"/>
              <w:rPr>
                <w:sz w:val="16"/>
              </w:rPr>
            </w:pPr>
            <w:r w:rsidRPr="004A2C5F">
              <w:rPr>
                <w:sz w:val="16"/>
              </w:rPr>
              <w:t xml:space="preserve"> (Col. 6 minus Col.7)</w:t>
            </w:r>
          </w:p>
        </w:tc>
        <w:tc>
          <w:tcPr>
            <w:tcW w:w="1260" w:type="dxa"/>
            <w:tcBorders>
              <w:top w:val="double" w:sz="6" w:space="0" w:color="auto"/>
              <w:left w:val="single" w:sz="6" w:space="0" w:color="auto"/>
              <w:bottom w:val="single" w:sz="6" w:space="0" w:color="auto"/>
              <w:right w:val="single" w:sz="6" w:space="0" w:color="auto"/>
            </w:tcBorders>
          </w:tcPr>
          <w:p w14:paraId="03A7A822" w14:textId="77777777" w:rsidR="00455149" w:rsidRPr="004A2C5F" w:rsidRDefault="00455149">
            <w:pPr>
              <w:suppressAutoHyphens/>
              <w:jc w:val="center"/>
              <w:rPr>
                <w:sz w:val="16"/>
              </w:rPr>
            </w:pPr>
            <w:r w:rsidRPr="004A2C5F">
              <w:rPr>
                <w:sz w:val="16"/>
              </w:rPr>
              <w:t>Price</w:t>
            </w:r>
            <w:r w:rsidR="00B95321" w:rsidRPr="004A2C5F">
              <w:rPr>
                <w:sz w:val="16"/>
              </w:rPr>
              <w:t xml:space="preserve"> </w:t>
            </w:r>
            <w:r w:rsidRPr="004A2C5F">
              <w:rPr>
                <w:sz w:val="16"/>
              </w:rPr>
              <w:t xml:space="preserve">per </w:t>
            </w:r>
            <w:proofErr w:type="gramStart"/>
            <w:r w:rsidRPr="004A2C5F">
              <w:rPr>
                <w:sz w:val="16"/>
              </w:rPr>
              <w:t>line item</w:t>
            </w:r>
            <w:proofErr w:type="gramEnd"/>
            <w:r w:rsidR="00B95321" w:rsidRPr="004A2C5F">
              <w:rPr>
                <w:sz w:val="16"/>
              </w:rPr>
              <w:t xml:space="preserve"> </w:t>
            </w:r>
            <w:r w:rsidRPr="004A2C5F">
              <w:rPr>
                <w:sz w:val="16"/>
              </w:rPr>
              <w:t>net of</w:t>
            </w:r>
            <w:r w:rsidR="00B95321" w:rsidRPr="004A2C5F">
              <w:rPr>
                <w:sz w:val="16"/>
              </w:rPr>
              <w:t xml:space="preserve"> </w:t>
            </w:r>
            <w:r w:rsidRPr="004A2C5F">
              <w:rPr>
                <w:sz w:val="16"/>
              </w:rPr>
              <w:t>Custom Duties and Import Taxes paid, in accordance with ITB 14.</w:t>
            </w:r>
            <w:r w:rsidR="008277AF" w:rsidRPr="004A2C5F">
              <w:rPr>
                <w:sz w:val="16"/>
              </w:rPr>
              <w:t>8</w:t>
            </w:r>
            <w:r w:rsidRPr="004A2C5F">
              <w:rPr>
                <w:sz w:val="16"/>
              </w:rPr>
              <w:t>(c)(</w:t>
            </w:r>
            <w:proofErr w:type="spellStart"/>
            <w:r w:rsidRPr="004A2C5F">
              <w:rPr>
                <w:sz w:val="16"/>
              </w:rPr>
              <w:t>i</w:t>
            </w:r>
            <w:proofErr w:type="spellEnd"/>
            <w:r w:rsidRPr="004A2C5F">
              <w:rPr>
                <w:sz w:val="16"/>
              </w:rPr>
              <w:t>)</w:t>
            </w:r>
          </w:p>
          <w:p w14:paraId="51E9D7CC" w14:textId="77777777" w:rsidR="00455149" w:rsidRPr="004A2C5F" w:rsidRDefault="00455149">
            <w:pPr>
              <w:suppressAutoHyphens/>
              <w:jc w:val="center"/>
              <w:rPr>
                <w:sz w:val="16"/>
              </w:rPr>
            </w:pPr>
            <w:r w:rsidRPr="004A2C5F">
              <w:rPr>
                <w:sz w:val="16"/>
              </w:rPr>
              <w:t>(Col. 5</w:t>
            </w:r>
            <w:r w:rsidRPr="004A2C5F">
              <w:rPr>
                <w:sz w:val="16"/>
              </w:rPr>
              <w:sym w:font="Symbol" w:char="F0B4"/>
            </w:r>
            <w:r w:rsidRPr="004A2C5F">
              <w:rPr>
                <w:sz w:val="16"/>
              </w:rPr>
              <w:t>8)</w:t>
            </w:r>
          </w:p>
        </w:tc>
        <w:tc>
          <w:tcPr>
            <w:tcW w:w="1440" w:type="dxa"/>
            <w:tcBorders>
              <w:top w:val="double" w:sz="6" w:space="0" w:color="auto"/>
              <w:left w:val="single" w:sz="6" w:space="0" w:color="auto"/>
              <w:bottom w:val="single" w:sz="6" w:space="0" w:color="auto"/>
              <w:right w:val="single" w:sz="6" w:space="0" w:color="auto"/>
            </w:tcBorders>
          </w:tcPr>
          <w:p w14:paraId="130896D6" w14:textId="77777777" w:rsidR="00455149" w:rsidRPr="004A2C5F" w:rsidRDefault="00455149" w:rsidP="00B20407">
            <w:pPr>
              <w:suppressAutoHyphens/>
              <w:jc w:val="center"/>
              <w:rPr>
                <w:sz w:val="16"/>
              </w:rPr>
            </w:pPr>
            <w:r w:rsidRPr="004A2C5F">
              <w:rPr>
                <w:sz w:val="16"/>
              </w:rPr>
              <w:t xml:space="preserve">Price per line item for inland transportation and other services required in the Purchaser’s </w:t>
            </w:r>
            <w:r w:rsidR="00B20407" w:rsidRPr="004A2C5F">
              <w:rPr>
                <w:sz w:val="16"/>
              </w:rPr>
              <w:t xml:space="preserve">Country </w:t>
            </w:r>
            <w:r w:rsidRPr="004A2C5F">
              <w:rPr>
                <w:sz w:val="16"/>
              </w:rPr>
              <w:t>to convey the goods to their final destination, as specified in BDS in accordance with ITB 14.</w:t>
            </w:r>
            <w:r w:rsidR="008277AF" w:rsidRPr="004A2C5F">
              <w:rPr>
                <w:sz w:val="16"/>
              </w:rPr>
              <w:t>8</w:t>
            </w:r>
            <w:r w:rsidRPr="004A2C5F">
              <w:rPr>
                <w:sz w:val="16"/>
              </w:rPr>
              <w:t xml:space="preserve"> (c)(v)</w:t>
            </w:r>
          </w:p>
        </w:tc>
        <w:tc>
          <w:tcPr>
            <w:tcW w:w="1260" w:type="dxa"/>
            <w:tcBorders>
              <w:top w:val="double" w:sz="6" w:space="0" w:color="auto"/>
              <w:left w:val="single" w:sz="6" w:space="0" w:color="auto"/>
              <w:bottom w:val="single" w:sz="6" w:space="0" w:color="auto"/>
              <w:right w:val="single" w:sz="6" w:space="0" w:color="auto"/>
            </w:tcBorders>
          </w:tcPr>
          <w:p w14:paraId="4B8F4E88" w14:textId="77777777" w:rsidR="00455149" w:rsidRPr="004A2C5F" w:rsidRDefault="00455149" w:rsidP="008277AF">
            <w:pPr>
              <w:suppressAutoHyphens/>
              <w:jc w:val="center"/>
              <w:rPr>
                <w:sz w:val="16"/>
              </w:rPr>
            </w:pPr>
            <w:r w:rsidRPr="004A2C5F">
              <w:rPr>
                <w:sz w:val="16"/>
              </w:rPr>
              <w:t>Sales and other taxes paid or payable per item if Contract is awarded (in accordance with ITB 14.</w:t>
            </w:r>
            <w:r w:rsidR="008277AF" w:rsidRPr="004A2C5F">
              <w:rPr>
                <w:sz w:val="16"/>
              </w:rPr>
              <w:t>8</w:t>
            </w:r>
            <w:r w:rsidRPr="004A2C5F">
              <w:rPr>
                <w:sz w:val="16"/>
              </w:rPr>
              <w:t>(c)(iv)</w:t>
            </w:r>
          </w:p>
        </w:tc>
        <w:tc>
          <w:tcPr>
            <w:tcW w:w="1588" w:type="dxa"/>
            <w:tcBorders>
              <w:top w:val="double" w:sz="6" w:space="0" w:color="auto"/>
              <w:left w:val="single" w:sz="6" w:space="0" w:color="auto"/>
              <w:bottom w:val="single" w:sz="6" w:space="0" w:color="auto"/>
              <w:right w:val="double" w:sz="6" w:space="0" w:color="auto"/>
            </w:tcBorders>
          </w:tcPr>
          <w:p w14:paraId="53C4997D" w14:textId="77777777" w:rsidR="00455149" w:rsidRPr="004A2C5F" w:rsidRDefault="00455149">
            <w:pPr>
              <w:suppressAutoHyphens/>
              <w:jc w:val="center"/>
              <w:rPr>
                <w:sz w:val="16"/>
              </w:rPr>
            </w:pPr>
            <w:r w:rsidRPr="004A2C5F">
              <w:rPr>
                <w:sz w:val="16"/>
              </w:rPr>
              <w:t>Total Price per line item</w:t>
            </w:r>
          </w:p>
          <w:p w14:paraId="38412155" w14:textId="77777777" w:rsidR="00455149" w:rsidRPr="004A2C5F" w:rsidRDefault="00455149">
            <w:pPr>
              <w:suppressAutoHyphens/>
              <w:jc w:val="center"/>
              <w:rPr>
                <w:sz w:val="16"/>
              </w:rPr>
            </w:pPr>
            <w:r w:rsidRPr="004A2C5F">
              <w:rPr>
                <w:sz w:val="16"/>
              </w:rPr>
              <w:t>(Col. 9+10)</w:t>
            </w:r>
          </w:p>
        </w:tc>
      </w:tr>
      <w:tr w:rsidR="00455149" w:rsidRPr="004A2C5F" w14:paraId="0F8250C6" w14:textId="77777777">
        <w:trPr>
          <w:cantSplit/>
          <w:trHeight w:val="390"/>
        </w:trPr>
        <w:tc>
          <w:tcPr>
            <w:tcW w:w="802" w:type="dxa"/>
            <w:tcBorders>
              <w:top w:val="single" w:sz="6" w:space="0" w:color="auto"/>
              <w:left w:val="double" w:sz="6" w:space="0" w:color="auto"/>
              <w:bottom w:val="single" w:sz="6" w:space="0" w:color="auto"/>
              <w:right w:val="single" w:sz="6" w:space="0" w:color="auto"/>
            </w:tcBorders>
          </w:tcPr>
          <w:p w14:paraId="2034C023" w14:textId="77777777" w:rsidR="00455149" w:rsidRPr="004A2C5F" w:rsidRDefault="00455149">
            <w:pPr>
              <w:suppressAutoHyphens/>
              <w:rPr>
                <w:i/>
                <w:iCs/>
                <w:sz w:val="20"/>
              </w:rPr>
            </w:pPr>
            <w:r w:rsidRPr="004A2C5F">
              <w:rPr>
                <w:i/>
                <w:iCs/>
                <w:sz w:val="16"/>
              </w:rPr>
              <w:t>[insert number of the</w:t>
            </w:r>
            <w:r w:rsidR="00B95321" w:rsidRPr="004A2C5F">
              <w:rPr>
                <w:i/>
                <w:iCs/>
                <w:sz w:val="16"/>
              </w:rPr>
              <w:t xml:space="preserve"> </w:t>
            </w:r>
            <w:r w:rsidRPr="004A2C5F">
              <w:rPr>
                <w:i/>
                <w:iCs/>
                <w:sz w:val="16"/>
              </w:rPr>
              <w:t>item]</w:t>
            </w:r>
          </w:p>
        </w:tc>
        <w:tc>
          <w:tcPr>
            <w:tcW w:w="1535" w:type="dxa"/>
            <w:tcBorders>
              <w:top w:val="single" w:sz="6" w:space="0" w:color="auto"/>
              <w:left w:val="single" w:sz="6" w:space="0" w:color="auto"/>
              <w:bottom w:val="single" w:sz="6" w:space="0" w:color="auto"/>
              <w:right w:val="single" w:sz="6" w:space="0" w:color="auto"/>
            </w:tcBorders>
          </w:tcPr>
          <w:p w14:paraId="22BBC6B9" w14:textId="77777777" w:rsidR="00455149" w:rsidRPr="004A2C5F" w:rsidRDefault="00455149">
            <w:pPr>
              <w:suppressAutoHyphens/>
              <w:rPr>
                <w:i/>
                <w:iCs/>
                <w:sz w:val="20"/>
              </w:rPr>
            </w:pPr>
            <w:r w:rsidRPr="004A2C5F">
              <w:rPr>
                <w:i/>
                <w:iCs/>
                <w:sz w:val="16"/>
              </w:rPr>
              <w:t>[insert name of Goods]</w:t>
            </w:r>
          </w:p>
        </w:tc>
        <w:tc>
          <w:tcPr>
            <w:tcW w:w="900" w:type="dxa"/>
            <w:tcBorders>
              <w:top w:val="single" w:sz="6" w:space="0" w:color="auto"/>
              <w:left w:val="single" w:sz="6" w:space="0" w:color="auto"/>
              <w:right w:val="single" w:sz="6" w:space="0" w:color="auto"/>
            </w:tcBorders>
          </w:tcPr>
          <w:p w14:paraId="18C3700A" w14:textId="77777777" w:rsidR="00455149" w:rsidRPr="004A2C5F" w:rsidRDefault="00455149">
            <w:pPr>
              <w:suppressAutoHyphens/>
              <w:rPr>
                <w:i/>
                <w:iCs/>
                <w:sz w:val="20"/>
              </w:rPr>
            </w:pPr>
            <w:r w:rsidRPr="004A2C5F">
              <w:rPr>
                <w:i/>
                <w:iCs/>
                <w:sz w:val="16"/>
              </w:rPr>
              <w:t>[insert country of origin of the Good]</w:t>
            </w:r>
          </w:p>
        </w:tc>
        <w:tc>
          <w:tcPr>
            <w:tcW w:w="990" w:type="dxa"/>
            <w:tcBorders>
              <w:top w:val="single" w:sz="6" w:space="0" w:color="auto"/>
              <w:left w:val="single" w:sz="6" w:space="0" w:color="auto"/>
              <w:right w:val="single" w:sz="6" w:space="0" w:color="auto"/>
            </w:tcBorders>
          </w:tcPr>
          <w:p w14:paraId="1CADF864" w14:textId="77777777" w:rsidR="00455149" w:rsidRPr="004A2C5F" w:rsidRDefault="00455149">
            <w:pPr>
              <w:suppressAutoHyphens/>
              <w:rPr>
                <w:i/>
                <w:iCs/>
                <w:sz w:val="16"/>
              </w:rPr>
            </w:pPr>
            <w:r w:rsidRPr="004A2C5F">
              <w:rPr>
                <w:i/>
                <w:iCs/>
                <w:sz w:val="16"/>
              </w:rPr>
              <w:t>[insert quoted Delivery Date]</w:t>
            </w:r>
          </w:p>
        </w:tc>
        <w:tc>
          <w:tcPr>
            <w:tcW w:w="900" w:type="dxa"/>
            <w:tcBorders>
              <w:top w:val="single" w:sz="6" w:space="0" w:color="auto"/>
              <w:left w:val="single" w:sz="6" w:space="0" w:color="auto"/>
              <w:bottom w:val="single" w:sz="6" w:space="0" w:color="auto"/>
              <w:right w:val="single" w:sz="6" w:space="0" w:color="auto"/>
            </w:tcBorders>
          </w:tcPr>
          <w:p w14:paraId="591ED61D" w14:textId="77777777" w:rsidR="00455149" w:rsidRPr="004A2C5F" w:rsidRDefault="00455149">
            <w:pPr>
              <w:suppressAutoHyphens/>
              <w:rPr>
                <w:i/>
                <w:iCs/>
                <w:sz w:val="20"/>
              </w:rPr>
            </w:pPr>
            <w:r w:rsidRPr="004A2C5F">
              <w:rPr>
                <w:i/>
                <w:iCs/>
                <w:sz w:val="16"/>
              </w:rPr>
              <w:t>[insert number of units to be supplied and name of the physical unit]</w:t>
            </w:r>
          </w:p>
        </w:tc>
        <w:tc>
          <w:tcPr>
            <w:tcW w:w="1173" w:type="dxa"/>
            <w:tcBorders>
              <w:top w:val="single" w:sz="6" w:space="0" w:color="auto"/>
              <w:left w:val="single" w:sz="6" w:space="0" w:color="auto"/>
              <w:right w:val="single" w:sz="6" w:space="0" w:color="auto"/>
            </w:tcBorders>
          </w:tcPr>
          <w:p w14:paraId="0F0902CF" w14:textId="77777777" w:rsidR="00455149" w:rsidRPr="004A2C5F" w:rsidRDefault="00455149">
            <w:pPr>
              <w:suppressAutoHyphens/>
              <w:rPr>
                <w:i/>
                <w:iCs/>
                <w:sz w:val="20"/>
              </w:rPr>
            </w:pPr>
            <w:r w:rsidRPr="004A2C5F">
              <w:rPr>
                <w:i/>
                <w:iCs/>
                <w:sz w:val="16"/>
              </w:rPr>
              <w:t>[insert unit price per unit]</w:t>
            </w:r>
          </w:p>
        </w:tc>
        <w:tc>
          <w:tcPr>
            <w:tcW w:w="1350" w:type="dxa"/>
            <w:tcBorders>
              <w:top w:val="single" w:sz="6" w:space="0" w:color="auto"/>
              <w:left w:val="single" w:sz="6" w:space="0" w:color="auto"/>
              <w:right w:val="single" w:sz="6" w:space="0" w:color="auto"/>
            </w:tcBorders>
          </w:tcPr>
          <w:p w14:paraId="67BD84BB" w14:textId="77777777" w:rsidR="00455149" w:rsidRPr="004A2C5F" w:rsidRDefault="00455149">
            <w:pPr>
              <w:suppressAutoHyphens/>
              <w:rPr>
                <w:i/>
                <w:iCs/>
                <w:sz w:val="16"/>
              </w:rPr>
            </w:pPr>
            <w:r w:rsidRPr="004A2C5F">
              <w:rPr>
                <w:i/>
                <w:iCs/>
                <w:sz w:val="16"/>
              </w:rPr>
              <w:t>[insert custom duties and taxes paid per unit]</w:t>
            </w:r>
          </w:p>
        </w:tc>
        <w:tc>
          <w:tcPr>
            <w:tcW w:w="1170" w:type="dxa"/>
            <w:tcBorders>
              <w:top w:val="single" w:sz="6" w:space="0" w:color="auto"/>
              <w:left w:val="single" w:sz="6" w:space="0" w:color="auto"/>
              <w:right w:val="single" w:sz="6" w:space="0" w:color="auto"/>
            </w:tcBorders>
          </w:tcPr>
          <w:p w14:paraId="6C99E959" w14:textId="77777777" w:rsidR="00455149" w:rsidRPr="004A2C5F" w:rsidRDefault="00455149">
            <w:pPr>
              <w:suppressAutoHyphens/>
              <w:rPr>
                <w:i/>
                <w:iCs/>
                <w:sz w:val="16"/>
              </w:rPr>
            </w:pPr>
            <w:r w:rsidRPr="004A2C5F">
              <w:rPr>
                <w:i/>
                <w:iCs/>
                <w:sz w:val="16"/>
              </w:rPr>
              <w:t>[insert</w:t>
            </w:r>
            <w:r w:rsidR="00B95321" w:rsidRPr="004A2C5F">
              <w:rPr>
                <w:i/>
                <w:iCs/>
                <w:sz w:val="16"/>
              </w:rPr>
              <w:t xml:space="preserve"> </w:t>
            </w:r>
            <w:r w:rsidRPr="004A2C5F">
              <w:rPr>
                <w:i/>
                <w:iCs/>
                <w:sz w:val="16"/>
              </w:rPr>
              <w:t>unit price</w:t>
            </w:r>
            <w:r w:rsidR="00B95321" w:rsidRPr="004A2C5F">
              <w:rPr>
                <w:i/>
                <w:iCs/>
                <w:sz w:val="16"/>
              </w:rPr>
              <w:t xml:space="preserve"> </w:t>
            </w:r>
            <w:r w:rsidRPr="004A2C5F">
              <w:rPr>
                <w:i/>
                <w:iCs/>
                <w:sz w:val="16"/>
              </w:rPr>
              <w:t xml:space="preserve">net of </w:t>
            </w:r>
            <w:proofErr w:type="gramStart"/>
            <w:r w:rsidRPr="004A2C5F">
              <w:rPr>
                <w:i/>
                <w:iCs/>
                <w:sz w:val="16"/>
              </w:rPr>
              <w:t>custom</w:t>
            </w:r>
            <w:r w:rsidR="00B95321" w:rsidRPr="004A2C5F">
              <w:rPr>
                <w:i/>
                <w:iCs/>
                <w:sz w:val="16"/>
              </w:rPr>
              <w:t xml:space="preserve"> </w:t>
            </w:r>
            <w:r w:rsidRPr="004A2C5F">
              <w:rPr>
                <w:i/>
                <w:iCs/>
                <w:sz w:val="16"/>
              </w:rPr>
              <w:t xml:space="preserve"> duties</w:t>
            </w:r>
            <w:proofErr w:type="gramEnd"/>
            <w:r w:rsidRPr="004A2C5F">
              <w:rPr>
                <w:i/>
                <w:iCs/>
                <w:sz w:val="16"/>
              </w:rPr>
              <w:t xml:space="preserve"> and import taxes]</w:t>
            </w:r>
          </w:p>
        </w:tc>
        <w:tc>
          <w:tcPr>
            <w:tcW w:w="1260" w:type="dxa"/>
            <w:tcBorders>
              <w:top w:val="single" w:sz="6" w:space="0" w:color="auto"/>
              <w:left w:val="single" w:sz="6" w:space="0" w:color="auto"/>
              <w:right w:val="single" w:sz="6" w:space="0" w:color="auto"/>
            </w:tcBorders>
          </w:tcPr>
          <w:p w14:paraId="6799FF5B" w14:textId="77777777" w:rsidR="00455149" w:rsidRPr="004A2C5F" w:rsidRDefault="00455149">
            <w:pPr>
              <w:suppressAutoHyphens/>
              <w:rPr>
                <w:i/>
                <w:iCs/>
                <w:sz w:val="16"/>
              </w:rPr>
            </w:pPr>
            <w:r w:rsidRPr="004A2C5F">
              <w:rPr>
                <w:i/>
                <w:iCs/>
                <w:sz w:val="16"/>
              </w:rPr>
              <w:t>[ insert</w:t>
            </w:r>
            <w:r w:rsidR="00B95321" w:rsidRPr="004A2C5F">
              <w:rPr>
                <w:i/>
                <w:iCs/>
                <w:sz w:val="16"/>
              </w:rPr>
              <w:t xml:space="preserve"> </w:t>
            </w:r>
            <w:r w:rsidRPr="004A2C5F">
              <w:rPr>
                <w:i/>
                <w:iCs/>
                <w:sz w:val="16"/>
              </w:rPr>
              <w:t xml:space="preserve">price per </w:t>
            </w:r>
            <w:proofErr w:type="gramStart"/>
            <w:r w:rsidRPr="004A2C5F">
              <w:rPr>
                <w:i/>
                <w:iCs/>
                <w:sz w:val="16"/>
              </w:rPr>
              <w:t>line item</w:t>
            </w:r>
            <w:proofErr w:type="gramEnd"/>
            <w:r w:rsidRPr="004A2C5F">
              <w:rPr>
                <w:i/>
                <w:iCs/>
                <w:sz w:val="16"/>
              </w:rPr>
              <w:t xml:space="preserve"> net of custom</w:t>
            </w:r>
            <w:r w:rsidR="00B95321" w:rsidRPr="004A2C5F">
              <w:rPr>
                <w:i/>
                <w:iCs/>
                <w:sz w:val="16"/>
              </w:rPr>
              <w:t xml:space="preserve"> </w:t>
            </w:r>
            <w:r w:rsidRPr="004A2C5F">
              <w:rPr>
                <w:i/>
                <w:iCs/>
                <w:sz w:val="16"/>
              </w:rPr>
              <w:t>duties and import</w:t>
            </w:r>
            <w:r w:rsidR="00B95321" w:rsidRPr="004A2C5F">
              <w:rPr>
                <w:i/>
                <w:iCs/>
                <w:sz w:val="16"/>
              </w:rPr>
              <w:t xml:space="preserve"> </w:t>
            </w:r>
            <w:r w:rsidRPr="004A2C5F">
              <w:rPr>
                <w:i/>
                <w:iCs/>
                <w:sz w:val="16"/>
              </w:rPr>
              <w:t>taxes]</w:t>
            </w:r>
          </w:p>
        </w:tc>
        <w:tc>
          <w:tcPr>
            <w:tcW w:w="1440" w:type="dxa"/>
            <w:tcBorders>
              <w:top w:val="single" w:sz="6" w:space="0" w:color="auto"/>
              <w:left w:val="single" w:sz="6" w:space="0" w:color="auto"/>
              <w:right w:val="single" w:sz="6" w:space="0" w:color="auto"/>
            </w:tcBorders>
          </w:tcPr>
          <w:p w14:paraId="19E62200" w14:textId="77777777" w:rsidR="00455149" w:rsidRPr="004A2C5F" w:rsidRDefault="00455149" w:rsidP="00B20407">
            <w:pPr>
              <w:suppressAutoHyphens/>
              <w:rPr>
                <w:i/>
                <w:iCs/>
                <w:sz w:val="16"/>
              </w:rPr>
            </w:pPr>
            <w:r w:rsidRPr="004A2C5F">
              <w:rPr>
                <w:i/>
                <w:iCs/>
                <w:sz w:val="16"/>
              </w:rPr>
              <w:t xml:space="preserve">[insert price per line item for inland transportation and other services required in the Purchaser’s </w:t>
            </w:r>
            <w:r w:rsidR="00B20407" w:rsidRPr="004A2C5F">
              <w:rPr>
                <w:i/>
                <w:iCs/>
                <w:sz w:val="16"/>
              </w:rPr>
              <w:t>Country</w:t>
            </w:r>
            <w:r w:rsidRPr="004A2C5F">
              <w:rPr>
                <w:i/>
                <w:iCs/>
                <w:sz w:val="16"/>
              </w:rPr>
              <w:t>]</w:t>
            </w:r>
          </w:p>
        </w:tc>
        <w:tc>
          <w:tcPr>
            <w:tcW w:w="1260" w:type="dxa"/>
            <w:tcBorders>
              <w:top w:val="single" w:sz="6" w:space="0" w:color="auto"/>
              <w:left w:val="single" w:sz="6" w:space="0" w:color="auto"/>
              <w:bottom w:val="single" w:sz="6" w:space="0" w:color="auto"/>
              <w:right w:val="single" w:sz="6" w:space="0" w:color="auto"/>
            </w:tcBorders>
          </w:tcPr>
          <w:p w14:paraId="2CB3089B" w14:textId="77777777" w:rsidR="00455149" w:rsidRPr="004A2C5F" w:rsidRDefault="00455149">
            <w:pPr>
              <w:suppressAutoHyphens/>
              <w:rPr>
                <w:i/>
                <w:iCs/>
                <w:sz w:val="16"/>
              </w:rPr>
            </w:pPr>
            <w:r w:rsidRPr="004A2C5F">
              <w:rPr>
                <w:i/>
                <w:iCs/>
                <w:sz w:val="16"/>
              </w:rPr>
              <w:t>[insert</w:t>
            </w:r>
            <w:r w:rsidR="00B95321" w:rsidRPr="004A2C5F">
              <w:rPr>
                <w:i/>
                <w:iCs/>
                <w:sz w:val="16"/>
              </w:rPr>
              <w:t xml:space="preserve"> </w:t>
            </w:r>
            <w:r w:rsidRPr="004A2C5F">
              <w:rPr>
                <w:i/>
                <w:iCs/>
                <w:sz w:val="16"/>
              </w:rPr>
              <w:t>sales and other taxes payable per</w:t>
            </w:r>
            <w:r w:rsidR="00B95321" w:rsidRPr="004A2C5F">
              <w:rPr>
                <w:i/>
                <w:iCs/>
                <w:sz w:val="16"/>
              </w:rPr>
              <w:t xml:space="preserve"> </w:t>
            </w:r>
            <w:r w:rsidRPr="004A2C5F">
              <w:rPr>
                <w:i/>
                <w:iCs/>
                <w:sz w:val="16"/>
              </w:rPr>
              <w:t>item if Contract is awarded]</w:t>
            </w:r>
          </w:p>
        </w:tc>
        <w:tc>
          <w:tcPr>
            <w:tcW w:w="1588" w:type="dxa"/>
            <w:tcBorders>
              <w:top w:val="single" w:sz="6" w:space="0" w:color="auto"/>
              <w:left w:val="single" w:sz="6" w:space="0" w:color="auto"/>
              <w:bottom w:val="single" w:sz="6" w:space="0" w:color="auto"/>
              <w:right w:val="double" w:sz="6" w:space="0" w:color="auto"/>
            </w:tcBorders>
          </w:tcPr>
          <w:p w14:paraId="6B5DFB65" w14:textId="77777777" w:rsidR="00455149" w:rsidRPr="004A2C5F" w:rsidRDefault="00455149">
            <w:pPr>
              <w:suppressAutoHyphens/>
              <w:rPr>
                <w:i/>
                <w:iCs/>
                <w:sz w:val="16"/>
              </w:rPr>
            </w:pPr>
            <w:r w:rsidRPr="004A2C5F">
              <w:rPr>
                <w:i/>
                <w:iCs/>
                <w:sz w:val="16"/>
              </w:rPr>
              <w:t>[insert total price per line item]</w:t>
            </w:r>
          </w:p>
        </w:tc>
      </w:tr>
      <w:tr w:rsidR="00455149" w:rsidRPr="004A2C5F" w14:paraId="4A7F5B43" w14:textId="77777777">
        <w:trPr>
          <w:cantSplit/>
          <w:trHeight w:val="390"/>
        </w:trPr>
        <w:tc>
          <w:tcPr>
            <w:tcW w:w="802" w:type="dxa"/>
            <w:tcBorders>
              <w:top w:val="single" w:sz="6" w:space="0" w:color="auto"/>
              <w:left w:val="double" w:sz="6" w:space="0" w:color="auto"/>
              <w:bottom w:val="single" w:sz="6" w:space="0" w:color="auto"/>
              <w:right w:val="single" w:sz="6" w:space="0" w:color="auto"/>
            </w:tcBorders>
          </w:tcPr>
          <w:p w14:paraId="156171CE" w14:textId="77777777" w:rsidR="00455149" w:rsidRPr="004A2C5F" w:rsidRDefault="00455149">
            <w:pPr>
              <w:suppressAutoHyphens/>
              <w:rPr>
                <w:sz w:val="20"/>
              </w:rPr>
            </w:pPr>
          </w:p>
        </w:tc>
        <w:tc>
          <w:tcPr>
            <w:tcW w:w="1535" w:type="dxa"/>
            <w:tcBorders>
              <w:top w:val="single" w:sz="6" w:space="0" w:color="auto"/>
              <w:left w:val="single" w:sz="6" w:space="0" w:color="auto"/>
              <w:bottom w:val="single" w:sz="6" w:space="0" w:color="auto"/>
              <w:right w:val="single" w:sz="6" w:space="0" w:color="auto"/>
            </w:tcBorders>
          </w:tcPr>
          <w:p w14:paraId="5657B650" w14:textId="77777777" w:rsidR="00455149" w:rsidRPr="004A2C5F" w:rsidRDefault="00455149">
            <w:pPr>
              <w:suppressAutoHyphens/>
              <w:rPr>
                <w:sz w:val="20"/>
              </w:rPr>
            </w:pPr>
          </w:p>
        </w:tc>
        <w:tc>
          <w:tcPr>
            <w:tcW w:w="900" w:type="dxa"/>
            <w:tcBorders>
              <w:top w:val="single" w:sz="6" w:space="0" w:color="auto"/>
              <w:left w:val="single" w:sz="6" w:space="0" w:color="auto"/>
              <w:right w:val="single" w:sz="6" w:space="0" w:color="auto"/>
            </w:tcBorders>
          </w:tcPr>
          <w:p w14:paraId="7DFA0A07" w14:textId="77777777" w:rsidR="00455149" w:rsidRPr="004A2C5F" w:rsidRDefault="00455149">
            <w:pPr>
              <w:suppressAutoHyphens/>
              <w:rPr>
                <w:sz w:val="20"/>
              </w:rPr>
            </w:pPr>
          </w:p>
        </w:tc>
        <w:tc>
          <w:tcPr>
            <w:tcW w:w="990" w:type="dxa"/>
            <w:tcBorders>
              <w:top w:val="single" w:sz="6" w:space="0" w:color="auto"/>
              <w:left w:val="single" w:sz="6" w:space="0" w:color="auto"/>
              <w:right w:val="single" w:sz="6" w:space="0" w:color="auto"/>
            </w:tcBorders>
          </w:tcPr>
          <w:p w14:paraId="7C5FAF1E" w14:textId="77777777" w:rsidR="00455149" w:rsidRPr="004A2C5F" w:rsidRDefault="00455149">
            <w:pPr>
              <w:suppressAutoHyphens/>
              <w:rPr>
                <w:sz w:val="20"/>
              </w:rPr>
            </w:pPr>
          </w:p>
        </w:tc>
        <w:tc>
          <w:tcPr>
            <w:tcW w:w="900" w:type="dxa"/>
            <w:tcBorders>
              <w:top w:val="single" w:sz="6" w:space="0" w:color="auto"/>
              <w:left w:val="single" w:sz="6" w:space="0" w:color="auto"/>
              <w:bottom w:val="single" w:sz="6" w:space="0" w:color="auto"/>
              <w:right w:val="single" w:sz="6" w:space="0" w:color="auto"/>
            </w:tcBorders>
          </w:tcPr>
          <w:p w14:paraId="7DCE0669" w14:textId="77777777" w:rsidR="00455149" w:rsidRPr="004A2C5F" w:rsidRDefault="00455149">
            <w:pPr>
              <w:suppressAutoHyphens/>
              <w:rPr>
                <w:sz w:val="20"/>
              </w:rPr>
            </w:pPr>
          </w:p>
        </w:tc>
        <w:tc>
          <w:tcPr>
            <w:tcW w:w="1173" w:type="dxa"/>
            <w:tcBorders>
              <w:top w:val="single" w:sz="6" w:space="0" w:color="auto"/>
              <w:left w:val="single" w:sz="6" w:space="0" w:color="auto"/>
              <w:right w:val="single" w:sz="6" w:space="0" w:color="auto"/>
            </w:tcBorders>
          </w:tcPr>
          <w:p w14:paraId="63D8D55D" w14:textId="77777777" w:rsidR="00455149" w:rsidRPr="004A2C5F" w:rsidRDefault="00455149">
            <w:pPr>
              <w:suppressAutoHyphens/>
              <w:rPr>
                <w:sz w:val="20"/>
              </w:rPr>
            </w:pPr>
          </w:p>
        </w:tc>
        <w:tc>
          <w:tcPr>
            <w:tcW w:w="1350" w:type="dxa"/>
            <w:tcBorders>
              <w:top w:val="single" w:sz="6" w:space="0" w:color="auto"/>
              <w:left w:val="single" w:sz="6" w:space="0" w:color="auto"/>
              <w:right w:val="single" w:sz="6" w:space="0" w:color="auto"/>
            </w:tcBorders>
          </w:tcPr>
          <w:p w14:paraId="107E4E4B" w14:textId="77777777" w:rsidR="00455149" w:rsidRPr="004A2C5F" w:rsidRDefault="00455149">
            <w:pPr>
              <w:suppressAutoHyphens/>
              <w:rPr>
                <w:sz w:val="20"/>
              </w:rPr>
            </w:pPr>
          </w:p>
        </w:tc>
        <w:tc>
          <w:tcPr>
            <w:tcW w:w="1170" w:type="dxa"/>
            <w:tcBorders>
              <w:top w:val="single" w:sz="6" w:space="0" w:color="auto"/>
              <w:left w:val="single" w:sz="6" w:space="0" w:color="auto"/>
              <w:right w:val="single" w:sz="6" w:space="0" w:color="auto"/>
            </w:tcBorders>
          </w:tcPr>
          <w:p w14:paraId="588E503D" w14:textId="77777777" w:rsidR="00455149" w:rsidRPr="004A2C5F" w:rsidRDefault="00455149">
            <w:pPr>
              <w:suppressAutoHyphens/>
              <w:rPr>
                <w:sz w:val="20"/>
              </w:rPr>
            </w:pPr>
          </w:p>
        </w:tc>
        <w:tc>
          <w:tcPr>
            <w:tcW w:w="1260" w:type="dxa"/>
            <w:tcBorders>
              <w:top w:val="single" w:sz="6" w:space="0" w:color="auto"/>
              <w:left w:val="single" w:sz="6" w:space="0" w:color="auto"/>
              <w:right w:val="single" w:sz="6" w:space="0" w:color="auto"/>
            </w:tcBorders>
          </w:tcPr>
          <w:p w14:paraId="66A90874" w14:textId="77777777" w:rsidR="00455149" w:rsidRPr="004A2C5F" w:rsidRDefault="00455149">
            <w:pPr>
              <w:suppressAutoHyphens/>
              <w:rPr>
                <w:sz w:val="20"/>
              </w:rPr>
            </w:pPr>
          </w:p>
        </w:tc>
        <w:tc>
          <w:tcPr>
            <w:tcW w:w="1440" w:type="dxa"/>
            <w:tcBorders>
              <w:top w:val="single" w:sz="6" w:space="0" w:color="auto"/>
              <w:left w:val="single" w:sz="6" w:space="0" w:color="auto"/>
              <w:right w:val="single" w:sz="6" w:space="0" w:color="auto"/>
            </w:tcBorders>
          </w:tcPr>
          <w:p w14:paraId="7DB6313D" w14:textId="77777777" w:rsidR="00455149" w:rsidRPr="004A2C5F" w:rsidRDefault="00455149">
            <w:pPr>
              <w:suppressAutoHyphens/>
              <w:rPr>
                <w:sz w:val="20"/>
              </w:rPr>
            </w:pPr>
          </w:p>
        </w:tc>
        <w:tc>
          <w:tcPr>
            <w:tcW w:w="1260" w:type="dxa"/>
            <w:tcBorders>
              <w:top w:val="single" w:sz="6" w:space="0" w:color="auto"/>
              <w:left w:val="single" w:sz="6" w:space="0" w:color="auto"/>
              <w:bottom w:val="single" w:sz="6" w:space="0" w:color="auto"/>
              <w:right w:val="single" w:sz="6" w:space="0" w:color="auto"/>
            </w:tcBorders>
          </w:tcPr>
          <w:p w14:paraId="518BEEF7" w14:textId="77777777" w:rsidR="00455149" w:rsidRPr="004A2C5F" w:rsidRDefault="00455149">
            <w:pPr>
              <w:suppressAutoHyphens/>
              <w:rPr>
                <w:sz w:val="20"/>
              </w:rPr>
            </w:pPr>
          </w:p>
        </w:tc>
        <w:tc>
          <w:tcPr>
            <w:tcW w:w="1588" w:type="dxa"/>
            <w:tcBorders>
              <w:top w:val="single" w:sz="6" w:space="0" w:color="auto"/>
              <w:left w:val="single" w:sz="6" w:space="0" w:color="auto"/>
              <w:bottom w:val="single" w:sz="6" w:space="0" w:color="auto"/>
              <w:right w:val="double" w:sz="6" w:space="0" w:color="auto"/>
            </w:tcBorders>
          </w:tcPr>
          <w:p w14:paraId="005B52AD" w14:textId="77777777" w:rsidR="00455149" w:rsidRPr="004A2C5F" w:rsidRDefault="00455149">
            <w:pPr>
              <w:suppressAutoHyphens/>
              <w:rPr>
                <w:sz w:val="20"/>
              </w:rPr>
            </w:pPr>
          </w:p>
        </w:tc>
      </w:tr>
      <w:tr w:rsidR="00455149" w:rsidRPr="004A2C5F" w14:paraId="6B9860BE" w14:textId="77777777">
        <w:trPr>
          <w:cantSplit/>
          <w:trHeight w:val="390"/>
        </w:trPr>
        <w:tc>
          <w:tcPr>
            <w:tcW w:w="802" w:type="dxa"/>
            <w:tcBorders>
              <w:top w:val="single" w:sz="6" w:space="0" w:color="auto"/>
              <w:left w:val="double" w:sz="6" w:space="0" w:color="auto"/>
              <w:bottom w:val="nil"/>
              <w:right w:val="single" w:sz="6" w:space="0" w:color="auto"/>
            </w:tcBorders>
          </w:tcPr>
          <w:p w14:paraId="12DCFDD3" w14:textId="77777777" w:rsidR="00455149" w:rsidRPr="004A2C5F" w:rsidRDefault="00455149">
            <w:pPr>
              <w:suppressAutoHyphens/>
              <w:spacing w:before="60" w:after="60"/>
              <w:rPr>
                <w:sz w:val="20"/>
              </w:rPr>
            </w:pPr>
          </w:p>
        </w:tc>
        <w:tc>
          <w:tcPr>
            <w:tcW w:w="1535" w:type="dxa"/>
            <w:tcBorders>
              <w:top w:val="single" w:sz="6" w:space="0" w:color="auto"/>
              <w:left w:val="single" w:sz="6" w:space="0" w:color="auto"/>
              <w:bottom w:val="nil"/>
              <w:right w:val="single" w:sz="6" w:space="0" w:color="auto"/>
            </w:tcBorders>
          </w:tcPr>
          <w:p w14:paraId="43023968" w14:textId="77777777" w:rsidR="00455149" w:rsidRPr="004A2C5F" w:rsidRDefault="00455149">
            <w:pPr>
              <w:suppressAutoHyphens/>
              <w:spacing w:before="60" w:after="60"/>
              <w:rPr>
                <w:sz w:val="20"/>
              </w:rPr>
            </w:pPr>
          </w:p>
        </w:tc>
        <w:tc>
          <w:tcPr>
            <w:tcW w:w="900" w:type="dxa"/>
            <w:tcBorders>
              <w:left w:val="single" w:sz="6" w:space="0" w:color="auto"/>
              <w:bottom w:val="nil"/>
              <w:right w:val="single" w:sz="6" w:space="0" w:color="auto"/>
            </w:tcBorders>
          </w:tcPr>
          <w:p w14:paraId="476115A2" w14:textId="77777777" w:rsidR="00455149" w:rsidRPr="004A2C5F" w:rsidRDefault="00455149">
            <w:pPr>
              <w:suppressAutoHyphens/>
              <w:spacing w:before="60" w:after="60"/>
              <w:rPr>
                <w:sz w:val="20"/>
              </w:rPr>
            </w:pPr>
          </w:p>
        </w:tc>
        <w:tc>
          <w:tcPr>
            <w:tcW w:w="990" w:type="dxa"/>
            <w:tcBorders>
              <w:left w:val="single" w:sz="6" w:space="0" w:color="auto"/>
              <w:bottom w:val="nil"/>
              <w:right w:val="single" w:sz="6" w:space="0" w:color="auto"/>
            </w:tcBorders>
          </w:tcPr>
          <w:p w14:paraId="7287D34C" w14:textId="77777777" w:rsidR="00455149" w:rsidRPr="004A2C5F" w:rsidRDefault="00455149">
            <w:pPr>
              <w:suppressAutoHyphens/>
              <w:spacing w:before="60" w:after="60"/>
              <w:rPr>
                <w:sz w:val="20"/>
              </w:rPr>
            </w:pPr>
          </w:p>
        </w:tc>
        <w:tc>
          <w:tcPr>
            <w:tcW w:w="900" w:type="dxa"/>
            <w:tcBorders>
              <w:top w:val="single" w:sz="6" w:space="0" w:color="auto"/>
              <w:left w:val="single" w:sz="6" w:space="0" w:color="auto"/>
              <w:bottom w:val="nil"/>
              <w:right w:val="single" w:sz="6" w:space="0" w:color="auto"/>
            </w:tcBorders>
          </w:tcPr>
          <w:p w14:paraId="5FC1F694" w14:textId="77777777" w:rsidR="00455149" w:rsidRPr="004A2C5F" w:rsidRDefault="00455149">
            <w:pPr>
              <w:suppressAutoHyphens/>
              <w:spacing w:before="60" w:after="60"/>
              <w:rPr>
                <w:sz w:val="20"/>
              </w:rPr>
            </w:pPr>
          </w:p>
        </w:tc>
        <w:tc>
          <w:tcPr>
            <w:tcW w:w="1173" w:type="dxa"/>
            <w:tcBorders>
              <w:left w:val="single" w:sz="6" w:space="0" w:color="auto"/>
              <w:bottom w:val="nil"/>
              <w:right w:val="single" w:sz="6" w:space="0" w:color="auto"/>
            </w:tcBorders>
          </w:tcPr>
          <w:p w14:paraId="2F1D823B" w14:textId="77777777" w:rsidR="00455149" w:rsidRPr="004A2C5F" w:rsidRDefault="00455149">
            <w:pPr>
              <w:suppressAutoHyphens/>
              <w:spacing w:before="60" w:after="60"/>
              <w:rPr>
                <w:sz w:val="20"/>
              </w:rPr>
            </w:pPr>
          </w:p>
        </w:tc>
        <w:tc>
          <w:tcPr>
            <w:tcW w:w="1350" w:type="dxa"/>
            <w:tcBorders>
              <w:left w:val="single" w:sz="6" w:space="0" w:color="auto"/>
              <w:bottom w:val="nil"/>
              <w:right w:val="single" w:sz="6" w:space="0" w:color="auto"/>
            </w:tcBorders>
          </w:tcPr>
          <w:p w14:paraId="1A19CB95" w14:textId="77777777" w:rsidR="00455149" w:rsidRPr="004A2C5F" w:rsidRDefault="00455149">
            <w:pPr>
              <w:suppressAutoHyphens/>
              <w:spacing w:before="60" w:after="60"/>
              <w:rPr>
                <w:sz w:val="20"/>
              </w:rPr>
            </w:pPr>
          </w:p>
        </w:tc>
        <w:tc>
          <w:tcPr>
            <w:tcW w:w="1170" w:type="dxa"/>
            <w:tcBorders>
              <w:left w:val="single" w:sz="6" w:space="0" w:color="auto"/>
              <w:bottom w:val="nil"/>
              <w:right w:val="single" w:sz="6" w:space="0" w:color="auto"/>
            </w:tcBorders>
          </w:tcPr>
          <w:p w14:paraId="6AA3C4CE" w14:textId="77777777" w:rsidR="00455149" w:rsidRPr="004A2C5F" w:rsidRDefault="00455149">
            <w:pPr>
              <w:suppressAutoHyphens/>
              <w:spacing w:before="60" w:after="60"/>
              <w:rPr>
                <w:sz w:val="20"/>
              </w:rPr>
            </w:pPr>
          </w:p>
        </w:tc>
        <w:tc>
          <w:tcPr>
            <w:tcW w:w="1260" w:type="dxa"/>
            <w:tcBorders>
              <w:left w:val="single" w:sz="6" w:space="0" w:color="auto"/>
              <w:bottom w:val="nil"/>
              <w:right w:val="single" w:sz="6" w:space="0" w:color="auto"/>
            </w:tcBorders>
          </w:tcPr>
          <w:p w14:paraId="27C1FD16" w14:textId="77777777" w:rsidR="00455149" w:rsidRPr="004A2C5F" w:rsidRDefault="00455149">
            <w:pPr>
              <w:suppressAutoHyphens/>
              <w:spacing w:before="60" w:after="60"/>
              <w:rPr>
                <w:sz w:val="20"/>
              </w:rPr>
            </w:pPr>
          </w:p>
        </w:tc>
        <w:tc>
          <w:tcPr>
            <w:tcW w:w="1440" w:type="dxa"/>
            <w:tcBorders>
              <w:left w:val="single" w:sz="6" w:space="0" w:color="auto"/>
              <w:bottom w:val="nil"/>
              <w:right w:val="single" w:sz="6" w:space="0" w:color="auto"/>
            </w:tcBorders>
          </w:tcPr>
          <w:p w14:paraId="5816FE32" w14:textId="77777777" w:rsidR="00455149" w:rsidRPr="004A2C5F" w:rsidRDefault="00455149">
            <w:pPr>
              <w:suppressAutoHyphens/>
              <w:spacing w:before="60" w:after="60"/>
              <w:rPr>
                <w:sz w:val="20"/>
              </w:rPr>
            </w:pPr>
          </w:p>
        </w:tc>
        <w:tc>
          <w:tcPr>
            <w:tcW w:w="1260" w:type="dxa"/>
            <w:tcBorders>
              <w:top w:val="single" w:sz="6" w:space="0" w:color="auto"/>
              <w:left w:val="single" w:sz="6" w:space="0" w:color="auto"/>
              <w:bottom w:val="nil"/>
              <w:right w:val="single" w:sz="6" w:space="0" w:color="auto"/>
            </w:tcBorders>
          </w:tcPr>
          <w:p w14:paraId="0522AFC4" w14:textId="77777777" w:rsidR="00455149" w:rsidRPr="004A2C5F" w:rsidRDefault="00455149">
            <w:pPr>
              <w:suppressAutoHyphens/>
              <w:spacing w:before="60" w:after="60"/>
              <w:rPr>
                <w:sz w:val="20"/>
              </w:rPr>
            </w:pPr>
          </w:p>
        </w:tc>
        <w:tc>
          <w:tcPr>
            <w:tcW w:w="1588" w:type="dxa"/>
            <w:tcBorders>
              <w:top w:val="single" w:sz="6" w:space="0" w:color="auto"/>
              <w:left w:val="single" w:sz="6" w:space="0" w:color="auto"/>
              <w:bottom w:val="nil"/>
              <w:right w:val="double" w:sz="6" w:space="0" w:color="auto"/>
            </w:tcBorders>
          </w:tcPr>
          <w:p w14:paraId="1EBD9F63" w14:textId="77777777" w:rsidR="00455149" w:rsidRPr="004A2C5F" w:rsidRDefault="00455149">
            <w:pPr>
              <w:suppressAutoHyphens/>
              <w:spacing w:before="60" w:after="60"/>
              <w:rPr>
                <w:sz w:val="20"/>
              </w:rPr>
            </w:pPr>
          </w:p>
        </w:tc>
      </w:tr>
      <w:tr w:rsidR="00455149" w:rsidRPr="004A2C5F" w14:paraId="0F9694D8" w14:textId="77777777">
        <w:trPr>
          <w:cantSplit/>
          <w:trHeight w:val="333"/>
        </w:trPr>
        <w:tc>
          <w:tcPr>
            <w:tcW w:w="11520" w:type="dxa"/>
            <w:gridSpan w:val="10"/>
            <w:tcBorders>
              <w:top w:val="double" w:sz="6" w:space="0" w:color="auto"/>
              <w:left w:val="nil"/>
              <w:bottom w:val="nil"/>
              <w:right w:val="double" w:sz="6" w:space="0" w:color="auto"/>
            </w:tcBorders>
          </w:tcPr>
          <w:p w14:paraId="4FC459AD" w14:textId="77777777" w:rsidR="00455149" w:rsidRPr="004A2C5F" w:rsidRDefault="00455149">
            <w:pPr>
              <w:suppressAutoHyphens/>
              <w:rPr>
                <w:sz w:val="20"/>
              </w:rPr>
            </w:pPr>
          </w:p>
        </w:tc>
        <w:tc>
          <w:tcPr>
            <w:tcW w:w="1260" w:type="dxa"/>
            <w:tcBorders>
              <w:top w:val="double" w:sz="6" w:space="0" w:color="auto"/>
              <w:left w:val="double" w:sz="6" w:space="0" w:color="auto"/>
              <w:bottom w:val="double" w:sz="6" w:space="0" w:color="auto"/>
              <w:right w:val="double" w:sz="6" w:space="0" w:color="auto"/>
            </w:tcBorders>
          </w:tcPr>
          <w:p w14:paraId="3AB1170B" w14:textId="77777777" w:rsidR="00455149" w:rsidRPr="004A2C5F" w:rsidRDefault="00455149">
            <w:pPr>
              <w:pStyle w:val="CommentText"/>
              <w:suppressAutoHyphens/>
              <w:spacing w:before="60" w:after="60"/>
              <w:jc w:val="center"/>
              <w:rPr>
                <w:sz w:val="18"/>
              </w:rPr>
            </w:pPr>
            <w:r w:rsidRPr="004A2C5F">
              <w:rPr>
                <w:sz w:val="18"/>
              </w:rPr>
              <w:t>Total Bid Price</w:t>
            </w:r>
          </w:p>
        </w:tc>
        <w:tc>
          <w:tcPr>
            <w:tcW w:w="1588" w:type="dxa"/>
            <w:tcBorders>
              <w:top w:val="double" w:sz="6" w:space="0" w:color="auto"/>
              <w:left w:val="double" w:sz="6" w:space="0" w:color="auto"/>
              <w:bottom w:val="double" w:sz="6" w:space="0" w:color="auto"/>
              <w:right w:val="double" w:sz="6" w:space="0" w:color="auto"/>
            </w:tcBorders>
          </w:tcPr>
          <w:p w14:paraId="36CDC8A1" w14:textId="77777777" w:rsidR="00455149" w:rsidRPr="004A2C5F" w:rsidRDefault="00455149">
            <w:pPr>
              <w:suppressAutoHyphens/>
              <w:spacing w:before="60" w:after="60"/>
              <w:rPr>
                <w:sz w:val="20"/>
              </w:rPr>
            </w:pPr>
          </w:p>
        </w:tc>
      </w:tr>
      <w:tr w:rsidR="00455149" w:rsidRPr="004A2C5F" w14:paraId="001B9083" w14:textId="77777777">
        <w:trPr>
          <w:cantSplit/>
          <w:trHeight w:hRule="exact" w:val="495"/>
        </w:trPr>
        <w:tc>
          <w:tcPr>
            <w:tcW w:w="14368" w:type="dxa"/>
            <w:gridSpan w:val="12"/>
            <w:tcBorders>
              <w:top w:val="nil"/>
              <w:left w:val="nil"/>
              <w:bottom w:val="nil"/>
              <w:right w:val="nil"/>
            </w:tcBorders>
          </w:tcPr>
          <w:p w14:paraId="1ED8D978" w14:textId="77777777" w:rsidR="00455149" w:rsidRPr="004A2C5F" w:rsidRDefault="00455149">
            <w:pPr>
              <w:suppressAutoHyphens/>
              <w:spacing w:before="100"/>
              <w:rPr>
                <w:i/>
                <w:iCs/>
                <w:sz w:val="20"/>
              </w:rPr>
            </w:pPr>
            <w:r w:rsidRPr="004A2C5F">
              <w:rPr>
                <w:sz w:val="20"/>
              </w:rPr>
              <w:t>Name of Bidder</w:t>
            </w:r>
            <w:r w:rsidR="00B95321" w:rsidRPr="004A2C5F">
              <w:rPr>
                <w:sz w:val="20"/>
              </w:rPr>
              <w:t xml:space="preserve"> </w:t>
            </w:r>
            <w:r w:rsidRPr="004A2C5F">
              <w:rPr>
                <w:i/>
                <w:iCs/>
                <w:sz w:val="20"/>
              </w:rPr>
              <w:t>[insert complete name of Bidder]</w:t>
            </w:r>
            <w:r w:rsidR="00B95321" w:rsidRPr="004A2C5F">
              <w:rPr>
                <w:i/>
                <w:iCs/>
                <w:sz w:val="20"/>
              </w:rPr>
              <w:t xml:space="preserve"> </w:t>
            </w:r>
            <w:r w:rsidRPr="004A2C5F">
              <w:rPr>
                <w:sz w:val="20"/>
              </w:rPr>
              <w:t xml:space="preserve">Signature of Bidder </w:t>
            </w:r>
            <w:r w:rsidRPr="004A2C5F">
              <w:rPr>
                <w:i/>
                <w:iCs/>
                <w:sz w:val="20"/>
              </w:rPr>
              <w:t>[signature of person signing the Bid]</w:t>
            </w:r>
            <w:r w:rsidR="00B95321" w:rsidRPr="004A2C5F">
              <w:rPr>
                <w:i/>
                <w:iCs/>
                <w:sz w:val="20"/>
              </w:rPr>
              <w:t xml:space="preserve"> </w:t>
            </w:r>
            <w:r w:rsidRPr="004A2C5F">
              <w:rPr>
                <w:sz w:val="20"/>
              </w:rPr>
              <w:t xml:space="preserve">Date </w:t>
            </w:r>
            <w:r w:rsidRPr="004A2C5F">
              <w:rPr>
                <w:i/>
                <w:iCs/>
                <w:sz w:val="20"/>
              </w:rPr>
              <w:t>[insert date]</w:t>
            </w:r>
          </w:p>
        </w:tc>
      </w:tr>
    </w:tbl>
    <w:p w14:paraId="3C83A2BE" w14:textId="77777777" w:rsidR="00455149" w:rsidRPr="004A2C5F" w:rsidRDefault="00EF3D2E" w:rsidP="00264FAA">
      <w:pPr>
        <w:pStyle w:val="BodyTextIndent3"/>
        <w:spacing w:after="200"/>
        <w:ind w:left="0" w:firstLine="0"/>
        <w:jc w:val="both"/>
      </w:pPr>
      <w:r w:rsidRPr="004A2C5F">
        <w:rPr>
          <w:sz w:val="20"/>
          <w:szCs w:val="22"/>
        </w:rPr>
        <w:t>*</w:t>
      </w:r>
      <w:r w:rsidRPr="004A2C5F">
        <w:rPr>
          <w:i/>
          <w:iCs/>
          <w:sz w:val="20"/>
          <w:szCs w:val="22"/>
        </w:rPr>
        <w:t xml:space="preserve"> [For previously imported Goods, the quoted price shall be distinguishable from the original import value of these Goods declared to customs and shall include any rebate or mark-up of the local agent or representative and all local costs except import duties and taxes, which have been and/or have to be paid by the Purchaser. For clarity the </w:t>
      </w:r>
      <w:r w:rsidR="00EE153E" w:rsidRPr="004A2C5F">
        <w:rPr>
          <w:i/>
          <w:iCs/>
          <w:sz w:val="20"/>
          <w:szCs w:val="22"/>
        </w:rPr>
        <w:t>Bidder</w:t>
      </w:r>
      <w:r w:rsidRPr="004A2C5F">
        <w:rPr>
          <w:i/>
          <w:iCs/>
          <w:sz w:val="20"/>
          <w:szCs w:val="22"/>
        </w:rPr>
        <w:t>s are asked to quote the price including import duties, and additionally to provide the import duties and the price net of import duties which is the difference of those values.]</w:t>
      </w:r>
      <w:r w:rsidR="00455149" w:rsidRPr="004A2C5F">
        <w:br w:type="page"/>
      </w:r>
    </w:p>
    <w:p w14:paraId="210732DC" w14:textId="77777777" w:rsidR="00455149" w:rsidRPr="004A2C5F" w:rsidRDefault="004E3E6E" w:rsidP="004E3E6E">
      <w:pPr>
        <w:pStyle w:val="SectionVHeader"/>
      </w:pPr>
      <w:bookmarkStart w:id="347" w:name="_Toc347230624"/>
      <w:bookmarkStart w:id="348" w:name="_Toc135756255"/>
      <w:r w:rsidRPr="004A2C5F">
        <w:lastRenderedPageBreak/>
        <w:t>Price Schedule: Goods Manufactured in the Purchaser’s Country</w:t>
      </w:r>
      <w:bookmarkEnd w:id="347"/>
      <w:bookmarkEnd w:id="348"/>
    </w:p>
    <w:tbl>
      <w:tblPr>
        <w:tblW w:w="1350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20"/>
        <w:gridCol w:w="1890"/>
        <w:gridCol w:w="1080"/>
        <w:gridCol w:w="810"/>
        <w:gridCol w:w="1080"/>
        <w:gridCol w:w="1170"/>
        <w:gridCol w:w="1890"/>
        <w:gridCol w:w="1530"/>
        <w:gridCol w:w="2070"/>
        <w:gridCol w:w="1260"/>
      </w:tblGrid>
      <w:tr w:rsidR="004E3E6E" w:rsidRPr="004A2C5F" w14:paraId="7B47A43F" w14:textId="77777777" w:rsidTr="004E3E6E">
        <w:trPr>
          <w:cantSplit/>
          <w:trHeight w:val="1251"/>
        </w:trPr>
        <w:tc>
          <w:tcPr>
            <w:tcW w:w="4500" w:type="dxa"/>
            <w:gridSpan w:val="4"/>
            <w:tcBorders>
              <w:top w:val="double" w:sz="6" w:space="0" w:color="auto"/>
              <w:bottom w:val="nil"/>
              <w:right w:val="nil"/>
            </w:tcBorders>
          </w:tcPr>
          <w:p w14:paraId="2C36F000" w14:textId="77777777" w:rsidR="004E3E6E" w:rsidRPr="004A2C5F" w:rsidRDefault="004E3E6E" w:rsidP="004E3E6E">
            <w:pPr>
              <w:suppressAutoHyphens/>
              <w:spacing w:before="240"/>
              <w:jc w:val="center"/>
            </w:pPr>
            <w:r w:rsidRPr="004A2C5F">
              <w:t>Purchaser’s Country</w:t>
            </w:r>
          </w:p>
          <w:p w14:paraId="52A1EDD1" w14:textId="77777777" w:rsidR="004E3E6E" w:rsidRPr="004A2C5F" w:rsidRDefault="004E3E6E" w:rsidP="004E3E6E">
            <w:pPr>
              <w:suppressAutoHyphens/>
              <w:spacing w:before="120"/>
              <w:jc w:val="center"/>
            </w:pPr>
            <w:r w:rsidRPr="004A2C5F">
              <w:t>______________________</w:t>
            </w:r>
          </w:p>
          <w:p w14:paraId="292D3F26" w14:textId="77777777" w:rsidR="004E3E6E" w:rsidRPr="004A2C5F" w:rsidRDefault="004E3E6E" w:rsidP="004E3E6E">
            <w:pPr>
              <w:suppressAutoHyphens/>
              <w:jc w:val="center"/>
              <w:rPr>
                <w:sz w:val="20"/>
              </w:rPr>
            </w:pPr>
          </w:p>
        </w:tc>
        <w:tc>
          <w:tcPr>
            <w:tcW w:w="5670" w:type="dxa"/>
            <w:gridSpan w:val="4"/>
            <w:tcBorders>
              <w:top w:val="double" w:sz="6" w:space="0" w:color="auto"/>
              <w:left w:val="nil"/>
              <w:bottom w:val="nil"/>
              <w:right w:val="nil"/>
            </w:tcBorders>
          </w:tcPr>
          <w:p w14:paraId="47DC4E93" w14:textId="77777777" w:rsidR="004E3E6E" w:rsidRPr="004A2C5F" w:rsidRDefault="004E3E6E" w:rsidP="004E3E6E">
            <w:pPr>
              <w:suppressAutoHyphens/>
              <w:spacing w:before="240"/>
              <w:jc w:val="center"/>
            </w:pPr>
            <w:r w:rsidRPr="004A2C5F">
              <w:t xml:space="preserve">(Group A and B </w:t>
            </w:r>
            <w:r w:rsidR="000E14F1" w:rsidRPr="004A2C5F">
              <w:t>Bid</w:t>
            </w:r>
            <w:r w:rsidRPr="004A2C5F">
              <w:t>s)</w:t>
            </w:r>
          </w:p>
          <w:p w14:paraId="69BF38F6" w14:textId="77777777" w:rsidR="004E3E6E" w:rsidRPr="004A2C5F" w:rsidRDefault="004E3E6E" w:rsidP="004E3E6E">
            <w:pPr>
              <w:suppressAutoHyphens/>
              <w:spacing w:before="240"/>
              <w:jc w:val="center"/>
            </w:pPr>
            <w:r w:rsidRPr="004A2C5F">
              <w:t>Currencies in accordance with ITB</w:t>
            </w:r>
            <w:r w:rsidR="00B95321" w:rsidRPr="004A2C5F">
              <w:t xml:space="preserve"> </w:t>
            </w:r>
            <w:r w:rsidRPr="004A2C5F">
              <w:t>15</w:t>
            </w:r>
          </w:p>
        </w:tc>
        <w:tc>
          <w:tcPr>
            <w:tcW w:w="3330" w:type="dxa"/>
            <w:gridSpan w:val="2"/>
            <w:tcBorders>
              <w:top w:val="double" w:sz="6" w:space="0" w:color="auto"/>
              <w:left w:val="nil"/>
              <w:bottom w:val="nil"/>
            </w:tcBorders>
          </w:tcPr>
          <w:p w14:paraId="67F93438" w14:textId="77777777" w:rsidR="004E3E6E" w:rsidRPr="004A2C5F" w:rsidRDefault="00913434" w:rsidP="004E3E6E">
            <w:pPr>
              <w:rPr>
                <w:sz w:val="20"/>
              </w:rPr>
            </w:pPr>
            <w:r w:rsidRPr="004A2C5F">
              <w:rPr>
                <w:sz w:val="20"/>
              </w:rPr>
              <w:t>Date: _</w:t>
            </w:r>
            <w:r w:rsidR="004E3E6E" w:rsidRPr="004A2C5F">
              <w:rPr>
                <w:sz w:val="20"/>
              </w:rPr>
              <w:t>________________________</w:t>
            </w:r>
          </w:p>
          <w:p w14:paraId="5E55360A" w14:textId="77777777" w:rsidR="004E3E6E" w:rsidRPr="004A2C5F" w:rsidRDefault="002D3A80" w:rsidP="004E3E6E">
            <w:pPr>
              <w:suppressAutoHyphens/>
            </w:pPr>
            <w:r w:rsidRPr="004A2C5F">
              <w:rPr>
                <w:sz w:val="20"/>
              </w:rPr>
              <w:t>RFB</w:t>
            </w:r>
            <w:r w:rsidR="004E3E6E" w:rsidRPr="004A2C5F">
              <w:rPr>
                <w:sz w:val="20"/>
              </w:rPr>
              <w:t xml:space="preserve"> No: _____________________</w:t>
            </w:r>
          </w:p>
          <w:p w14:paraId="0606F47B" w14:textId="77777777" w:rsidR="004E3E6E" w:rsidRPr="004A2C5F" w:rsidRDefault="004E3E6E" w:rsidP="004E3E6E">
            <w:pPr>
              <w:suppressAutoHyphens/>
              <w:rPr>
                <w:sz w:val="20"/>
              </w:rPr>
            </w:pPr>
            <w:r w:rsidRPr="004A2C5F">
              <w:rPr>
                <w:sz w:val="20"/>
              </w:rPr>
              <w:t>Alternative No: ________________</w:t>
            </w:r>
          </w:p>
          <w:p w14:paraId="53DDB3CD" w14:textId="77777777" w:rsidR="004E3E6E" w:rsidRPr="004A2C5F" w:rsidRDefault="004E3E6E" w:rsidP="004E3E6E">
            <w:pPr>
              <w:suppressAutoHyphens/>
            </w:pPr>
            <w:r w:rsidRPr="004A2C5F">
              <w:rPr>
                <w:sz w:val="20"/>
              </w:rPr>
              <w:t>Page N</w:t>
            </w:r>
            <w:r w:rsidRPr="004A2C5F">
              <w:rPr>
                <w:sz w:val="20"/>
              </w:rPr>
              <w:sym w:font="Symbol" w:char="F0B0"/>
            </w:r>
            <w:r w:rsidRPr="004A2C5F">
              <w:rPr>
                <w:sz w:val="20"/>
              </w:rPr>
              <w:t xml:space="preserve"> ______ of ______</w:t>
            </w:r>
          </w:p>
        </w:tc>
      </w:tr>
      <w:tr w:rsidR="004E3E6E" w:rsidRPr="004A2C5F" w14:paraId="1E356CA4" w14:textId="77777777" w:rsidTr="004E3E6E">
        <w:trPr>
          <w:cantSplit/>
        </w:trPr>
        <w:tc>
          <w:tcPr>
            <w:tcW w:w="720" w:type="dxa"/>
            <w:tcBorders>
              <w:top w:val="double" w:sz="6" w:space="0" w:color="auto"/>
              <w:bottom w:val="double" w:sz="6" w:space="0" w:color="auto"/>
              <w:right w:val="single" w:sz="6" w:space="0" w:color="auto"/>
            </w:tcBorders>
          </w:tcPr>
          <w:p w14:paraId="067510DB" w14:textId="77777777" w:rsidR="004E3E6E" w:rsidRPr="004A2C5F" w:rsidRDefault="004E3E6E" w:rsidP="004E3E6E">
            <w:pPr>
              <w:suppressAutoHyphens/>
              <w:jc w:val="center"/>
              <w:rPr>
                <w:sz w:val="20"/>
              </w:rPr>
            </w:pPr>
            <w:r w:rsidRPr="004A2C5F">
              <w:rPr>
                <w:sz w:val="20"/>
              </w:rPr>
              <w:t>1</w:t>
            </w:r>
          </w:p>
        </w:tc>
        <w:tc>
          <w:tcPr>
            <w:tcW w:w="1890" w:type="dxa"/>
            <w:tcBorders>
              <w:top w:val="double" w:sz="6" w:space="0" w:color="auto"/>
              <w:left w:val="single" w:sz="6" w:space="0" w:color="auto"/>
              <w:bottom w:val="double" w:sz="6" w:space="0" w:color="auto"/>
              <w:right w:val="single" w:sz="6" w:space="0" w:color="auto"/>
            </w:tcBorders>
          </w:tcPr>
          <w:p w14:paraId="541460B9" w14:textId="77777777" w:rsidR="004E3E6E" w:rsidRPr="004A2C5F" w:rsidRDefault="004E3E6E" w:rsidP="004E3E6E">
            <w:pPr>
              <w:suppressAutoHyphens/>
              <w:jc w:val="center"/>
              <w:rPr>
                <w:sz w:val="20"/>
              </w:rPr>
            </w:pPr>
            <w:r w:rsidRPr="004A2C5F">
              <w:rPr>
                <w:sz w:val="20"/>
              </w:rPr>
              <w:t>2</w:t>
            </w:r>
          </w:p>
        </w:tc>
        <w:tc>
          <w:tcPr>
            <w:tcW w:w="1080" w:type="dxa"/>
            <w:tcBorders>
              <w:top w:val="double" w:sz="6" w:space="0" w:color="auto"/>
              <w:left w:val="single" w:sz="6" w:space="0" w:color="auto"/>
              <w:bottom w:val="double" w:sz="6" w:space="0" w:color="auto"/>
              <w:right w:val="single" w:sz="6" w:space="0" w:color="auto"/>
            </w:tcBorders>
          </w:tcPr>
          <w:p w14:paraId="2CCF77C5" w14:textId="77777777" w:rsidR="004E3E6E" w:rsidRPr="004A2C5F" w:rsidRDefault="004E3E6E" w:rsidP="004E3E6E">
            <w:pPr>
              <w:suppressAutoHyphens/>
              <w:jc w:val="center"/>
              <w:rPr>
                <w:sz w:val="20"/>
              </w:rPr>
            </w:pPr>
            <w:r w:rsidRPr="004A2C5F">
              <w:rPr>
                <w:sz w:val="20"/>
              </w:rPr>
              <w:t>3</w:t>
            </w:r>
          </w:p>
        </w:tc>
        <w:tc>
          <w:tcPr>
            <w:tcW w:w="810" w:type="dxa"/>
            <w:tcBorders>
              <w:top w:val="double" w:sz="6" w:space="0" w:color="auto"/>
              <w:left w:val="single" w:sz="6" w:space="0" w:color="auto"/>
              <w:bottom w:val="double" w:sz="6" w:space="0" w:color="auto"/>
              <w:right w:val="single" w:sz="6" w:space="0" w:color="auto"/>
            </w:tcBorders>
          </w:tcPr>
          <w:p w14:paraId="2E327CE3" w14:textId="77777777" w:rsidR="004E3E6E" w:rsidRPr="004A2C5F" w:rsidRDefault="004E3E6E" w:rsidP="004E3E6E">
            <w:pPr>
              <w:suppressAutoHyphens/>
              <w:jc w:val="center"/>
              <w:rPr>
                <w:sz w:val="20"/>
              </w:rPr>
            </w:pPr>
            <w:r w:rsidRPr="004A2C5F">
              <w:rPr>
                <w:sz w:val="20"/>
              </w:rPr>
              <w:t>4</w:t>
            </w:r>
          </w:p>
        </w:tc>
        <w:tc>
          <w:tcPr>
            <w:tcW w:w="1080" w:type="dxa"/>
            <w:tcBorders>
              <w:top w:val="double" w:sz="6" w:space="0" w:color="auto"/>
              <w:left w:val="single" w:sz="6" w:space="0" w:color="auto"/>
              <w:bottom w:val="double" w:sz="6" w:space="0" w:color="auto"/>
              <w:right w:val="single" w:sz="6" w:space="0" w:color="auto"/>
            </w:tcBorders>
          </w:tcPr>
          <w:p w14:paraId="61EDCC68" w14:textId="77777777" w:rsidR="004E3E6E" w:rsidRPr="004A2C5F" w:rsidRDefault="004E3E6E" w:rsidP="004E3E6E">
            <w:pPr>
              <w:suppressAutoHyphens/>
              <w:jc w:val="center"/>
              <w:rPr>
                <w:sz w:val="20"/>
              </w:rPr>
            </w:pPr>
            <w:r w:rsidRPr="004A2C5F">
              <w:rPr>
                <w:sz w:val="20"/>
              </w:rPr>
              <w:t>5</w:t>
            </w:r>
          </w:p>
        </w:tc>
        <w:tc>
          <w:tcPr>
            <w:tcW w:w="1170" w:type="dxa"/>
            <w:tcBorders>
              <w:top w:val="double" w:sz="6" w:space="0" w:color="auto"/>
              <w:left w:val="single" w:sz="6" w:space="0" w:color="auto"/>
              <w:bottom w:val="double" w:sz="6" w:space="0" w:color="auto"/>
              <w:right w:val="single" w:sz="6" w:space="0" w:color="auto"/>
            </w:tcBorders>
          </w:tcPr>
          <w:p w14:paraId="7AC7979B" w14:textId="77777777" w:rsidR="004E3E6E" w:rsidRPr="004A2C5F" w:rsidRDefault="004E3E6E" w:rsidP="004E3E6E">
            <w:pPr>
              <w:suppressAutoHyphens/>
              <w:jc w:val="center"/>
              <w:rPr>
                <w:sz w:val="20"/>
              </w:rPr>
            </w:pPr>
            <w:r w:rsidRPr="004A2C5F">
              <w:rPr>
                <w:sz w:val="20"/>
              </w:rPr>
              <w:t>6</w:t>
            </w:r>
          </w:p>
        </w:tc>
        <w:tc>
          <w:tcPr>
            <w:tcW w:w="1890" w:type="dxa"/>
            <w:tcBorders>
              <w:top w:val="double" w:sz="6" w:space="0" w:color="auto"/>
              <w:left w:val="single" w:sz="6" w:space="0" w:color="auto"/>
              <w:bottom w:val="double" w:sz="6" w:space="0" w:color="auto"/>
              <w:right w:val="single" w:sz="6" w:space="0" w:color="auto"/>
            </w:tcBorders>
          </w:tcPr>
          <w:p w14:paraId="56100FBE" w14:textId="77777777" w:rsidR="004E3E6E" w:rsidRPr="004A2C5F" w:rsidRDefault="004E3E6E" w:rsidP="004E3E6E">
            <w:pPr>
              <w:suppressAutoHyphens/>
              <w:jc w:val="center"/>
              <w:rPr>
                <w:sz w:val="20"/>
              </w:rPr>
            </w:pPr>
            <w:r w:rsidRPr="004A2C5F">
              <w:rPr>
                <w:sz w:val="20"/>
              </w:rPr>
              <w:t>7</w:t>
            </w:r>
          </w:p>
        </w:tc>
        <w:tc>
          <w:tcPr>
            <w:tcW w:w="1530" w:type="dxa"/>
            <w:tcBorders>
              <w:top w:val="double" w:sz="6" w:space="0" w:color="auto"/>
              <w:left w:val="single" w:sz="6" w:space="0" w:color="auto"/>
              <w:bottom w:val="double" w:sz="6" w:space="0" w:color="auto"/>
              <w:right w:val="single" w:sz="6" w:space="0" w:color="auto"/>
            </w:tcBorders>
          </w:tcPr>
          <w:p w14:paraId="4138BE5F" w14:textId="7732760E" w:rsidR="004E3E6E" w:rsidRPr="004A2C5F" w:rsidRDefault="004E3E6E" w:rsidP="004E3E6E">
            <w:pPr>
              <w:suppressAutoHyphens/>
              <w:jc w:val="center"/>
              <w:rPr>
                <w:sz w:val="20"/>
              </w:rPr>
            </w:pPr>
            <w:r w:rsidRPr="004A2C5F">
              <w:rPr>
                <w:sz w:val="20"/>
              </w:rPr>
              <w:t>8</w:t>
            </w:r>
            <w:r w:rsidR="00D17F56">
              <w:rPr>
                <w:sz w:val="20"/>
              </w:rPr>
              <w:t xml:space="preserve"> </w:t>
            </w:r>
            <w:r w:rsidR="00387DC3">
              <w:rPr>
                <w:rStyle w:val="FootnoteReference"/>
                <w:i/>
                <w:iCs/>
                <w:sz w:val="16"/>
              </w:rPr>
              <w:footnoteReference w:id="2"/>
            </w:r>
          </w:p>
        </w:tc>
        <w:tc>
          <w:tcPr>
            <w:tcW w:w="2070" w:type="dxa"/>
            <w:tcBorders>
              <w:top w:val="double" w:sz="6" w:space="0" w:color="auto"/>
              <w:left w:val="single" w:sz="6" w:space="0" w:color="auto"/>
              <w:bottom w:val="double" w:sz="6" w:space="0" w:color="auto"/>
              <w:right w:val="single" w:sz="6" w:space="0" w:color="auto"/>
            </w:tcBorders>
          </w:tcPr>
          <w:p w14:paraId="38EC0DE4" w14:textId="77777777" w:rsidR="004E3E6E" w:rsidRPr="004A2C5F" w:rsidRDefault="004E3E6E" w:rsidP="004E3E6E">
            <w:pPr>
              <w:suppressAutoHyphens/>
              <w:jc w:val="center"/>
              <w:rPr>
                <w:sz w:val="20"/>
              </w:rPr>
            </w:pPr>
            <w:r w:rsidRPr="004A2C5F">
              <w:rPr>
                <w:sz w:val="20"/>
              </w:rPr>
              <w:t>9</w:t>
            </w:r>
          </w:p>
        </w:tc>
        <w:tc>
          <w:tcPr>
            <w:tcW w:w="1260" w:type="dxa"/>
            <w:tcBorders>
              <w:top w:val="double" w:sz="6" w:space="0" w:color="auto"/>
              <w:left w:val="single" w:sz="6" w:space="0" w:color="auto"/>
              <w:bottom w:val="double" w:sz="6" w:space="0" w:color="auto"/>
            </w:tcBorders>
          </w:tcPr>
          <w:p w14:paraId="52DDB354" w14:textId="77777777" w:rsidR="004E3E6E" w:rsidRPr="004A2C5F" w:rsidRDefault="004E3E6E" w:rsidP="004E3E6E">
            <w:pPr>
              <w:suppressAutoHyphens/>
              <w:jc w:val="center"/>
              <w:rPr>
                <w:sz w:val="20"/>
              </w:rPr>
            </w:pPr>
            <w:r w:rsidRPr="004A2C5F">
              <w:rPr>
                <w:sz w:val="20"/>
              </w:rPr>
              <w:t>10</w:t>
            </w:r>
          </w:p>
        </w:tc>
      </w:tr>
      <w:tr w:rsidR="004E3E6E" w:rsidRPr="004A2C5F" w14:paraId="1558B65F" w14:textId="77777777" w:rsidTr="0006396B">
        <w:trPr>
          <w:cantSplit/>
          <w:trHeight w:val="1350"/>
        </w:trPr>
        <w:tc>
          <w:tcPr>
            <w:tcW w:w="720" w:type="dxa"/>
            <w:tcBorders>
              <w:top w:val="double" w:sz="6" w:space="0" w:color="auto"/>
              <w:left w:val="double" w:sz="6" w:space="0" w:color="auto"/>
              <w:bottom w:val="single" w:sz="6" w:space="0" w:color="auto"/>
              <w:right w:val="single" w:sz="6" w:space="0" w:color="auto"/>
            </w:tcBorders>
          </w:tcPr>
          <w:p w14:paraId="0295A23A" w14:textId="77777777" w:rsidR="004E3E6E" w:rsidRPr="004A2C5F" w:rsidRDefault="004E3E6E" w:rsidP="004E3E6E">
            <w:pPr>
              <w:suppressAutoHyphens/>
              <w:jc w:val="center"/>
              <w:rPr>
                <w:sz w:val="16"/>
              </w:rPr>
            </w:pPr>
            <w:r w:rsidRPr="004A2C5F">
              <w:rPr>
                <w:sz w:val="16"/>
              </w:rPr>
              <w:t>Line Item</w:t>
            </w:r>
          </w:p>
          <w:p w14:paraId="417D4BF5" w14:textId="77777777" w:rsidR="004E3E6E" w:rsidRPr="004A2C5F" w:rsidRDefault="004E3E6E" w:rsidP="004E3E6E">
            <w:pPr>
              <w:suppressAutoHyphens/>
              <w:jc w:val="center"/>
              <w:rPr>
                <w:sz w:val="16"/>
              </w:rPr>
            </w:pPr>
            <w:r w:rsidRPr="004A2C5F">
              <w:rPr>
                <w:sz w:val="16"/>
              </w:rPr>
              <w:t>N</w:t>
            </w:r>
            <w:r w:rsidRPr="004A2C5F">
              <w:rPr>
                <w:sz w:val="16"/>
              </w:rPr>
              <w:sym w:font="Symbol" w:char="F0B0"/>
            </w:r>
          </w:p>
        </w:tc>
        <w:tc>
          <w:tcPr>
            <w:tcW w:w="1890" w:type="dxa"/>
            <w:tcBorders>
              <w:top w:val="double" w:sz="6" w:space="0" w:color="auto"/>
              <w:left w:val="single" w:sz="6" w:space="0" w:color="auto"/>
              <w:bottom w:val="single" w:sz="6" w:space="0" w:color="auto"/>
              <w:right w:val="single" w:sz="6" w:space="0" w:color="auto"/>
            </w:tcBorders>
          </w:tcPr>
          <w:p w14:paraId="7ED7DB61" w14:textId="77777777" w:rsidR="004E3E6E" w:rsidRPr="004A2C5F" w:rsidRDefault="004E3E6E" w:rsidP="004E3E6E">
            <w:pPr>
              <w:suppressAutoHyphens/>
              <w:jc w:val="center"/>
              <w:rPr>
                <w:sz w:val="16"/>
              </w:rPr>
            </w:pPr>
            <w:r w:rsidRPr="004A2C5F">
              <w:rPr>
                <w:sz w:val="16"/>
              </w:rPr>
              <w:t xml:space="preserve">Description of Goods </w:t>
            </w:r>
          </w:p>
        </w:tc>
        <w:tc>
          <w:tcPr>
            <w:tcW w:w="1080" w:type="dxa"/>
            <w:tcBorders>
              <w:top w:val="double" w:sz="6" w:space="0" w:color="auto"/>
              <w:left w:val="single" w:sz="6" w:space="0" w:color="auto"/>
              <w:bottom w:val="single" w:sz="6" w:space="0" w:color="auto"/>
              <w:right w:val="single" w:sz="6" w:space="0" w:color="auto"/>
            </w:tcBorders>
          </w:tcPr>
          <w:p w14:paraId="3A08263A" w14:textId="77777777" w:rsidR="004E3E6E" w:rsidRPr="004A2C5F" w:rsidRDefault="004E3E6E" w:rsidP="004E3E6E">
            <w:pPr>
              <w:suppressAutoHyphens/>
              <w:jc w:val="center"/>
              <w:rPr>
                <w:sz w:val="16"/>
              </w:rPr>
            </w:pPr>
            <w:r w:rsidRPr="004A2C5F">
              <w:rPr>
                <w:sz w:val="16"/>
              </w:rPr>
              <w:t>Delivery Date as defined by Incoterms</w:t>
            </w:r>
          </w:p>
        </w:tc>
        <w:tc>
          <w:tcPr>
            <w:tcW w:w="810" w:type="dxa"/>
            <w:tcBorders>
              <w:top w:val="double" w:sz="6" w:space="0" w:color="auto"/>
              <w:left w:val="single" w:sz="6" w:space="0" w:color="auto"/>
              <w:bottom w:val="single" w:sz="6" w:space="0" w:color="auto"/>
              <w:right w:val="single" w:sz="6" w:space="0" w:color="auto"/>
            </w:tcBorders>
          </w:tcPr>
          <w:p w14:paraId="65AF6100" w14:textId="77777777" w:rsidR="004E3E6E" w:rsidRPr="004A2C5F" w:rsidRDefault="004E3E6E" w:rsidP="004E3E6E">
            <w:pPr>
              <w:suppressAutoHyphens/>
              <w:jc w:val="center"/>
            </w:pPr>
            <w:r w:rsidRPr="004A2C5F">
              <w:rPr>
                <w:sz w:val="16"/>
              </w:rPr>
              <w:t>Quantity and physical unit</w:t>
            </w:r>
          </w:p>
        </w:tc>
        <w:tc>
          <w:tcPr>
            <w:tcW w:w="1080" w:type="dxa"/>
            <w:tcBorders>
              <w:top w:val="double" w:sz="6" w:space="0" w:color="auto"/>
              <w:left w:val="single" w:sz="6" w:space="0" w:color="auto"/>
              <w:bottom w:val="single" w:sz="6" w:space="0" w:color="auto"/>
              <w:right w:val="single" w:sz="6" w:space="0" w:color="auto"/>
            </w:tcBorders>
          </w:tcPr>
          <w:p w14:paraId="1429265A" w14:textId="77777777" w:rsidR="004E3E6E" w:rsidRPr="004A2C5F" w:rsidRDefault="004E3E6E" w:rsidP="004E3E6E">
            <w:pPr>
              <w:suppressAutoHyphens/>
              <w:jc w:val="center"/>
              <w:rPr>
                <w:sz w:val="20"/>
              </w:rPr>
            </w:pPr>
            <w:r w:rsidRPr="004A2C5F">
              <w:rPr>
                <w:sz w:val="16"/>
              </w:rPr>
              <w:t xml:space="preserve">Unit price EXW </w:t>
            </w:r>
          </w:p>
        </w:tc>
        <w:tc>
          <w:tcPr>
            <w:tcW w:w="1170" w:type="dxa"/>
            <w:tcBorders>
              <w:top w:val="double" w:sz="6" w:space="0" w:color="auto"/>
              <w:left w:val="single" w:sz="6" w:space="0" w:color="auto"/>
              <w:bottom w:val="single" w:sz="6" w:space="0" w:color="auto"/>
              <w:right w:val="single" w:sz="6" w:space="0" w:color="auto"/>
            </w:tcBorders>
          </w:tcPr>
          <w:p w14:paraId="09B10D03" w14:textId="77777777" w:rsidR="004E3E6E" w:rsidRPr="004A2C5F" w:rsidRDefault="004E3E6E" w:rsidP="004E3E6E">
            <w:pPr>
              <w:suppressAutoHyphens/>
              <w:jc w:val="center"/>
              <w:rPr>
                <w:sz w:val="16"/>
              </w:rPr>
            </w:pPr>
            <w:r w:rsidRPr="004A2C5F">
              <w:rPr>
                <w:sz w:val="16"/>
              </w:rPr>
              <w:t>Total EXW</w:t>
            </w:r>
            <w:r w:rsidRPr="004A2C5F">
              <w:rPr>
                <w:smallCaps/>
                <w:sz w:val="16"/>
              </w:rPr>
              <w:t xml:space="preserve"> </w:t>
            </w:r>
            <w:r w:rsidRPr="004A2C5F">
              <w:rPr>
                <w:sz w:val="16"/>
              </w:rPr>
              <w:t>price per line item</w:t>
            </w:r>
          </w:p>
          <w:p w14:paraId="684CD60C" w14:textId="77777777" w:rsidR="004E3E6E" w:rsidRPr="004A2C5F" w:rsidRDefault="004E3E6E" w:rsidP="004E3E6E">
            <w:pPr>
              <w:suppressAutoHyphens/>
              <w:jc w:val="center"/>
              <w:rPr>
                <w:sz w:val="16"/>
              </w:rPr>
            </w:pPr>
            <w:r w:rsidRPr="004A2C5F">
              <w:rPr>
                <w:sz w:val="16"/>
              </w:rPr>
              <w:t>(Col. 4</w:t>
            </w:r>
            <w:r w:rsidRPr="004A2C5F">
              <w:rPr>
                <w:sz w:val="16"/>
              </w:rPr>
              <w:sym w:font="Symbol" w:char="F0B4"/>
            </w:r>
            <w:r w:rsidRPr="004A2C5F">
              <w:rPr>
                <w:sz w:val="16"/>
              </w:rPr>
              <w:t>5)</w:t>
            </w:r>
          </w:p>
        </w:tc>
        <w:tc>
          <w:tcPr>
            <w:tcW w:w="1890" w:type="dxa"/>
            <w:tcBorders>
              <w:top w:val="double" w:sz="6" w:space="0" w:color="auto"/>
              <w:left w:val="single" w:sz="6" w:space="0" w:color="auto"/>
              <w:bottom w:val="single" w:sz="6" w:space="0" w:color="auto"/>
              <w:right w:val="single" w:sz="6" w:space="0" w:color="auto"/>
            </w:tcBorders>
          </w:tcPr>
          <w:p w14:paraId="66BC7FC5" w14:textId="77777777" w:rsidR="004E3E6E" w:rsidRPr="004A2C5F" w:rsidRDefault="004E3E6E" w:rsidP="004E3E6E">
            <w:pPr>
              <w:suppressAutoHyphens/>
              <w:jc w:val="center"/>
              <w:rPr>
                <w:sz w:val="16"/>
              </w:rPr>
            </w:pPr>
            <w:r w:rsidRPr="004A2C5F">
              <w:rPr>
                <w:sz w:val="16"/>
              </w:rPr>
              <w:t>Price per line item for inland transportation and other services required in the Purchaser’s Country to convey the Goods to their final destination</w:t>
            </w:r>
          </w:p>
          <w:p w14:paraId="687E9A9B" w14:textId="77777777" w:rsidR="004E3E6E" w:rsidRPr="004A2C5F" w:rsidRDefault="004E3E6E" w:rsidP="004E3E6E">
            <w:pPr>
              <w:suppressAutoHyphens/>
              <w:jc w:val="center"/>
              <w:rPr>
                <w:sz w:val="19"/>
              </w:rPr>
            </w:pPr>
          </w:p>
        </w:tc>
        <w:tc>
          <w:tcPr>
            <w:tcW w:w="1530" w:type="dxa"/>
            <w:tcBorders>
              <w:top w:val="double" w:sz="6" w:space="0" w:color="auto"/>
              <w:left w:val="single" w:sz="6" w:space="0" w:color="auto"/>
              <w:bottom w:val="single" w:sz="6" w:space="0" w:color="auto"/>
              <w:right w:val="single" w:sz="6" w:space="0" w:color="auto"/>
            </w:tcBorders>
          </w:tcPr>
          <w:p w14:paraId="5BFE17AE" w14:textId="65E7DB90" w:rsidR="004E3E6E" w:rsidRPr="004A2C5F" w:rsidRDefault="004E3E6E" w:rsidP="004E3E6E">
            <w:pPr>
              <w:suppressAutoHyphens/>
              <w:jc w:val="center"/>
              <w:rPr>
                <w:sz w:val="16"/>
              </w:rPr>
            </w:pPr>
            <w:r w:rsidRPr="004A2C5F">
              <w:rPr>
                <w:sz w:val="16"/>
              </w:rPr>
              <w:t>Cost of local labor, raw materials and components with origin in the Purchaser’s Country</w:t>
            </w:r>
          </w:p>
          <w:p w14:paraId="3DDF5337" w14:textId="77777777" w:rsidR="004E3E6E" w:rsidRPr="004A2C5F" w:rsidRDefault="004E3E6E" w:rsidP="004E3E6E">
            <w:pPr>
              <w:suppressAutoHyphens/>
              <w:jc w:val="center"/>
              <w:rPr>
                <w:sz w:val="16"/>
              </w:rPr>
            </w:pPr>
            <w:r w:rsidRPr="004A2C5F">
              <w:rPr>
                <w:sz w:val="16"/>
              </w:rPr>
              <w:t>% of Col. 5</w:t>
            </w:r>
          </w:p>
        </w:tc>
        <w:tc>
          <w:tcPr>
            <w:tcW w:w="2070" w:type="dxa"/>
            <w:tcBorders>
              <w:top w:val="double" w:sz="6" w:space="0" w:color="auto"/>
              <w:left w:val="single" w:sz="6" w:space="0" w:color="auto"/>
              <w:bottom w:val="single" w:sz="6" w:space="0" w:color="auto"/>
              <w:right w:val="single" w:sz="6" w:space="0" w:color="auto"/>
            </w:tcBorders>
          </w:tcPr>
          <w:p w14:paraId="3B883920" w14:textId="77777777" w:rsidR="004E3E6E" w:rsidRPr="004A2C5F" w:rsidRDefault="004E3E6E" w:rsidP="00055005">
            <w:pPr>
              <w:suppressAutoHyphens/>
              <w:jc w:val="center"/>
              <w:rPr>
                <w:sz w:val="16"/>
              </w:rPr>
            </w:pPr>
            <w:r w:rsidRPr="004A2C5F">
              <w:rPr>
                <w:sz w:val="16"/>
              </w:rPr>
              <w:t>Sales and other taxes payable per line item if Contract is awarded (in accordance with ITB 14.</w:t>
            </w:r>
            <w:r w:rsidR="00055005" w:rsidRPr="004A2C5F">
              <w:rPr>
                <w:sz w:val="16"/>
              </w:rPr>
              <w:t>8</w:t>
            </w:r>
            <w:r w:rsidRPr="004A2C5F">
              <w:rPr>
                <w:sz w:val="16"/>
              </w:rPr>
              <w:t>(a)(ii)</w:t>
            </w:r>
          </w:p>
        </w:tc>
        <w:tc>
          <w:tcPr>
            <w:tcW w:w="1260" w:type="dxa"/>
            <w:tcBorders>
              <w:top w:val="double" w:sz="6" w:space="0" w:color="auto"/>
              <w:left w:val="single" w:sz="6" w:space="0" w:color="auto"/>
              <w:bottom w:val="single" w:sz="6" w:space="0" w:color="auto"/>
              <w:right w:val="double" w:sz="6" w:space="0" w:color="auto"/>
            </w:tcBorders>
          </w:tcPr>
          <w:p w14:paraId="740459C9" w14:textId="77777777" w:rsidR="004E3E6E" w:rsidRPr="004A2C5F" w:rsidRDefault="004E3E6E" w:rsidP="004E3E6E">
            <w:pPr>
              <w:suppressAutoHyphens/>
              <w:jc w:val="center"/>
              <w:rPr>
                <w:sz w:val="16"/>
              </w:rPr>
            </w:pPr>
            <w:r w:rsidRPr="004A2C5F">
              <w:rPr>
                <w:sz w:val="16"/>
              </w:rPr>
              <w:t>Total Price per line item</w:t>
            </w:r>
          </w:p>
          <w:p w14:paraId="65F57A10" w14:textId="77777777" w:rsidR="004E3E6E" w:rsidRPr="004A2C5F" w:rsidRDefault="004E3E6E" w:rsidP="004E3E6E">
            <w:pPr>
              <w:suppressAutoHyphens/>
              <w:jc w:val="center"/>
              <w:rPr>
                <w:sz w:val="16"/>
              </w:rPr>
            </w:pPr>
            <w:r w:rsidRPr="004A2C5F">
              <w:rPr>
                <w:sz w:val="16"/>
              </w:rPr>
              <w:t>(Col. 6+7)</w:t>
            </w:r>
          </w:p>
        </w:tc>
      </w:tr>
      <w:tr w:rsidR="004E3E6E" w:rsidRPr="004A2C5F" w14:paraId="455254CC" w14:textId="77777777" w:rsidTr="004E3E6E">
        <w:trPr>
          <w:cantSplit/>
          <w:trHeight w:val="390"/>
        </w:trPr>
        <w:tc>
          <w:tcPr>
            <w:tcW w:w="720" w:type="dxa"/>
            <w:tcBorders>
              <w:top w:val="single" w:sz="6" w:space="0" w:color="auto"/>
              <w:left w:val="double" w:sz="6" w:space="0" w:color="auto"/>
              <w:bottom w:val="single" w:sz="6" w:space="0" w:color="auto"/>
              <w:right w:val="single" w:sz="6" w:space="0" w:color="auto"/>
            </w:tcBorders>
          </w:tcPr>
          <w:p w14:paraId="075905F9" w14:textId="77777777" w:rsidR="004E3E6E" w:rsidRPr="004A2C5F" w:rsidRDefault="004E3E6E" w:rsidP="004E3E6E">
            <w:pPr>
              <w:suppressAutoHyphens/>
              <w:rPr>
                <w:i/>
                <w:iCs/>
                <w:sz w:val="20"/>
              </w:rPr>
            </w:pPr>
            <w:r w:rsidRPr="004A2C5F">
              <w:rPr>
                <w:i/>
                <w:iCs/>
                <w:sz w:val="16"/>
              </w:rPr>
              <w:t>[insert number of the</w:t>
            </w:r>
            <w:r w:rsidR="00B95321" w:rsidRPr="004A2C5F">
              <w:rPr>
                <w:i/>
                <w:iCs/>
                <w:sz w:val="16"/>
              </w:rPr>
              <w:t xml:space="preserve"> </w:t>
            </w:r>
            <w:r w:rsidRPr="004A2C5F">
              <w:rPr>
                <w:i/>
                <w:iCs/>
                <w:sz w:val="16"/>
              </w:rPr>
              <w:t>item]</w:t>
            </w:r>
          </w:p>
        </w:tc>
        <w:tc>
          <w:tcPr>
            <w:tcW w:w="1890" w:type="dxa"/>
            <w:tcBorders>
              <w:top w:val="single" w:sz="6" w:space="0" w:color="auto"/>
              <w:left w:val="single" w:sz="6" w:space="0" w:color="auto"/>
              <w:bottom w:val="single" w:sz="6" w:space="0" w:color="auto"/>
              <w:right w:val="single" w:sz="6" w:space="0" w:color="auto"/>
            </w:tcBorders>
          </w:tcPr>
          <w:p w14:paraId="7D46E26B" w14:textId="77777777" w:rsidR="004E3E6E" w:rsidRPr="004A2C5F" w:rsidRDefault="004E3E6E" w:rsidP="004E3E6E">
            <w:pPr>
              <w:suppressAutoHyphens/>
              <w:rPr>
                <w:i/>
                <w:iCs/>
                <w:sz w:val="20"/>
              </w:rPr>
            </w:pPr>
            <w:r w:rsidRPr="004A2C5F">
              <w:rPr>
                <w:i/>
                <w:iCs/>
                <w:sz w:val="16"/>
              </w:rPr>
              <w:t>[insert name of Good]</w:t>
            </w:r>
          </w:p>
        </w:tc>
        <w:tc>
          <w:tcPr>
            <w:tcW w:w="1080" w:type="dxa"/>
            <w:tcBorders>
              <w:top w:val="single" w:sz="6" w:space="0" w:color="auto"/>
              <w:left w:val="single" w:sz="6" w:space="0" w:color="auto"/>
              <w:right w:val="single" w:sz="6" w:space="0" w:color="auto"/>
            </w:tcBorders>
          </w:tcPr>
          <w:p w14:paraId="23690F38" w14:textId="77777777" w:rsidR="004E3E6E" w:rsidRPr="004A2C5F" w:rsidRDefault="004E3E6E" w:rsidP="004E3E6E">
            <w:pPr>
              <w:suppressAutoHyphens/>
              <w:rPr>
                <w:i/>
                <w:iCs/>
                <w:sz w:val="16"/>
              </w:rPr>
            </w:pPr>
            <w:r w:rsidRPr="004A2C5F">
              <w:rPr>
                <w:i/>
                <w:iCs/>
                <w:sz w:val="16"/>
              </w:rPr>
              <w:t>[insert quoted Delivery Date]</w:t>
            </w:r>
          </w:p>
        </w:tc>
        <w:tc>
          <w:tcPr>
            <w:tcW w:w="810" w:type="dxa"/>
            <w:tcBorders>
              <w:top w:val="single" w:sz="6" w:space="0" w:color="auto"/>
              <w:left w:val="single" w:sz="6" w:space="0" w:color="auto"/>
              <w:right w:val="single" w:sz="6" w:space="0" w:color="auto"/>
            </w:tcBorders>
          </w:tcPr>
          <w:p w14:paraId="1079A400" w14:textId="77777777" w:rsidR="004E3E6E" w:rsidRPr="004A2C5F" w:rsidRDefault="004E3E6E" w:rsidP="004E3E6E">
            <w:pPr>
              <w:suppressAutoHyphens/>
              <w:rPr>
                <w:i/>
                <w:iCs/>
                <w:sz w:val="20"/>
              </w:rPr>
            </w:pPr>
            <w:r w:rsidRPr="004A2C5F">
              <w:rPr>
                <w:i/>
                <w:iCs/>
                <w:sz w:val="16"/>
              </w:rPr>
              <w:t>[insert number of units to be supplied and name of the physical unit]</w:t>
            </w:r>
          </w:p>
        </w:tc>
        <w:tc>
          <w:tcPr>
            <w:tcW w:w="1080" w:type="dxa"/>
            <w:tcBorders>
              <w:top w:val="single" w:sz="6" w:space="0" w:color="auto"/>
              <w:left w:val="single" w:sz="6" w:space="0" w:color="auto"/>
              <w:bottom w:val="single" w:sz="6" w:space="0" w:color="auto"/>
              <w:right w:val="single" w:sz="6" w:space="0" w:color="auto"/>
            </w:tcBorders>
          </w:tcPr>
          <w:p w14:paraId="25954082" w14:textId="77777777" w:rsidR="004E3E6E" w:rsidRPr="004A2C5F" w:rsidRDefault="004E3E6E" w:rsidP="004E3E6E">
            <w:pPr>
              <w:suppressAutoHyphens/>
              <w:rPr>
                <w:i/>
                <w:iCs/>
                <w:sz w:val="20"/>
              </w:rPr>
            </w:pPr>
            <w:r w:rsidRPr="004A2C5F">
              <w:rPr>
                <w:i/>
                <w:iCs/>
                <w:sz w:val="16"/>
              </w:rPr>
              <w:t>[insert EXW unit price]</w:t>
            </w:r>
          </w:p>
        </w:tc>
        <w:tc>
          <w:tcPr>
            <w:tcW w:w="1170" w:type="dxa"/>
            <w:tcBorders>
              <w:top w:val="single" w:sz="6" w:space="0" w:color="auto"/>
              <w:left w:val="single" w:sz="6" w:space="0" w:color="auto"/>
              <w:bottom w:val="single" w:sz="6" w:space="0" w:color="auto"/>
              <w:right w:val="single" w:sz="6" w:space="0" w:color="auto"/>
            </w:tcBorders>
          </w:tcPr>
          <w:p w14:paraId="69D89104" w14:textId="77777777" w:rsidR="004E3E6E" w:rsidRPr="004A2C5F" w:rsidRDefault="004E3E6E" w:rsidP="004E3E6E">
            <w:pPr>
              <w:suppressAutoHyphens/>
              <w:rPr>
                <w:i/>
                <w:iCs/>
                <w:sz w:val="16"/>
              </w:rPr>
            </w:pPr>
            <w:r w:rsidRPr="004A2C5F">
              <w:rPr>
                <w:i/>
                <w:iCs/>
                <w:sz w:val="16"/>
              </w:rPr>
              <w:t>[insert total EXW price per line</w:t>
            </w:r>
            <w:r w:rsidR="00B95321" w:rsidRPr="004A2C5F">
              <w:rPr>
                <w:i/>
                <w:iCs/>
                <w:sz w:val="16"/>
              </w:rPr>
              <w:t xml:space="preserve"> </w:t>
            </w:r>
            <w:r w:rsidRPr="004A2C5F">
              <w:rPr>
                <w:i/>
                <w:iCs/>
                <w:sz w:val="16"/>
              </w:rPr>
              <w:t>item]</w:t>
            </w:r>
          </w:p>
        </w:tc>
        <w:tc>
          <w:tcPr>
            <w:tcW w:w="1890" w:type="dxa"/>
            <w:tcBorders>
              <w:top w:val="single" w:sz="6" w:space="0" w:color="auto"/>
              <w:left w:val="single" w:sz="6" w:space="0" w:color="auto"/>
              <w:bottom w:val="single" w:sz="6" w:space="0" w:color="auto"/>
              <w:right w:val="single" w:sz="6" w:space="0" w:color="auto"/>
            </w:tcBorders>
          </w:tcPr>
          <w:p w14:paraId="344045D5" w14:textId="77777777" w:rsidR="004E3E6E" w:rsidRPr="004A2C5F" w:rsidRDefault="004E3E6E" w:rsidP="004E3E6E">
            <w:pPr>
              <w:suppressAutoHyphens/>
              <w:rPr>
                <w:i/>
                <w:iCs/>
                <w:sz w:val="16"/>
              </w:rPr>
            </w:pPr>
            <w:r w:rsidRPr="004A2C5F">
              <w:rPr>
                <w:i/>
                <w:iCs/>
                <w:sz w:val="16"/>
              </w:rPr>
              <w:t>[insert the corresponding price per line item]</w:t>
            </w:r>
          </w:p>
        </w:tc>
        <w:tc>
          <w:tcPr>
            <w:tcW w:w="1530" w:type="dxa"/>
            <w:tcBorders>
              <w:top w:val="single" w:sz="6" w:space="0" w:color="auto"/>
              <w:left w:val="single" w:sz="6" w:space="0" w:color="auto"/>
              <w:bottom w:val="single" w:sz="6" w:space="0" w:color="auto"/>
              <w:right w:val="single" w:sz="6" w:space="0" w:color="auto"/>
            </w:tcBorders>
          </w:tcPr>
          <w:p w14:paraId="20C3CE21" w14:textId="77777777" w:rsidR="004E3E6E" w:rsidRPr="004A2C5F" w:rsidRDefault="004E3E6E" w:rsidP="004E3E6E">
            <w:pPr>
              <w:suppressAutoHyphens/>
              <w:rPr>
                <w:i/>
                <w:iCs/>
                <w:sz w:val="16"/>
              </w:rPr>
            </w:pPr>
            <w:r w:rsidRPr="004A2C5F">
              <w:rPr>
                <w:i/>
                <w:iCs/>
                <w:sz w:val="16"/>
              </w:rPr>
              <w:t>[Insert cost of local labor, raw material and components from within the Purchase’s country as a % of the EXW price per line item]</w:t>
            </w:r>
          </w:p>
        </w:tc>
        <w:tc>
          <w:tcPr>
            <w:tcW w:w="2070" w:type="dxa"/>
            <w:tcBorders>
              <w:top w:val="single" w:sz="6" w:space="0" w:color="auto"/>
              <w:left w:val="single" w:sz="6" w:space="0" w:color="auto"/>
              <w:bottom w:val="single" w:sz="6" w:space="0" w:color="auto"/>
              <w:right w:val="single" w:sz="6" w:space="0" w:color="auto"/>
            </w:tcBorders>
          </w:tcPr>
          <w:p w14:paraId="12C781FC" w14:textId="77777777" w:rsidR="004E3E6E" w:rsidRPr="004A2C5F" w:rsidRDefault="004E3E6E" w:rsidP="004E3E6E">
            <w:pPr>
              <w:suppressAutoHyphens/>
              <w:rPr>
                <w:i/>
                <w:iCs/>
                <w:sz w:val="16"/>
              </w:rPr>
            </w:pPr>
            <w:r w:rsidRPr="004A2C5F">
              <w:rPr>
                <w:i/>
                <w:iCs/>
                <w:sz w:val="16"/>
              </w:rPr>
              <w:t>[insert sales and other taxes payable per line item if Contract is awarded]</w:t>
            </w:r>
          </w:p>
        </w:tc>
        <w:tc>
          <w:tcPr>
            <w:tcW w:w="1260" w:type="dxa"/>
            <w:tcBorders>
              <w:top w:val="single" w:sz="6" w:space="0" w:color="auto"/>
              <w:left w:val="single" w:sz="6" w:space="0" w:color="auto"/>
              <w:bottom w:val="single" w:sz="6" w:space="0" w:color="auto"/>
              <w:right w:val="double" w:sz="6" w:space="0" w:color="auto"/>
            </w:tcBorders>
          </w:tcPr>
          <w:p w14:paraId="0AD26AA8" w14:textId="77777777" w:rsidR="004E3E6E" w:rsidRPr="004A2C5F" w:rsidRDefault="004E3E6E" w:rsidP="004E3E6E">
            <w:pPr>
              <w:pStyle w:val="CommentText"/>
              <w:suppressAutoHyphens/>
              <w:rPr>
                <w:i/>
                <w:iCs/>
                <w:sz w:val="16"/>
              </w:rPr>
            </w:pPr>
            <w:r w:rsidRPr="004A2C5F">
              <w:rPr>
                <w:i/>
                <w:iCs/>
                <w:sz w:val="16"/>
              </w:rPr>
              <w:t>[insert total price per item]</w:t>
            </w:r>
          </w:p>
        </w:tc>
      </w:tr>
      <w:tr w:rsidR="004E3E6E" w:rsidRPr="004A2C5F" w14:paraId="626CD4A0" w14:textId="77777777" w:rsidTr="004E3E6E">
        <w:trPr>
          <w:cantSplit/>
          <w:trHeight w:val="390"/>
        </w:trPr>
        <w:tc>
          <w:tcPr>
            <w:tcW w:w="720" w:type="dxa"/>
            <w:tcBorders>
              <w:top w:val="single" w:sz="6" w:space="0" w:color="auto"/>
              <w:left w:val="double" w:sz="6" w:space="0" w:color="auto"/>
              <w:bottom w:val="single" w:sz="6" w:space="0" w:color="auto"/>
              <w:right w:val="single" w:sz="6" w:space="0" w:color="auto"/>
            </w:tcBorders>
          </w:tcPr>
          <w:p w14:paraId="028BDE92" w14:textId="77777777" w:rsidR="004E3E6E" w:rsidRPr="004A2C5F" w:rsidRDefault="004E3E6E" w:rsidP="004E3E6E">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4AE62CF4" w14:textId="77777777" w:rsidR="004E3E6E" w:rsidRPr="004A2C5F" w:rsidRDefault="004E3E6E" w:rsidP="004E3E6E">
            <w:pPr>
              <w:suppressAutoHyphens/>
              <w:spacing w:before="60" w:after="60"/>
              <w:rPr>
                <w:sz w:val="20"/>
              </w:rPr>
            </w:pPr>
          </w:p>
        </w:tc>
        <w:tc>
          <w:tcPr>
            <w:tcW w:w="1080" w:type="dxa"/>
            <w:tcBorders>
              <w:left w:val="single" w:sz="6" w:space="0" w:color="auto"/>
              <w:right w:val="single" w:sz="6" w:space="0" w:color="auto"/>
            </w:tcBorders>
          </w:tcPr>
          <w:p w14:paraId="7B576308" w14:textId="77777777" w:rsidR="004E3E6E" w:rsidRPr="004A2C5F" w:rsidRDefault="004E3E6E" w:rsidP="004E3E6E">
            <w:pPr>
              <w:suppressAutoHyphens/>
              <w:spacing w:before="60" w:after="60"/>
              <w:rPr>
                <w:sz w:val="20"/>
              </w:rPr>
            </w:pPr>
          </w:p>
        </w:tc>
        <w:tc>
          <w:tcPr>
            <w:tcW w:w="810" w:type="dxa"/>
            <w:tcBorders>
              <w:left w:val="single" w:sz="6" w:space="0" w:color="auto"/>
              <w:right w:val="single" w:sz="6" w:space="0" w:color="auto"/>
            </w:tcBorders>
          </w:tcPr>
          <w:p w14:paraId="627F2B4E" w14:textId="77777777" w:rsidR="004E3E6E" w:rsidRPr="004A2C5F" w:rsidRDefault="004E3E6E" w:rsidP="004E3E6E">
            <w:pPr>
              <w:suppressAutoHyphens/>
              <w:spacing w:before="60" w:after="60"/>
              <w:rPr>
                <w:sz w:val="20"/>
              </w:rPr>
            </w:pPr>
          </w:p>
        </w:tc>
        <w:tc>
          <w:tcPr>
            <w:tcW w:w="1080" w:type="dxa"/>
            <w:tcBorders>
              <w:top w:val="single" w:sz="6" w:space="0" w:color="auto"/>
              <w:left w:val="single" w:sz="6" w:space="0" w:color="auto"/>
              <w:bottom w:val="single" w:sz="6" w:space="0" w:color="auto"/>
              <w:right w:val="single" w:sz="6" w:space="0" w:color="auto"/>
            </w:tcBorders>
          </w:tcPr>
          <w:p w14:paraId="43AD43D9" w14:textId="77777777" w:rsidR="004E3E6E" w:rsidRPr="004A2C5F" w:rsidRDefault="004E3E6E" w:rsidP="004E3E6E">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6910C6FA" w14:textId="77777777" w:rsidR="004E3E6E" w:rsidRPr="004A2C5F" w:rsidRDefault="004E3E6E" w:rsidP="004E3E6E">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43AE5B48" w14:textId="77777777" w:rsidR="004E3E6E" w:rsidRPr="004A2C5F" w:rsidRDefault="004E3E6E" w:rsidP="004E3E6E">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12F0B9AB" w14:textId="77777777" w:rsidR="004E3E6E" w:rsidRPr="004A2C5F" w:rsidRDefault="004E3E6E" w:rsidP="004E3E6E">
            <w:pPr>
              <w:suppressAutoHyphens/>
              <w:spacing w:before="60" w:after="60"/>
              <w:rPr>
                <w:sz w:val="20"/>
              </w:rPr>
            </w:pPr>
          </w:p>
        </w:tc>
        <w:tc>
          <w:tcPr>
            <w:tcW w:w="2070" w:type="dxa"/>
            <w:tcBorders>
              <w:top w:val="single" w:sz="6" w:space="0" w:color="auto"/>
              <w:left w:val="single" w:sz="6" w:space="0" w:color="auto"/>
              <w:bottom w:val="single" w:sz="6" w:space="0" w:color="auto"/>
              <w:right w:val="single" w:sz="6" w:space="0" w:color="auto"/>
            </w:tcBorders>
          </w:tcPr>
          <w:p w14:paraId="380F86CD" w14:textId="77777777" w:rsidR="004E3E6E" w:rsidRPr="004A2C5F" w:rsidRDefault="004E3E6E" w:rsidP="004E3E6E">
            <w:pPr>
              <w:suppressAutoHyphens/>
              <w:spacing w:before="60" w:after="60"/>
              <w:rPr>
                <w:sz w:val="20"/>
              </w:rPr>
            </w:pPr>
          </w:p>
        </w:tc>
        <w:tc>
          <w:tcPr>
            <w:tcW w:w="1260" w:type="dxa"/>
            <w:tcBorders>
              <w:top w:val="single" w:sz="6" w:space="0" w:color="auto"/>
              <w:left w:val="single" w:sz="6" w:space="0" w:color="auto"/>
              <w:bottom w:val="single" w:sz="6" w:space="0" w:color="auto"/>
              <w:right w:val="double" w:sz="6" w:space="0" w:color="auto"/>
            </w:tcBorders>
          </w:tcPr>
          <w:p w14:paraId="46B32A5C" w14:textId="77777777" w:rsidR="004E3E6E" w:rsidRPr="004A2C5F" w:rsidRDefault="004E3E6E" w:rsidP="004E3E6E">
            <w:pPr>
              <w:suppressAutoHyphens/>
              <w:spacing w:before="60" w:after="60"/>
              <w:rPr>
                <w:sz w:val="20"/>
              </w:rPr>
            </w:pPr>
          </w:p>
        </w:tc>
      </w:tr>
      <w:tr w:rsidR="004E3E6E" w:rsidRPr="004A2C5F" w14:paraId="0D19F71E" w14:textId="77777777" w:rsidTr="004E3E6E">
        <w:trPr>
          <w:cantSplit/>
          <w:trHeight w:val="390"/>
        </w:trPr>
        <w:tc>
          <w:tcPr>
            <w:tcW w:w="720" w:type="dxa"/>
            <w:tcBorders>
              <w:top w:val="single" w:sz="6" w:space="0" w:color="auto"/>
              <w:left w:val="double" w:sz="6" w:space="0" w:color="auto"/>
              <w:bottom w:val="single" w:sz="6" w:space="0" w:color="auto"/>
              <w:right w:val="single" w:sz="6" w:space="0" w:color="auto"/>
            </w:tcBorders>
          </w:tcPr>
          <w:p w14:paraId="0425E9BA" w14:textId="77777777" w:rsidR="004E3E6E" w:rsidRPr="004A2C5F" w:rsidRDefault="004E3E6E" w:rsidP="004E3E6E">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3D8431C1" w14:textId="77777777" w:rsidR="004E3E6E" w:rsidRPr="004A2C5F" w:rsidRDefault="004E3E6E" w:rsidP="004E3E6E">
            <w:pPr>
              <w:suppressAutoHyphens/>
              <w:spacing w:before="60" w:after="60"/>
              <w:rPr>
                <w:sz w:val="20"/>
              </w:rPr>
            </w:pPr>
          </w:p>
        </w:tc>
        <w:tc>
          <w:tcPr>
            <w:tcW w:w="1080" w:type="dxa"/>
            <w:tcBorders>
              <w:left w:val="single" w:sz="6" w:space="0" w:color="auto"/>
              <w:right w:val="single" w:sz="6" w:space="0" w:color="auto"/>
            </w:tcBorders>
          </w:tcPr>
          <w:p w14:paraId="137580E6" w14:textId="77777777" w:rsidR="004E3E6E" w:rsidRPr="004A2C5F" w:rsidRDefault="004E3E6E" w:rsidP="004E3E6E">
            <w:pPr>
              <w:suppressAutoHyphens/>
              <w:spacing w:before="60" w:after="60"/>
              <w:rPr>
                <w:sz w:val="20"/>
              </w:rPr>
            </w:pPr>
          </w:p>
        </w:tc>
        <w:tc>
          <w:tcPr>
            <w:tcW w:w="810" w:type="dxa"/>
            <w:tcBorders>
              <w:left w:val="single" w:sz="6" w:space="0" w:color="auto"/>
              <w:right w:val="single" w:sz="6" w:space="0" w:color="auto"/>
            </w:tcBorders>
          </w:tcPr>
          <w:p w14:paraId="1DDEAB7B" w14:textId="77777777" w:rsidR="004E3E6E" w:rsidRPr="004A2C5F" w:rsidRDefault="004E3E6E" w:rsidP="004E3E6E">
            <w:pPr>
              <w:suppressAutoHyphens/>
              <w:spacing w:before="60" w:after="60"/>
              <w:rPr>
                <w:sz w:val="20"/>
              </w:rPr>
            </w:pPr>
          </w:p>
        </w:tc>
        <w:tc>
          <w:tcPr>
            <w:tcW w:w="1080" w:type="dxa"/>
            <w:tcBorders>
              <w:top w:val="single" w:sz="6" w:space="0" w:color="auto"/>
              <w:left w:val="single" w:sz="6" w:space="0" w:color="auto"/>
              <w:bottom w:val="single" w:sz="6" w:space="0" w:color="auto"/>
              <w:right w:val="single" w:sz="6" w:space="0" w:color="auto"/>
            </w:tcBorders>
          </w:tcPr>
          <w:p w14:paraId="026562CE" w14:textId="77777777" w:rsidR="004E3E6E" w:rsidRPr="004A2C5F" w:rsidRDefault="004E3E6E" w:rsidP="004E3E6E">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068C3981" w14:textId="77777777" w:rsidR="004E3E6E" w:rsidRPr="004A2C5F" w:rsidRDefault="004E3E6E" w:rsidP="004E3E6E">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4C86B3FA" w14:textId="77777777" w:rsidR="004E3E6E" w:rsidRPr="004A2C5F" w:rsidRDefault="004E3E6E" w:rsidP="004E3E6E">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66B34B6F" w14:textId="77777777" w:rsidR="004E3E6E" w:rsidRPr="004A2C5F" w:rsidRDefault="004E3E6E" w:rsidP="004E3E6E">
            <w:pPr>
              <w:suppressAutoHyphens/>
              <w:spacing w:before="60" w:after="60"/>
              <w:rPr>
                <w:sz w:val="20"/>
              </w:rPr>
            </w:pPr>
          </w:p>
        </w:tc>
        <w:tc>
          <w:tcPr>
            <w:tcW w:w="2070" w:type="dxa"/>
            <w:tcBorders>
              <w:top w:val="single" w:sz="6" w:space="0" w:color="auto"/>
              <w:left w:val="single" w:sz="6" w:space="0" w:color="auto"/>
              <w:bottom w:val="single" w:sz="6" w:space="0" w:color="auto"/>
              <w:right w:val="single" w:sz="6" w:space="0" w:color="auto"/>
            </w:tcBorders>
          </w:tcPr>
          <w:p w14:paraId="0761D923" w14:textId="77777777" w:rsidR="004E3E6E" w:rsidRPr="004A2C5F" w:rsidRDefault="004E3E6E" w:rsidP="004E3E6E">
            <w:pPr>
              <w:suppressAutoHyphens/>
              <w:spacing w:before="60" w:after="60"/>
              <w:rPr>
                <w:sz w:val="20"/>
              </w:rPr>
            </w:pPr>
          </w:p>
        </w:tc>
        <w:tc>
          <w:tcPr>
            <w:tcW w:w="1260" w:type="dxa"/>
            <w:tcBorders>
              <w:top w:val="single" w:sz="6" w:space="0" w:color="auto"/>
              <w:left w:val="single" w:sz="6" w:space="0" w:color="auto"/>
              <w:bottom w:val="single" w:sz="6" w:space="0" w:color="auto"/>
              <w:right w:val="double" w:sz="6" w:space="0" w:color="auto"/>
            </w:tcBorders>
          </w:tcPr>
          <w:p w14:paraId="4FD3D833" w14:textId="77777777" w:rsidR="004E3E6E" w:rsidRPr="004A2C5F" w:rsidRDefault="004E3E6E" w:rsidP="004E3E6E">
            <w:pPr>
              <w:suppressAutoHyphens/>
              <w:spacing w:before="60" w:after="60"/>
              <w:rPr>
                <w:sz w:val="20"/>
              </w:rPr>
            </w:pPr>
          </w:p>
        </w:tc>
      </w:tr>
      <w:tr w:rsidR="004E3E6E" w:rsidRPr="004A2C5F" w14:paraId="0F36F644" w14:textId="77777777" w:rsidTr="004E3E6E">
        <w:trPr>
          <w:cantSplit/>
          <w:trHeight w:val="390"/>
        </w:trPr>
        <w:tc>
          <w:tcPr>
            <w:tcW w:w="720" w:type="dxa"/>
            <w:tcBorders>
              <w:top w:val="single" w:sz="6" w:space="0" w:color="auto"/>
              <w:left w:val="double" w:sz="6" w:space="0" w:color="auto"/>
              <w:bottom w:val="nil"/>
              <w:right w:val="single" w:sz="6" w:space="0" w:color="auto"/>
            </w:tcBorders>
          </w:tcPr>
          <w:p w14:paraId="382A0487" w14:textId="77777777" w:rsidR="004E3E6E" w:rsidRPr="004A2C5F" w:rsidRDefault="004E3E6E" w:rsidP="004E3E6E">
            <w:pPr>
              <w:suppressAutoHyphens/>
              <w:spacing w:before="60" w:after="60"/>
              <w:rPr>
                <w:sz w:val="20"/>
              </w:rPr>
            </w:pPr>
          </w:p>
        </w:tc>
        <w:tc>
          <w:tcPr>
            <w:tcW w:w="1890" w:type="dxa"/>
            <w:tcBorders>
              <w:top w:val="single" w:sz="6" w:space="0" w:color="auto"/>
              <w:left w:val="single" w:sz="6" w:space="0" w:color="auto"/>
              <w:bottom w:val="nil"/>
              <w:right w:val="single" w:sz="6" w:space="0" w:color="auto"/>
            </w:tcBorders>
          </w:tcPr>
          <w:p w14:paraId="3EFC8596" w14:textId="77777777" w:rsidR="004E3E6E" w:rsidRPr="004A2C5F" w:rsidRDefault="004E3E6E" w:rsidP="004E3E6E">
            <w:pPr>
              <w:suppressAutoHyphens/>
              <w:spacing w:before="60" w:after="60"/>
              <w:rPr>
                <w:sz w:val="20"/>
              </w:rPr>
            </w:pPr>
          </w:p>
        </w:tc>
        <w:tc>
          <w:tcPr>
            <w:tcW w:w="1080" w:type="dxa"/>
            <w:tcBorders>
              <w:left w:val="single" w:sz="6" w:space="0" w:color="auto"/>
              <w:bottom w:val="nil"/>
              <w:right w:val="single" w:sz="6" w:space="0" w:color="auto"/>
            </w:tcBorders>
          </w:tcPr>
          <w:p w14:paraId="789D9D76" w14:textId="77777777" w:rsidR="004E3E6E" w:rsidRPr="004A2C5F" w:rsidRDefault="004E3E6E" w:rsidP="004E3E6E">
            <w:pPr>
              <w:suppressAutoHyphens/>
              <w:spacing w:before="60" w:after="60"/>
              <w:rPr>
                <w:sz w:val="20"/>
              </w:rPr>
            </w:pPr>
          </w:p>
        </w:tc>
        <w:tc>
          <w:tcPr>
            <w:tcW w:w="810" w:type="dxa"/>
            <w:tcBorders>
              <w:left w:val="single" w:sz="6" w:space="0" w:color="auto"/>
              <w:bottom w:val="nil"/>
              <w:right w:val="single" w:sz="6" w:space="0" w:color="auto"/>
            </w:tcBorders>
          </w:tcPr>
          <w:p w14:paraId="51AEAD21" w14:textId="77777777" w:rsidR="004E3E6E" w:rsidRPr="004A2C5F" w:rsidRDefault="004E3E6E" w:rsidP="004E3E6E">
            <w:pPr>
              <w:suppressAutoHyphens/>
              <w:spacing w:before="60" w:after="60"/>
              <w:rPr>
                <w:sz w:val="20"/>
              </w:rPr>
            </w:pPr>
          </w:p>
        </w:tc>
        <w:tc>
          <w:tcPr>
            <w:tcW w:w="1080" w:type="dxa"/>
            <w:tcBorders>
              <w:top w:val="single" w:sz="6" w:space="0" w:color="auto"/>
              <w:left w:val="single" w:sz="6" w:space="0" w:color="auto"/>
              <w:bottom w:val="nil"/>
              <w:right w:val="single" w:sz="6" w:space="0" w:color="auto"/>
            </w:tcBorders>
          </w:tcPr>
          <w:p w14:paraId="3534AF2B" w14:textId="77777777" w:rsidR="004E3E6E" w:rsidRPr="004A2C5F" w:rsidRDefault="004E3E6E" w:rsidP="004E3E6E">
            <w:pPr>
              <w:suppressAutoHyphens/>
              <w:spacing w:before="60" w:after="60"/>
              <w:rPr>
                <w:sz w:val="20"/>
              </w:rPr>
            </w:pPr>
          </w:p>
        </w:tc>
        <w:tc>
          <w:tcPr>
            <w:tcW w:w="1170" w:type="dxa"/>
            <w:tcBorders>
              <w:top w:val="single" w:sz="6" w:space="0" w:color="auto"/>
              <w:left w:val="single" w:sz="6" w:space="0" w:color="auto"/>
              <w:bottom w:val="nil"/>
              <w:right w:val="single" w:sz="6" w:space="0" w:color="auto"/>
            </w:tcBorders>
          </w:tcPr>
          <w:p w14:paraId="4130D8D7" w14:textId="77777777" w:rsidR="004E3E6E" w:rsidRPr="004A2C5F" w:rsidRDefault="004E3E6E" w:rsidP="004E3E6E">
            <w:pPr>
              <w:suppressAutoHyphens/>
              <w:spacing w:before="60" w:after="60"/>
              <w:rPr>
                <w:sz w:val="20"/>
              </w:rPr>
            </w:pPr>
          </w:p>
        </w:tc>
        <w:tc>
          <w:tcPr>
            <w:tcW w:w="1890" w:type="dxa"/>
            <w:tcBorders>
              <w:top w:val="single" w:sz="6" w:space="0" w:color="auto"/>
              <w:left w:val="single" w:sz="6" w:space="0" w:color="auto"/>
              <w:bottom w:val="nil"/>
              <w:right w:val="single" w:sz="6" w:space="0" w:color="auto"/>
            </w:tcBorders>
          </w:tcPr>
          <w:p w14:paraId="09FB903E" w14:textId="77777777" w:rsidR="004E3E6E" w:rsidRPr="004A2C5F" w:rsidRDefault="004E3E6E" w:rsidP="004E3E6E">
            <w:pPr>
              <w:suppressAutoHyphens/>
              <w:spacing w:before="60" w:after="60"/>
              <w:rPr>
                <w:sz w:val="20"/>
              </w:rPr>
            </w:pPr>
          </w:p>
        </w:tc>
        <w:tc>
          <w:tcPr>
            <w:tcW w:w="1530" w:type="dxa"/>
            <w:tcBorders>
              <w:top w:val="single" w:sz="6" w:space="0" w:color="auto"/>
              <w:left w:val="single" w:sz="6" w:space="0" w:color="auto"/>
              <w:bottom w:val="nil"/>
              <w:right w:val="single" w:sz="6" w:space="0" w:color="auto"/>
            </w:tcBorders>
          </w:tcPr>
          <w:p w14:paraId="12D94FBA" w14:textId="77777777" w:rsidR="004E3E6E" w:rsidRPr="004A2C5F" w:rsidRDefault="004E3E6E" w:rsidP="004E3E6E">
            <w:pPr>
              <w:suppressAutoHyphens/>
              <w:spacing w:before="60" w:after="60"/>
              <w:rPr>
                <w:sz w:val="20"/>
              </w:rPr>
            </w:pPr>
          </w:p>
        </w:tc>
        <w:tc>
          <w:tcPr>
            <w:tcW w:w="2070" w:type="dxa"/>
            <w:tcBorders>
              <w:top w:val="single" w:sz="6" w:space="0" w:color="auto"/>
              <w:left w:val="single" w:sz="6" w:space="0" w:color="auto"/>
              <w:bottom w:val="nil"/>
              <w:right w:val="single" w:sz="6" w:space="0" w:color="auto"/>
            </w:tcBorders>
          </w:tcPr>
          <w:p w14:paraId="35D444B3" w14:textId="77777777" w:rsidR="004E3E6E" w:rsidRPr="004A2C5F" w:rsidRDefault="004E3E6E" w:rsidP="004E3E6E">
            <w:pPr>
              <w:suppressAutoHyphens/>
              <w:spacing w:before="60" w:after="60"/>
              <w:rPr>
                <w:sz w:val="20"/>
              </w:rPr>
            </w:pPr>
          </w:p>
        </w:tc>
        <w:tc>
          <w:tcPr>
            <w:tcW w:w="1260" w:type="dxa"/>
            <w:tcBorders>
              <w:top w:val="single" w:sz="6" w:space="0" w:color="auto"/>
              <w:left w:val="single" w:sz="6" w:space="0" w:color="auto"/>
              <w:bottom w:val="nil"/>
              <w:right w:val="double" w:sz="6" w:space="0" w:color="auto"/>
            </w:tcBorders>
          </w:tcPr>
          <w:p w14:paraId="2B5C4E5C" w14:textId="77777777" w:rsidR="004E3E6E" w:rsidRPr="004A2C5F" w:rsidRDefault="004E3E6E" w:rsidP="004E3E6E">
            <w:pPr>
              <w:suppressAutoHyphens/>
              <w:spacing w:before="60" w:after="60"/>
              <w:rPr>
                <w:sz w:val="20"/>
              </w:rPr>
            </w:pPr>
          </w:p>
        </w:tc>
      </w:tr>
      <w:tr w:rsidR="004E3E6E" w:rsidRPr="004A2C5F" w14:paraId="333E1CA3" w14:textId="77777777" w:rsidTr="004E3E6E">
        <w:trPr>
          <w:cantSplit/>
          <w:trHeight w:val="333"/>
        </w:trPr>
        <w:tc>
          <w:tcPr>
            <w:tcW w:w="10170" w:type="dxa"/>
            <w:gridSpan w:val="8"/>
            <w:tcBorders>
              <w:top w:val="double" w:sz="6" w:space="0" w:color="auto"/>
              <w:left w:val="nil"/>
              <w:bottom w:val="nil"/>
              <w:right w:val="double" w:sz="6" w:space="0" w:color="auto"/>
            </w:tcBorders>
          </w:tcPr>
          <w:p w14:paraId="4A92562F" w14:textId="77777777" w:rsidR="004E3E6E" w:rsidRPr="004A2C5F" w:rsidRDefault="004E3E6E" w:rsidP="004E3E6E">
            <w:pPr>
              <w:suppressAutoHyphens/>
              <w:rPr>
                <w:sz w:val="20"/>
              </w:rPr>
            </w:pPr>
          </w:p>
        </w:tc>
        <w:tc>
          <w:tcPr>
            <w:tcW w:w="2070" w:type="dxa"/>
            <w:tcBorders>
              <w:top w:val="double" w:sz="6" w:space="0" w:color="auto"/>
              <w:left w:val="double" w:sz="6" w:space="0" w:color="auto"/>
              <w:bottom w:val="double" w:sz="6" w:space="0" w:color="auto"/>
              <w:right w:val="double" w:sz="6" w:space="0" w:color="auto"/>
            </w:tcBorders>
          </w:tcPr>
          <w:p w14:paraId="6B012DDA" w14:textId="77777777" w:rsidR="004E3E6E" w:rsidRPr="004A2C5F" w:rsidRDefault="004E3E6E" w:rsidP="004E3E6E">
            <w:pPr>
              <w:pStyle w:val="CommentText"/>
              <w:suppressAutoHyphens/>
              <w:spacing w:before="60" w:after="60"/>
              <w:jc w:val="center"/>
            </w:pPr>
            <w:r w:rsidRPr="004A2C5F">
              <w:t>Total Price</w:t>
            </w:r>
          </w:p>
        </w:tc>
        <w:tc>
          <w:tcPr>
            <w:tcW w:w="1260" w:type="dxa"/>
            <w:tcBorders>
              <w:top w:val="double" w:sz="6" w:space="0" w:color="auto"/>
              <w:left w:val="double" w:sz="6" w:space="0" w:color="auto"/>
              <w:bottom w:val="double" w:sz="6" w:space="0" w:color="auto"/>
              <w:right w:val="double" w:sz="6" w:space="0" w:color="auto"/>
            </w:tcBorders>
          </w:tcPr>
          <w:p w14:paraId="2748E9CD" w14:textId="77777777" w:rsidR="004E3E6E" w:rsidRPr="004A2C5F" w:rsidRDefault="004E3E6E" w:rsidP="004E3E6E">
            <w:pPr>
              <w:suppressAutoHyphens/>
              <w:spacing w:before="60" w:after="60"/>
              <w:rPr>
                <w:sz w:val="20"/>
              </w:rPr>
            </w:pPr>
          </w:p>
        </w:tc>
      </w:tr>
      <w:tr w:rsidR="004E3E6E" w:rsidRPr="004A2C5F" w14:paraId="7B48C99B" w14:textId="77777777" w:rsidTr="004E3E6E">
        <w:trPr>
          <w:cantSplit/>
          <w:trHeight w:hRule="exact" w:val="495"/>
        </w:trPr>
        <w:tc>
          <w:tcPr>
            <w:tcW w:w="13500" w:type="dxa"/>
            <w:gridSpan w:val="10"/>
            <w:tcBorders>
              <w:top w:val="nil"/>
              <w:left w:val="nil"/>
              <w:bottom w:val="nil"/>
              <w:right w:val="nil"/>
            </w:tcBorders>
          </w:tcPr>
          <w:p w14:paraId="70DD77C6" w14:textId="77777777" w:rsidR="004E3E6E" w:rsidRPr="004A2C5F" w:rsidRDefault="004E3E6E" w:rsidP="004E3E6E">
            <w:pPr>
              <w:suppressAutoHyphens/>
              <w:spacing w:before="100"/>
              <w:rPr>
                <w:sz w:val="20"/>
              </w:rPr>
            </w:pPr>
            <w:r w:rsidRPr="004A2C5F">
              <w:rPr>
                <w:sz w:val="20"/>
              </w:rPr>
              <w:t>Name of Bidder</w:t>
            </w:r>
            <w:r w:rsidR="00B95321" w:rsidRPr="004A2C5F">
              <w:rPr>
                <w:sz w:val="20"/>
              </w:rPr>
              <w:t xml:space="preserve"> </w:t>
            </w:r>
            <w:r w:rsidRPr="004A2C5F">
              <w:rPr>
                <w:i/>
                <w:iCs/>
                <w:sz w:val="20"/>
              </w:rPr>
              <w:t>[insert complete name of Bidder]</w:t>
            </w:r>
            <w:r w:rsidR="00B95321" w:rsidRPr="004A2C5F">
              <w:rPr>
                <w:i/>
                <w:iCs/>
                <w:sz w:val="20"/>
              </w:rPr>
              <w:t xml:space="preserve"> </w:t>
            </w:r>
            <w:r w:rsidRPr="004A2C5F">
              <w:rPr>
                <w:sz w:val="20"/>
              </w:rPr>
              <w:t xml:space="preserve">Signature of Bidder </w:t>
            </w:r>
            <w:r w:rsidRPr="004A2C5F">
              <w:rPr>
                <w:i/>
                <w:iCs/>
                <w:sz w:val="20"/>
              </w:rPr>
              <w:t>[signature of person signing the Bid]</w:t>
            </w:r>
            <w:r w:rsidR="00B95321" w:rsidRPr="004A2C5F">
              <w:rPr>
                <w:i/>
                <w:iCs/>
                <w:sz w:val="20"/>
              </w:rPr>
              <w:t xml:space="preserve"> </w:t>
            </w:r>
            <w:r w:rsidRPr="004A2C5F">
              <w:rPr>
                <w:sz w:val="20"/>
              </w:rPr>
              <w:t xml:space="preserve">Date </w:t>
            </w:r>
            <w:r w:rsidRPr="004A2C5F">
              <w:rPr>
                <w:i/>
                <w:iCs/>
                <w:sz w:val="20"/>
              </w:rPr>
              <w:t>[insert date]</w:t>
            </w:r>
          </w:p>
        </w:tc>
      </w:tr>
    </w:tbl>
    <w:p w14:paraId="326B480E" w14:textId="77777777" w:rsidR="004E3E6E" w:rsidRPr="004A2C5F" w:rsidRDefault="004E3E6E">
      <w:pPr>
        <w:spacing w:before="240"/>
      </w:pPr>
    </w:p>
    <w:p w14:paraId="58B80798" w14:textId="77777777" w:rsidR="00455149" w:rsidRPr="004A2C5F" w:rsidRDefault="00455149">
      <w:pPr>
        <w:spacing w:before="240"/>
      </w:pPr>
      <w:r w:rsidRPr="004A2C5F">
        <w:br w:type="page"/>
      </w:r>
    </w:p>
    <w:tbl>
      <w:tblPr>
        <w:tblW w:w="13680" w:type="dxa"/>
        <w:tblInd w:w="-19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10"/>
        <w:gridCol w:w="2070"/>
        <w:gridCol w:w="1620"/>
        <w:gridCol w:w="1170"/>
        <w:gridCol w:w="1710"/>
        <w:gridCol w:w="3060"/>
        <w:gridCol w:w="1530"/>
        <w:gridCol w:w="1710"/>
      </w:tblGrid>
      <w:tr w:rsidR="00455149" w:rsidRPr="004A2C5F" w14:paraId="7F1EF229" w14:textId="77777777">
        <w:trPr>
          <w:cantSplit/>
          <w:trHeight w:val="140"/>
        </w:trPr>
        <w:tc>
          <w:tcPr>
            <w:tcW w:w="13680" w:type="dxa"/>
            <w:gridSpan w:val="8"/>
            <w:tcBorders>
              <w:top w:val="nil"/>
              <w:left w:val="nil"/>
              <w:bottom w:val="nil"/>
              <w:right w:val="nil"/>
            </w:tcBorders>
          </w:tcPr>
          <w:p w14:paraId="27082923" w14:textId="77777777" w:rsidR="00455149" w:rsidRPr="004A2C5F" w:rsidRDefault="00455149">
            <w:pPr>
              <w:pStyle w:val="SectionVHeader"/>
            </w:pPr>
            <w:bookmarkStart w:id="349" w:name="_Toc347230625"/>
            <w:bookmarkStart w:id="350" w:name="_Toc135756256"/>
            <w:r w:rsidRPr="004A2C5F">
              <w:lastRenderedPageBreak/>
              <w:t>Price and Completion Schedule - Related Services</w:t>
            </w:r>
            <w:bookmarkEnd w:id="349"/>
            <w:bookmarkEnd w:id="350"/>
          </w:p>
        </w:tc>
      </w:tr>
      <w:tr w:rsidR="00455149" w:rsidRPr="004A2C5F" w14:paraId="62D045F6" w14:textId="77777777">
        <w:trPr>
          <w:cantSplit/>
        </w:trPr>
        <w:tc>
          <w:tcPr>
            <w:tcW w:w="2880" w:type="dxa"/>
            <w:gridSpan w:val="2"/>
            <w:tcBorders>
              <w:top w:val="double" w:sz="6" w:space="0" w:color="auto"/>
              <w:bottom w:val="double" w:sz="6" w:space="0" w:color="auto"/>
              <w:right w:val="nil"/>
            </w:tcBorders>
          </w:tcPr>
          <w:p w14:paraId="613D15EA" w14:textId="77777777" w:rsidR="00455149" w:rsidRPr="004A2C5F" w:rsidRDefault="00455149">
            <w:pPr>
              <w:suppressAutoHyphens/>
              <w:jc w:val="center"/>
              <w:rPr>
                <w:sz w:val="20"/>
              </w:rPr>
            </w:pPr>
          </w:p>
        </w:tc>
        <w:tc>
          <w:tcPr>
            <w:tcW w:w="7560" w:type="dxa"/>
            <w:gridSpan w:val="4"/>
            <w:tcBorders>
              <w:top w:val="double" w:sz="6" w:space="0" w:color="auto"/>
              <w:left w:val="nil"/>
              <w:bottom w:val="double" w:sz="6" w:space="0" w:color="auto"/>
              <w:right w:val="nil"/>
            </w:tcBorders>
          </w:tcPr>
          <w:p w14:paraId="7F7E9822" w14:textId="77777777" w:rsidR="00455149" w:rsidRPr="004A2C5F" w:rsidRDefault="00455149" w:rsidP="008277AF">
            <w:pPr>
              <w:suppressAutoHyphens/>
              <w:spacing w:before="240"/>
              <w:jc w:val="center"/>
              <w:rPr>
                <w:sz w:val="20"/>
              </w:rPr>
            </w:pPr>
            <w:r w:rsidRPr="004A2C5F">
              <w:t>Currencies in accordance with ITB</w:t>
            </w:r>
            <w:r w:rsidR="00B95321" w:rsidRPr="004A2C5F">
              <w:t xml:space="preserve"> </w:t>
            </w:r>
            <w:r w:rsidRPr="004A2C5F">
              <w:t>15</w:t>
            </w:r>
          </w:p>
        </w:tc>
        <w:tc>
          <w:tcPr>
            <w:tcW w:w="3240" w:type="dxa"/>
            <w:gridSpan w:val="2"/>
            <w:tcBorders>
              <w:top w:val="double" w:sz="6" w:space="0" w:color="auto"/>
              <w:left w:val="nil"/>
              <w:bottom w:val="double" w:sz="6" w:space="0" w:color="auto"/>
            </w:tcBorders>
          </w:tcPr>
          <w:p w14:paraId="369F404C" w14:textId="77777777" w:rsidR="00455149" w:rsidRPr="004A2C5F" w:rsidRDefault="00913434">
            <w:pPr>
              <w:rPr>
                <w:sz w:val="20"/>
              </w:rPr>
            </w:pPr>
            <w:r w:rsidRPr="004A2C5F">
              <w:rPr>
                <w:sz w:val="20"/>
              </w:rPr>
              <w:t>Date: _</w:t>
            </w:r>
            <w:r w:rsidR="00455149" w:rsidRPr="004A2C5F">
              <w:rPr>
                <w:sz w:val="20"/>
              </w:rPr>
              <w:t>________________________</w:t>
            </w:r>
          </w:p>
          <w:p w14:paraId="16726579" w14:textId="77777777" w:rsidR="00455149" w:rsidRPr="004A2C5F" w:rsidRDefault="002D3A80">
            <w:pPr>
              <w:suppressAutoHyphens/>
            </w:pPr>
            <w:r w:rsidRPr="004A2C5F">
              <w:rPr>
                <w:sz w:val="20"/>
              </w:rPr>
              <w:t>RFB</w:t>
            </w:r>
            <w:r w:rsidR="00455149" w:rsidRPr="004A2C5F">
              <w:rPr>
                <w:sz w:val="20"/>
              </w:rPr>
              <w:t xml:space="preserve"> No: _____________________</w:t>
            </w:r>
          </w:p>
          <w:p w14:paraId="3DAB9FD5" w14:textId="77777777" w:rsidR="00455149" w:rsidRPr="004A2C5F" w:rsidRDefault="00455149">
            <w:pPr>
              <w:suppressAutoHyphens/>
              <w:rPr>
                <w:sz w:val="20"/>
              </w:rPr>
            </w:pPr>
            <w:r w:rsidRPr="004A2C5F">
              <w:rPr>
                <w:sz w:val="20"/>
              </w:rPr>
              <w:t>Alternative No: ________________</w:t>
            </w:r>
          </w:p>
          <w:p w14:paraId="7C1F9627" w14:textId="77777777" w:rsidR="00455149" w:rsidRPr="004A2C5F" w:rsidRDefault="00455149">
            <w:pPr>
              <w:suppressAutoHyphens/>
            </w:pPr>
            <w:r w:rsidRPr="004A2C5F">
              <w:rPr>
                <w:sz w:val="20"/>
              </w:rPr>
              <w:t>Page N</w:t>
            </w:r>
            <w:r w:rsidRPr="004A2C5F">
              <w:rPr>
                <w:sz w:val="20"/>
              </w:rPr>
              <w:sym w:font="Symbol" w:char="F0B0"/>
            </w:r>
            <w:r w:rsidRPr="004A2C5F">
              <w:rPr>
                <w:sz w:val="20"/>
              </w:rPr>
              <w:t xml:space="preserve"> ______ of ______</w:t>
            </w:r>
          </w:p>
        </w:tc>
      </w:tr>
      <w:tr w:rsidR="00455149" w:rsidRPr="004A2C5F" w14:paraId="1D4C2E43" w14:textId="77777777">
        <w:trPr>
          <w:cantSplit/>
        </w:trPr>
        <w:tc>
          <w:tcPr>
            <w:tcW w:w="810" w:type="dxa"/>
            <w:tcBorders>
              <w:top w:val="double" w:sz="6" w:space="0" w:color="auto"/>
              <w:bottom w:val="double" w:sz="6" w:space="0" w:color="auto"/>
              <w:right w:val="single" w:sz="6" w:space="0" w:color="auto"/>
            </w:tcBorders>
          </w:tcPr>
          <w:p w14:paraId="6B18C881" w14:textId="77777777" w:rsidR="00455149" w:rsidRPr="004A2C5F" w:rsidRDefault="00455149">
            <w:pPr>
              <w:suppressAutoHyphens/>
              <w:jc w:val="center"/>
              <w:rPr>
                <w:sz w:val="20"/>
              </w:rPr>
            </w:pPr>
            <w:r w:rsidRPr="004A2C5F">
              <w:rPr>
                <w:sz w:val="20"/>
              </w:rPr>
              <w:t>1</w:t>
            </w:r>
          </w:p>
        </w:tc>
        <w:tc>
          <w:tcPr>
            <w:tcW w:w="3690" w:type="dxa"/>
            <w:gridSpan w:val="2"/>
            <w:tcBorders>
              <w:top w:val="double" w:sz="6" w:space="0" w:color="auto"/>
              <w:left w:val="single" w:sz="6" w:space="0" w:color="auto"/>
              <w:bottom w:val="double" w:sz="6" w:space="0" w:color="auto"/>
              <w:right w:val="single" w:sz="6" w:space="0" w:color="auto"/>
            </w:tcBorders>
          </w:tcPr>
          <w:p w14:paraId="30D0EA69" w14:textId="77777777" w:rsidR="00455149" w:rsidRPr="004A2C5F" w:rsidRDefault="00455149">
            <w:pPr>
              <w:suppressAutoHyphens/>
              <w:jc w:val="center"/>
              <w:rPr>
                <w:sz w:val="20"/>
              </w:rPr>
            </w:pPr>
            <w:r w:rsidRPr="004A2C5F">
              <w:rPr>
                <w:sz w:val="20"/>
              </w:rPr>
              <w:t>2</w:t>
            </w:r>
          </w:p>
        </w:tc>
        <w:tc>
          <w:tcPr>
            <w:tcW w:w="1170" w:type="dxa"/>
            <w:tcBorders>
              <w:top w:val="double" w:sz="6" w:space="0" w:color="auto"/>
              <w:left w:val="single" w:sz="6" w:space="0" w:color="auto"/>
              <w:bottom w:val="double" w:sz="6" w:space="0" w:color="auto"/>
              <w:right w:val="single" w:sz="6" w:space="0" w:color="auto"/>
            </w:tcBorders>
          </w:tcPr>
          <w:p w14:paraId="59BD8733" w14:textId="77777777" w:rsidR="00455149" w:rsidRPr="004A2C5F" w:rsidRDefault="00455149">
            <w:pPr>
              <w:suppressAutoHyphens/>
              <w:jc w:val="center"/>
              <w:rPr>
                <w:sz w:val="20"/>
              </w:rPr>
            </w:pPr>
            <w:r w:rsidRPr="004A2C5F">
              <w:rPr>
                <w:sz w:val="20"/>
              </w:rPr>
              <w:t>3</w:t>
            </w:r>
          </w:p>
        </w:tc>
        <w:tc>
          <w:tcPr>
            <w:tcW w:w="1710" w:type="dxa"/>
            <w:tcBorders>
              <w:top w:val="double" w:sz="6" w:space="0" w:color="auto"/>
              <w:left w:val="single" w:sz="6" w:space="0" w:color="auto"/>
              <w:bottom w:val="double" w:sz="6" w:space="0" w:color="auto"/>
              <w:right w:val="single" w:sz="6" w:space="0" w:color="auto"/>
            </w:tcBorders>
          </w:tcPr>
          <w:p w14:paraId="56F88D30" w14:textId="77777777" w:rsidR="00455149" w:rsidRPr="004A2C5F" w:rsidRDefault="00455149">
            <w:pPr>
              <w:suppressAutoHyphens/>
              <w:jc w:val="center"/>
              <w:rPr>
                <w:sz w:val="20"/>
              </w:rPr>
            </w:pPr>
            <w:r w:rsidRPr="004A2C5F">
              <w:rPr>
                <w:sz w:val="20"/>
              </w:rPr>
              <w:t>4</w:t>
            </w:r>
          </w:p>
        </w:tc>
        <w:tc>
          <w:tcPr>
            <w:tcW w:w="3060" w:type="dxa"/>
            <w:tcBorders>
              <w:top w:val="double" w:sz="6" w:space="0" w:color="auto"/>
              <w:left w:val="single" w:sz="6" w:space="0" w:color="auto"/>
              <w:bottom w:val="double" w:sz="6" w:space="0" w:color="auto"/>
              <w:right w:val="single" w:sz="6" w:space="0" w:color="auto"/>
            </w:tcBorders>
          </w:tcPr>
          <w:p w14:paraId="184D463A" w14:textId="77777777" w:rsidR="00455149" w:rsidRPr="004A2C5F" w:rsidRDefault="00455149">
            <w:pPr>
              <w:suppressAutoHyphens/>
              <w:jc w:val="center"/>
              <w:rPr>
                <w:sz w:val="20"/>
              </w:rPr>
            </w:pPr>
            <w:r w:rsidRPr="004A2C5F">
              <w:rPr>
                <w:sz w:val="20"/>
              </w:rPr>
              <w:t>5</w:t>
            </w:r>
          </w:p>
        </w:tc>
        <w:tc>
          <w:tcPr>
            <w:tcW w:w="1530" w:type="dxa"/>
            <w:tcBorders>
              <w:top w:val="double" w:sz="6" w:space="0" w:color="auto"/>
              <w:left w:val="single" w:sz="6" w:space="0" w:color="auto"/>
              <w:bottom w:val="double" w:sz="6" w:space="0" w:color="auto"/>
              <w:right w:val="single" w:sz="6" w:space="0" w:color="auto"/>
            </w:tcBorders>
          </w:tcPr>
          <w:p w14:paraId="678BE61A" w14:textId="77777777" w:rsidR="00455149" w:rsidRPr="004A2C5F" w:rsidRDefault="00455149">
            <w:pPr>
              <w:suppressAutoHyphens/>
              <w:jc w:val="center"/>
              <w:rPr>
                <w:sz w:val="20"/>
              </w:rPr>
            </w:pPr>
            <w:r w:rsidRPr="004A2C5F">
              <w:rPr>
                <w:sz w:val="20"/>
              </w:rPr>
              <w:t>6</w:t>
            </w:r>
          </w:p>
        </w:tc>
        <w:tc>
          <w:tcPr>
            <w:tcW w:w="1710" w:type="dxa"/>
            <w:tcBorders>
              <w:top w:val="double" w:sz="6" w:space="0" w:color="auto"/>
              <w:left w:val="single" w:sz="6" w:space="0" w:color="auto"/>
              <w:bottom w:val="double" w:sz="6" w:space="0" w:color="auto"/>
            </w:tcBorders>
          </w:tcPr>
          <w:p w14:paraId="7D0754C6" w14:textId="77777777" w:rsidR="00455149" w:rsidRPr="004A2C5F" w:rsidRDefault="00455149">
            <w:pPr>
              <w:suppressAutoHyphens/>
              <w:jc w:val="center"/>
              <w:rPr>
                <w:sz w:val="20"/>
              </w:rPr>
            </w:pPr>
            <w:r w:rsidRPr="004A2C5F">
              <w:rPr>
                <w:sz w:val="20"/>
              </w:rPr>
              <w:t>7</w:t>
            </w:r>
          </w:p>
        </w:tc>
      </w:tr>
      <w:tr w:rsidR="00455149" w:rsidRPr="004A2C5F" w14:paraId="08773695"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93"/>
        </w:trPr>
        <w:tc>
          <w:tcPr>
            <w:tcW w:w="810" w:type="dxa"/>
            <w:tcBorders>
              <w:top w:val="double" w:sz="6" w:space="0" w:color="auto"/>
              <w:left w:val="double" w:sz="6" w:space="0" w:color="auto"/>
              <w:bottom w:val="single" w:sz="6" w:space="0" w:color="auto"/>
              <w:right w:val="single" w:sz="6" w:space="0" w:color="auto"/>
            </w:tcBorders>
          </w:tcPr>
          <w:p w14:paraId="0E977D69" w14:textId="77777777" w:rsidR="00455149" w:rsidRPr="004A2C5F" w:rsidRDefault="00455149">
            <w:pPr>
              <w:suppressAutoHyphens/>
              <w:jc w:val="center"/>
              <w:rPr>
                <w:sz w:val="16"/>
              </w:rPr>
            </w:pPr>
            <w:r w:rsidRPr="004A2C5F">
              <w:rPr>
                <w:sz w:val="16"/>
              </w:rPr>
              <w:t xml:space="preserve">Service </w:t>
            </w:r>
          </w:p>
          <w:p w14:paraId="64B2DA0B" w14:textId="77777777" w:rsidR="00455149" w:rsidRPr="004A2C5F" w:rsidRDefault="00455149">
            <w:pPr>
              <w:suppressAutoHyphens/>
              <w:jc w:val="center"/>
              <w:rPr>
                <w:sz w:val="16"/>
              </w:rPr>
            </w:pPr>
            <w:r w:rsidRPr="004A2C5F">
              <w:rPr>
                <w:sz w:val="16"/>
              </w:rPr>
              <w:t>N</w:t>
            </w:r>
            <w:r w:rsidRPr="004A2C5F">
              <w:rPr>
                <w:sz w:val="16"/>
              </w:rPr>
              <w:sym w:font="Symbol" w:char="F0B0"/>
            </w:r>
          </w:p>
        </w:tc>
        <w:tc>
          <w:tcPr>
            <w:tcW w:w="3690" w:type="dxa"/>
            <w:gridSpan w:val="2"/>
            <w:tcBorders>
              <w:top w:val="double" w:sz="6" w:space="0" w:color="auto"/>
              <w:left w:val="single" w:sz="6" w:space="0" w:color="auto"/>
              <w:bottom w:val="single" w:sz="6" w:space="0" w:color="auto"/>
              <w:right w:val="single" w:sz="6" w:space="0" w:color="auto"/>
            </w:tcBorders>
          </w:tcPr>
          <w:p w14:paraId="3C63BAFA" w14:textId="77777777" w:rsidR="00455149" w:rsidRPr="004A2C5F" w:rsidRDefault="00455149">
            <w:pPr>
              <w:suppressAutoHyphens/>
              <w:jc w:val="center"/>
              <w:rPr>
                <w:sz w:val="16"/>
              </w:rPr>
            </w:pPr>
            <w:r w:rsidRPr="004A2C5F">
              <w:rPr>
                <w:sz w:val="16"/>
              </w:rPr>
              <w:t xml:space="preserve">Description of Services (excludes inland transportation and other services required in the Purchaser’s </w:t>
            </w:r>
            <w:r w:rsidR="00B20407" w:rsidRPr="004A2C5F">
              <w:rPr>
                <w:sz w:val="16"/>
              </w:rPr>
              <w:t>C</w:t>
            </w:r>
            <w:r w:rsidRPr="004A2C5F">
              <w:rPr>
                <w:sz w:val="16"/>
              </w:rPr>
              <w:t xml:space="preserve">ountry to convey the goods to their final destination) </w:t>
            </w:r>
          </w:p>
        </w:tc>
        <w:tc>
          <w:tcPr>
            <w:tcW w:w="1170" w:type="dxa"/>
            <w:tcBorders>
              <w:top w:val="double" w:sz="6" w:space="0" w:color="auto"/>
              <w:left w:val="single" w:sz="6" w:space="0" w:color="auto"/>
              <w:bottom w:val="single" w:sz="6" w:space="0" w:color="auto"/>
              <w:right w:val="single" w:sz="6" w:space="0" w:color="auto"/>
            </w:tcBorders>
          </w:tcPr>
          <w:p w14:paraId="5908E0A3" w14:textId="77777777" w:rsidR="00455149" w:rsidRPr="004A2C5F" w:rsidRDefault="00455149">
            <w:pPr>
              <w:suppressAutoHyphens/>
              <w:jc w:val="center"/>
              <w:rPr>
                <w:sz w:val="16"/>
              </w:rPr>
            </w:pPr>
            <w:r w:rsidRPr="004A2C5F">
              <w:rPr>
                <w:sz w:val="16"/>
              </w:rPr>
              <w:t>Country of Origin</w:t>
            </w:r>
          </w:p>
        </w:tc>
        <w:tc>
          <w:tcPr>
            <w:tcW w:w="1710" w:type="dxa"/>
            <w:tcBorders>
              <w:top w:val="double" w:sz="6" w:space="0" w:color="auto"/>
              <w:left w:val="single" w:sz="6" w:space="0" w:color="auto"/>
              <w:bottom w:val="single" w:sz="6" w:space="0" w:color="auto"/>
              <w:right w:val="single" w:sz="6" w:space="0" w:color="auto"/>
            </w:tcBorders>
          </w:tcPr>
          <w:p w14:paraId="449EA28F" w14:textId="77777777" w:rsidR="00455149" w:rsidRPr="004A2C5F" w:rsidRDefault="00455149">
            <w:pPr>
              <w:suppressAutoHyphens/>
              <w:jc w:val="center"/>
              <w:rPr>
                <w:sz w:val="16"/>
              </w:rPr>
            </w:pPr>
            <w:r w:rsidRPr="004A2C5F">
              <w:rPr>
                <w:sz w:val="16"/>
              </w:rPr>
              <w:t>Delivery Date at place of</w:t>
            </w:r>
            <w:r w:rsidR="00B95321" w:rsidRPr="004A2C5F">
              <w:rPr>
                <w:sz w:val="16"/>
              </w:rPr>
              <w:t xml:space="preserve"> </w:t>
            </w:r>
            <w:r w:rsidRPr="004A2C5F">
              <w:rPr>
                <w:sz w:val="16"/>
              </w:rPr>
              <w:t>Final destination</w:t>
            </w:r>
          </w:p>
        </w:tc>
        <w:tc>
          <w:tcPr>
            <w:tcW w:w="3060" w:type="dxa"/>
            <w:tcBorders>
              <w:top w:val="double" w:sz="6" w:space="0" w:color="auto"/>
              <w:left w:val="single" w:sz="6" w:space="0" w:color="auto"/>
              <w:bottom w:val="single" w:sz="6" w:space="0" w:color="auto"/>
              <w:right w:val="single" w:sz="6" w:space="0" w:color="auto"/>
            </w:tcBorders>
          </w:tcPr>
          <w:p w14:paraId="14CF1D85" w14:textId="77777777" w:rsidR="00455149" w:rsidRPr="004A2C5F" w:rsidRDefault="00455149">
            <w:pPr>
              <w:suppressAutoHyphens/>
              <w:jc w:val="center"/>
            </w:pPr>
            <w:r w:rsidRPr="004A2C5F">
              <w:rPr>
                <w:sz w:val="16"/>
              </w:rPr>
              <w:t>Quantity and physical unit</w:t>
            </w:r>
          </w:p>
        </w:tc>
        <w:tc>
          <w:tcPr>
            <w:tcW w:w="1530" w:type="dxa"/>
            <w:tcBorders>
              <w:top w:val="double" w:sz="6" w:space="0" w:color="auto"/>
              <w:left w:val="single" w:sz="6" w:space="0" w:color="auto"/>
              <w:bottom w:val="single" w:sz="6" w:space="0" w:color="auto"/>
              <w:right w:val="single" w:sz="6" w:space="0" w:color="auto"/>
            </w:tcBorders>
          </w:tcPr>
          <w:p w14:paraId="68AC3B6D" w14:textId="77777777" w:rsidR="00455149" w:rsidRPr="004A2C5F" w:rsidRDefault="00455149">
            <w:pPr>
              <w:suppressAutoHyphens/>
              <w:jc w:val="center"/>
              <w:rPr>
                <w:sz w:val="20"/>
              </w:rPr>
            </w:pPr>
            <w:r w:rsidRPr="004A2C5F">
              <w:rPr>
                <w:sz w:val="16"/>
              </w:rPr>
              <w:t xml:space="preserve">Unit price </w:t>
            </w:r>
          </w:p>
        </w:tc>
        <w:tc>
          <w:tcPr>
            <w:tcW w:w="1710" w:type="dxa"/>
            <w:tcBorders>
              <w:top w:val="double" w:sz="6" w:space="0" w:color="auto"/>
              <w:left w:val="single" w:sz="6" w:space="0" w:color="auto"/>
              <w:bottom w:val="single" w:sz="6" w:space="0" w:color="auto"/>
              <w:right w:val="double" w:sz="6" w:space="0" w:color="auto"/>
            </w:tcBorders>
          </w:tcPr>
          <w:p w14:paraId="3270A2B5" w14:textId="77777777" w:rsidR="00455149" w:rsidRPr="004A2C5F" w:rsidRDefault="00455149">
            <w:pPr>
              <w:suppressAutoHyphens/>
              <w:jc w:val="center"/>
              <w:rPr>
                <w:sz w:val="16"/>
              </w:rPr>
            </w:pPr>
            <w:r w:rsidRPr="004A2C5F">
              <w:rPr>
                <w:sz w:val="16"/>
              </w:rPr>
              <w:t xml:space="preserve">Total Price per Service </w:t>
            </w:r>
          </w:p>
          <w:p w14:paraId="261ED8FD" w14:textId="77777777" w:rsidR="00455149" w:rsidRPr="004A2C5F" w:rsidRDefault="00455149">
            <w:pPr>
              <w:suppressAutoHyphens/>
              <w:jc w:val="center"/>
              <w:rPr>
                <w:sz w:val="16"/>
              </w:rPr>
            </w:pPr>
            <w:r w:rsidRPr="004A2C5F">
              <w:rPr>
                <w:sz w:val="16"/>
              </w:rPr>
              <w:t>(Col. 5*6 or estimate)</w:t>
            </w:r>
          </w:p>
        </w:tc>
      </w:tr>
      <w:tr w:rsidR="00455149" w:rsidRPr="004A2C5F" w14:paraId="0E986490"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6075AF58" w14:textId="77777777" w:rsidR="00455149" w:rsidRPr="004A2C5F" w:rsidRDefault="00455149">
            <w:pPr>
              <w:suppressAutoHyphens/>
              <w:rPr>
                <w:i/>
                <w:iCs/>
                <w:sz w:val="20"/>
              </w:rPr>
            </w:pPr>
            <w:r w:rsidRPr="004A2C5F">
              <w:rPr>
                <w:i/>
                <w:iCs/>
                <w:sz w:val="16"/>
              </w:rPr>
              <w:t xml:space="preserve">[insert number of the </w:t>
            </w:r>
            <w:proofErr w:type="gramStart"/>
            <w:r w:rsidRPr="004A2C5F">
              <w:rPr>
                <w:i/>
                <w:iCs/>
                <w:sz w:val="16"/>
              </w:rPr>
              <w:t>Service</w:t>
            </w:r>
            <w:r w:rsidR="00B95321" w:rsidRPr="004A2C5F">
              <w:rPr>
                <w:i/>
                <w:iCs/>
                <w:sz w:val="16"/>
              </w:rPr>
              <w:t xml:space="preserve"> </w:t>
            </w:r>
            <w:r w:rsidRPr="004A2C5F">
              <w:rPr>
                <w:i/>
                <w:iCs/>
                <w:sz w:val="16"/>
              </w:rPr>
              <w:t>]</w:t>
            </w:r>
            <w:proofErr w:type="gramEnd"/>
          </w:p>
        </w:tc>
        <w:tc>
          <w:tcPr>
            <w:tcW w:w="3690" w:type="dxa"/>
            <w:gridSpan w:val="2"/>
            <w:tcBorders>
              <w:top w:val="single" w:sz="6" w:space="0" w:color="auto"/>
              <w:left w:val="single" w:sz="6" w:space="0" w:color="auto"/>
              <w:bottom w:val="single" w:sz="6" w:space="0" w:color="auto"/>
              <w:right w:val="single" w:sz="6" w:space="0" w:color="auto"/>
            </w:tcBorders>
          </w:tcPr>
          <w:p w14:paraId="1DD4AC2C" w14:textId="77777777" w:rsidR="00455149" w:rsidRPr="004A2C5F" w:rsidRDefault="00455149">
            <w:pPr>
              <w:suppressAutoHyphens/>
              <w:jc w:val="center"/>
              <w:rPr>
                <w:i/>
                <w:iCs/>
                <w:sz w:val="20"/>
              </w:rPr>
            </w:pPr>
            <w:r w:rsidRPr="004A2C5F">
              <w:rPr>
                <w:i/>
                <w:iCs/>
                <w:sz w:val="16"/>
              </w:rPr>
              <w:t>[insert name of Services]</w:t>
            </w:r>
          </w:p>
        </w:tc>
        <w:tc>
          <w:tcPr>
            <w:tcW w:w="1170" w:type="dxa"/>
            <w:tcBorders>
              <w:top w:val="single" w:sz="6" w:space="0" w:color="auto"/>
              <w:left w:val="single" w:sz="6" w:space="0" w:color="auto"/>
              <w:bottom w:val="single" w:sz="6" w:space="0" w:color="auto"/>
              <w:right w:val="single" w:sz="6" w:space="0" w:color="auto"/>
            </w:tcBorders>
          </w:tcPr>
          <w:p w14:paraId="02DDC85D" w14:textId="77777777" w:rsidR="00455149" w:rsidRPr="004A2C5F" w:rsidRDefault="00455149">
            <w:pPr>
              <w:suppressAutoHyphens/>
              <w:rPr>
                <w:i/>
                <w:iCs/>
                <w:sz w:val="20"/>
              </w:rPr>
            </w:pPr>
            <w:r w:rsidRPr="004A2C5F">
              <w:rPr>
                <w:i/>
                <w:iCs/>
                <w:sz w:val="16"/>
              </w:rPr>
              <w:t>[insert country of origin of the Services]</w:t>
            </w:r>
          </w:p>
        </w:tc>
        <w:tc>
          <w:tcPr>
            <w:tcW w:w="1710" w:type="dxa"/>
            <w:tcBorders>
              <w:top w:val="single" w:sz="6" w:space="0" w:color="auto"/>
              <w:left w:val="single" w:sz="6" w:space="0" w:color="auto"/>
              <w:bottom w:val="single" w:sz="6" w:space="0" w:color="auto"/>
              <w:right w:val="single" w:sz="6" w:space="0" w:color="auto"/>
            </w:tcBorders>
          </w:tcPr>
          <w:p w14:paraId="115C49FE" w14:textId="77777777" w:rsidR="00455149" w:rsidRPr="004A2C5F" w:rsidRDefault="00455149">
            <w:pPr>
              <w:suppressAutoHyphens/>
              <w:rPr>
                <w:i/>
                <w:iCs/>
                <w:sz w:val="20"/>
              </w:rPr>
            </w:pPr>
            <w:r w:rsidRPr="004A2C5F">
              <w:rPr>
                <w:i/>
                <w:iCs/>
                <w:sz w:val="16"/>
              </w:rPr>
              <w:t>[insert delivery date at place of final destination per Service]</w:t>
            </w:r>
          </w:p>
        </w:tc>
        <w:tc>
          <w:tcPr>
            <w:tcW w:w="3060" w:type="dxa"/>
            <w:tcBorders>
              <w:top w:val="single" w:sz="6" w:space="0" w:color="auto"/>
              <w:left w:val="single" w:sz="6" w:space="0" w:color="auto"/>
              <w:bottom w:val="single" w:sz="6" w:space="0" w:color="auto"/>
              <w:right w:val="single" w:sz="6" w:space="0" w:color="auto"/>
            </w:tcBorders>
          </w:tcPr>
          <w:p w14:paraId="1C8F3D37" w14:textId="77777777" w:rsidR="00455149" w:rsidRPr="004A2C5F" w:rsidRDefault="00455149">
            <w:pPr>
              <w:suppressAutoHyphens/>
              <w:rPr>
                <w:i/>
                <w:iCs/>
                <w:sz w:val="20"/>
              </w:rPr>
            </w:pPr>
            <w:r w:rsidRPr="004A2C5F">
              <w:rPr>
                <w:i/>
                <w:iCs/>
                <w:sz w:val="16"/>
              </w:rPr>
              <w:t>[insert number of units to be supplied and name of the physical unit]</w:t>
            </w:r>
          </w:p>
        </w:tc>
        <w:tc>
          <w:tcPr>
            <w:tcW w:w="1530" w:type="dxa"/>
            <w:tcBorders>
              <w:top w:val="single" w:sz="6" w:space="0" w:color="auto"/>
              <w:left w:val="single" w:sz="6" w:space="0" w:color="auto"/>
              <w:bottom w:val="single" w:sz="6" w:space="0" w:color="auto"/>
              <w:right w:val="single" w:sz="6" w:space="0" w:color="auto"/>
            </w:tcBorders>
          </w:tcPr>
          <w:p w14:paraId="3E2C2A57" w14:textId="77777777" w:rsidR="00455149" w:rsidRPr="004A2C5F" w:rsidRDefault="00455149">
            <w:pPr>
              <w:suppressAutoHyphens/>
              <w:rPr>
                <w:i/>
                <w:iCs/>
                <w:sz w:val="20"/>
              </w:rPr>
            </w:pPr>
            <w:r w:rsidRPr="004A2C5F">
              <w:rPr>
                <w:i/>
                <w:iCs/>
                <w:sz w:val="16"/>
              </w:rPr>
              <w:t>[insert unit price per item]</w:t>
            </w:r>
          </w:p>
        </w:tc>
        <w:tc>
          <w:tcPr>
            <w:tcW w:w="1710" w:type="dxa"/>
            <w:tcBorders>
              <w:top w:val="single" w:sz="6" w:space="0" w:color="auto"/>
              <w:left w:val="single" w:sz="6" w:space="0" w:color="auto"/>
              <w:bottom w:val="single" w:sz="6" w:space="0" w:color="auto"/>
              <w:right w:val="double" w:sz="6" w:space="0" w:color="auto"/>
            </w:tcBorders>
          </w:tcPr>
          <w:p w14:paraId="3F6130C2" w14:textId="77777777" w:rsidR="00455149" w:rsidRPr="004A2C5F" w:rsidRDefault="00455149">
            <w:pPr>
              <w:suppressAutoHyphens/>
              <w:rPr>
                <w:i/>
                <w:iCs/>
                <w:sz w:val="16"/>
              </w:rPr>
            </w:pPr>
            <w:r w:rsidRPr="004A2C5F">
              <w:rPr>
                <w:i/>
                <w:iCs/>
                <w:sz w:val="16"/>
              </w:rPr>
              <w:t>[insert total price per item]</w:t>
            </w:r>
          </w:p>
        </w:tc>
      </w:tr>
      <w:tr w:rsidR="00455149" w:rsidRPr="004A2C5F" w14:paraId="7A67A338"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075692E0" w14:textId="77777777" w:rsidR="00455149" w:rsidRPr="004A2C5F"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1F4D5572" w14:textId="77777777" w:rsidR="00455149" w:rsidRPr="004A2C5F"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74D3C77C"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7B98CE6A" w14:textId="77777777" w:rsidR="00455149" w:rsidRPr="004A2C5F"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3033A7C7" w14:textId="77777777" w:rsidR="00455149" w:rsidRPr="004A2C5F"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48B84D17"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6172565A" w14:textId="77777777" w:rsidR="00455149" w:rsidRPr="004A2C5F" w:rsidRDefault="00455149">
            <w:pPr>
              <w:suppressAutoHyphens/>
              <w:spacing w:before="60" w:after="60"/>
              <w:rPr>
                <w:sz w:val="20"/>
              </w:rPr>
            </w:pPr>
          </w:p>
        </w:tc>
      </w:tr>
      <w:tr w:rsidR="00455149" w:rsidRPr="004A2C5F" w14:paraId="6ED37A3F"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74ED8417" w14:textId="77777777" w:rsidR="00455149" w:rsidRPr="004A2C5F"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56F16429" w14:textId="77777777" w:rsidR="00455149" w:rsidRPr="004A2C5F"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059C51D7"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58FC4985" w14:textId="77777777" w:rsidR="00455149" w:rsidRPr="004A2C5F"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619D57CB" w14:textId="77777777" w:rsidR="00455149" w:rsidRPr="004A2C5F"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6C3DF6D6"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203365C2" w14:textId="77777777" w:rsidR="00455149" w:rsidRPr="004A2C5F" w:rsidRDefault="00455149">
            <w:pPr>
              <w:suppressAutoHyphens/>
              <w:spacing w:before="60" w:after="60"/>
              <w:rPr>
                <w:sz w:val="20"/>
              </w:rPr>
            </w:pPr>
          </w:p>
        </w:tc>
      </w:tr>
      <w:tr w:rsidR="00455149" w:rsidRPr="004A2C5F" w14:paraId="279D2208"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4205BA9F" w14:textId="77777777" w:rsidR="00455149" w:rsidRPr="004A2C5F"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70D549CA" w14:textId="77777777" w:rsidR="00455149" w:rsidRPr="004A2C5F"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417CB707"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68867011" w14:textId="77777777" w:rsidR="00455149" w:rsidRPr="004A2C5F"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088624EE" w14:textId="77777777" w:rsidR="00455149" w:rsidRPr="004A2C5F"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1D436F64"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3F151A42" w14:textId="77777777" w:rsidR="00455149" w:rsidRPr="004A2C5F" w:rsidRDefault="00455149">
            <w:pPr>
              <w:suppressAutoHyphens/>
              <w:spacing w:before="60" w:after="60"/>
              <w:rPr>
                <w:sz w:val="20"/>
              </w:rPr>
            </w:pPr>
          </w:p>
        </w:tc>
      </w:tr>
      <w:tr w:rsidR="00455149" w:rsidRPr="004A2C5F" w14:paraId="40AEE359"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522F4E65" w14:textId="77777777" w:rsidR="00455149" w:rsidRPr="004A2C5F"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7BDF4916" w14:textId="77777777" w:rsidR="00455149" w:rsidRPr="004A2C5F"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4003CD60"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6CEAA36E" w14:textId="77777777" w:rsidR="00455149" w:rsidRPr="004A2C5F"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008C9EB6" w14:textId="77777777" w:rsidR="00455149" w:rsidRPr="004A2C5F"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2DB16763"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09D80E72" w14:textId="77777777" w:rsidR="00455149" w:rsidRPr="004A2C5F" w:rsidRDefault="00455149">
            <w:pPr>
              <w:suppressAutoHyphens/>
              <w:spacing w:before="60" w:after="60"/>
              <w:rPr>
                <w:sz w:val="20"/>
              </w:rPr>
            </w:pPr>
          </w:p>
        </w:tc>
      </w:tr>
      <w:tr w:rsidR="00455149" w:rsidRPr="004A2C5F" w14:paraId="2D665AB6"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1054AACF" w14:textId="77777777" w:rsidR="00455149" w:rsidRPr="004A2C5F"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1B297E59" w14:textId="77777777" w:rsidR="00455149" w:rsidRPr="004A2C5F"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21E0EA2F"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4C84DC59" w14:textId="77777777" w:rsidR="00455149" w:rsidRPr="004A2C5F"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200622EB" w14:textId="77777777" w:rsidR="00455149" w:rsidRPr="004A2C5F"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26764A05"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23026195" w14:textId="77777777" w:rsidR="00455149" w:rsidRPr="004A2C5F" w:rsidRDefault="00455149">
            <w:pPr>
              <w:suppressAutoHyphens/>
              <w:spacing w:before="60" w:after="60"/>
              <w:rPr>
                <w:sz w:val="20"/>
              </w:rPr>
            </w:pPr>
          </w:p>
        </w:tc>
      </w:tr>
      <w:tr w:rsidR="00455149" w:rsidRPr="004A2C5F" w14:paraId="772E8043"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4AB2B9D4" w14:textId="77777777" w:rsidR="00455149" w:rsidRPr="004A2C5F"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458FDF52" w14:textId="77777777" w:rsidR="00455149" w:rsidRPr="004A2C5F"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3B771672"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62A4DC18" w14:textId="77777777" w:rsidR="00455149" w:rsidRPr="004A2C5F"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699C65E6" w14:textId="77777777" w:rsidR="00455149" w:rsidRPr="004A2C5F"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2FFE18F3"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420FE770" w14:textId="77777777" w:rsidR="00455149" w:rsidRPr="004A2C5F" w:rsidRDefault="00455149">
            <w:pPr>
              <w:suppressAutoHyphens/>
              <w:spacing w:before="60" w:after="60"/>
              <w:rPr>
                <w:sz w:val="20"/>
              </w:rPr>
            </w:pPr>
          </w:p>
        </w:tc>
      </w:tr>
      <w:tr w:rsidR="00455149" w:rsidRPr="004A2C5F" w14:paraId="59848C44"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4DFB7C9B" w14:textId="77777777" w:rsidR="00455149" w:rsidRPr="004A2C5F"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43E8204C" w14:textId="77777777" w:rsidR="00455149" w:rsidRPr="004A2C5F"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3B2BE338"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1DB8AC7E" w14:textId="77777777" w:rsidR="00455149" w:rsidRPr="004A2C5F"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50BE2CBF" w14:textId="77777777" w:rsidR="00455149" w:rsidRPr="004A2C5F" w:rsidRDefault="00455149">
            <w:pPr>
              <w:pStyle w:val="CommentText"/>
              <w:suppressAutoHyphens/>
              <w:spacing w:before="60" w:after="60"/>
            </w:pPr>
          </w:p>
        </w:tc>
        <w:tc>
          <w:tcPr>
            <w:tcW w:w="1530" w:type="dxa"/>
            <w:tcBorders>
              <w:top w:val="single" w:sz="6" w:space="0" w:color="auto"/>
              <w:left w:val="single" w:sz="6" w:space="0" w:color="auto"/>
              <w:bottom w:val="single" w:sz="6" w:space="0" w:color="auto"/>
              <w:right w:val="single" w:sz="6" w:space="0" w:color="auto"/>
            </w:tcBorders>
          </w:tcPr>
          <w:p w14:paraId="2AC78676"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437E25FF" w14:textId="77777777" w:rsidR="00455149" w:rsidRPr="004A2C5F" w:rsidRDefault="00455149">
            <w:pPr>
              <w:suppressAutoHyphens/>
              <w:spacing w:before="60" w:after="60"/>
              <w:rPr>
                <w:sz w:val="20"/>
              </w:rPr>
            </w:pPr>
          </w:p>
        </w:tc>
      </w:tr>
      <w:tr w:rsidR="00455149" w:rsidRPr="004A2C5F" w14:paraId="054A650B" w14:textId="77777777">
        <w:trPr>
          <w:cantSplit/>
          <w:trHeight w:val="390"/>
        </w:trPr>
        <w:tc>
          <w:tcPr>
            <w:tcW w:w="810" w:type="dxa"/>
            <w:tcBorders>
              <w:top w:val="single" w:sz="6" w:space="0" w:color="auto"/>
              <w:left w:val="double" w:sz="6" w:space="0" w:color="auto"/>
              <w:bottom w:val="nil"/>
              <w:right w:val="single" w:sz="6" w:space="0" w:color="auto"/>
            </w:tcBorders>
          </w:tcPr>
          <w:p w14:paraId="4D05E45E" w14:textId="77777777" w:rsidR="00455149" w:rsidRPr="004A2C5F" w:rsidRDefault="00455149">
            <w:pPr>
              <w:suppressAutoHyphens/>
              <w:spacing w:before="60" w:after="60"/>
              <w:rPr>
                <w:sz w:val="20"/>
              </w:rPr>
            </w:pPr>
          </w:p>
        </w:tc>
        <w:tc>
          <w:tcPr>
            <w:tcW w:w="3690" w:type="dxa"/>
            <w:gridSpan w:val="2"/>
            <w:tcBorders>
              <w:top w:val="single" w:sz="6" w:space="0" w:color="auto"/>
              <w:left w:val="single" w:sz="6" w:space="0" w:color="auto"/>
              <w:bottom w:val="nil"/>
              <w:right w:val="single" w:sz="6" w:space="0" w:color="auto"/>
            </w:tcBorders>
          </w:tcPr>
          <w:p w14:paraId="7616D7EA" w14:textId="77777777" w:rsidR="00455149" w:rsidRPr="004A2C5F" w:rsidRDefault="00455149">
            <w:pPr>
              <w:suppressAutoHyphens/>
              <w:spacing w:before="60" w:after="60"/>
              <w:rPr>
                <w:sz w:val="20"/>
              </w:rPr>
            </w:pPr>
          </w:p>
        </w:tc>
        <w:tc>
          <w:tcPr>
            <w:tcW w:w="1170" w:type="dxa"/>
            <w:tcBorders>
              <w:top w:val="single" w:sz="6" w:space="0" w:color="auto"/>
              <w:left w:val="single" w:sz="6" w:space="0" w:color="auto"/>
              <w:bottom w:val="nil"/>
              <w:right w:val="single" w:sz="6" w:space="0" w:color="auto"/>
            </w:tcBorders>
          </w:tcPr>
          <w:p w14:paraId="6566302E"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nil"/>
              <w:right w:val="single" w:sz="6" w:space="0" w:color="auto"/>
            </w:tcBorders>
          </w:tcPr>
          <w:p w14:paraId="1C533E70" w14:textId="77777777" w:rsidR="00455149" w:rsidRPr="004A2C5F" w:rsidRDefault="00455149">
            <w:pPr>
              <w:suppressAutoHyphens/>
              <w:spacing w:before="60" w:after="60"/>
              <w:rPr>
                <w:sz w:val="20"/>
              </w:rPr>
            </w:pPr>
          </w:p>
        </w:tc>
        <w:tc>
          <w:tcPr>
            <w:tcW w:w="3060" w:type="dxa"/>
            <w:tcBorders>
              <w:top w:val="single" w:sz="6" w:space="0" w:color="auto"/>
              <w:left w:val="single" w:sz="6" w:space="0" w:color="auto"/>
              <w:bottom w:val="nil"/>
              <w:right w:val="single" w:sz="6" w:space="0" w:color="auto"/>
            </w:tcBorders>
          </w:tcPr>
          <w:p w14:paraId="408F0D7A" w14:textId="77777777" w:rsidR="00455149" w:rsidRPr="004A2C5F" w:rsidRDefault="00455149">
            <w:pPr>
              <w:suppressAutoHyphens/>
              <w:spacing w:before="60" w:after="60"/>
              <w:rPr>
                <w:sz w:val="20"/>
              </w:rPr>
            </w:pPr>
          </w:p>
        </w:tc>
        <w:tc>
          <w:tcPr>
            <w:tcW w:w="1530" w:type="dxa"/>
            <w:tcBorders>
              <w:top w:val="single" w:sz="6" w:space="0" w:color="auto"/>
              <w:left w:val="single" w:sz="6" w:space="0" w:color="auto"/>
              <w:bottom w:val="nil"/>
              <w:right w:val="single" w:sz="6" w:space="0" w:color="auto"/>
            </w:tcBorders>
          </w:tcPr>
          <w:p w14:paraId="4B04E367"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nil"/>
              <w:right w:val="double" w:sz="6" w:space="0" w:color="auto"/>
            </w:tcBorders>
          </w:tcPr>
          <w:p w14:paraId="1594B758" w14:textId="77777777" w:rsidR="00455149" w:rsidRPr="004A2C5F" w:rsidRDefault="00455149">
            <w:pPr>
              <w:suppressAutoHyphens/>
              <w:spacing w:before="60" w:after="60"/>
              <w:rPr>
                <w:sz w:val="20"/>
              </w:rPr>
            </w:pPr>
          </w:p>
        </w:tc>
      </w:tr>
      <w:tr w:rsidR="00455149" w:rsidRPr="004A2C5F" w14:paraId="5C95503D" w14:textId="77777777">
        <w:trPr>
          <w:cantSplit/>
          <w:trHeight w:val="333"/>
        </w:trPr>
        <w:tc>
          <w:tcPr>
            <w:tcW w:w="7380" w:type="dxa"/>
            <w:gridSpan w:val="5"/>
            <w:tcBorders>
              <w:top w:val="double" w:sz="6" w:space="0" w:color="auto"/>
              <w:left w:val="nil"/>
              <w:bottom w:val="nil"/>
              <w:right w:val="double" w:sz="6" w:space="0" w:color="auto"/>
            </w:tcBorders>
          </w:tcPr>
          <w:p w14:paraId="121301B5" w14:textId="77777777" w:rsidR="00455149" w:rsidRPr="004A2C5F" w:rsidRDefault="00455149">
            <w:pPr>
              <w:suppressAutoHyphens/>
              <w:rPr>
                <w:sz w:val="20"/>
              </w:rPr>
            </w:pPr>
          </w:p>
        </w:tc>
        <w:tc>
          <w:tcPr>
            <w:tcW w:w="4590" w:type="dxa"/>
            <w:gridSpan w:val="2"/>
            <w:tcBorders>
              <w:top w:val="double" w:sz="6" w:space="0" w:color="auto"/>
              <w:left w:val="double" w:sz="6" w:space="0" w:color="auto"/>
              <w:bottom w:val="double" w:sz="6" w:space="0" w:color="auto"/>
              <w:right w:val="double" w:sz="6" w:space="0" w:color="auto"/>
            </w:tcBorders>
          </w:tcPr>
          <w:p w14:paraId="7E3544C2" w14:textId="77777777" w:rsidR="00455149" w:rsidRPr="004A2C5F" w:rsidRDefault="00455149">
            <w:pPr>
              <w:suppressAutoHyphens/>
              <w:spacing w:before="60" w:after="60"/>
              <w:rPr>
                <w:sz w:val="20"/>
              </w:rPr>
            </w:pPr>
            <w:r w:rsidRPr="004A2C5F">
              <w:t>Total Bid Price</w:t>
            </w:r>
          </w:p>
        </w:tc>
        <w:tc>
          <w:tcPr>
            <w:tcW w:w="1710" w:type="dxa"/>
            <w:tcBorders>
              <w:top w:val="double" w:sz="6" w:space="0" w:color="auto"/>
              <w:left w:val="double" w:sz="6" w:space="0" w:color="auto"/>
              <w:bottom w:val="double" w:sz="6" w:space="0" w:color="auto"/>
              <w:right w:val="double" w:sz="6" w:space="0" w:color="auto"/>
            </w:tcBorders>
          </w:tcPr>
          <w:p w14:paraId="5C9BB5AB" w14:textId="77777777" w:rsidR="00455149" w:rsidRPr="004A2C5F" w:rsidRDefault="00455149">
            <w:pPr>
              <w:suppressAutoHyphens/>
              <w:spacing w:before="60" w:after="60"/>
              <w:rPr>
                <w:sz w:val="20"/>
              </w:rPr>
            </w:pPr>
          </w:p>
        </w:tc>
      </w:tr>
      <w:tr w:rsidR="00455149" w:rsidRPr="004A2C5F" w14:paraId="552EEEF8" w14:textId="77777777">
        <w:trPr>
          <w:cantSplit/>
          <w:trHeight w:hRule="exact" w:val="495"/>
        </w:trPr>
        <w:tc>
          <w:tcPr>
            <w:tcW w:w="13680" w:type="dxa"/>
            <w:gridSpan w:val="8"/>
            <w:tcBorders>
              <w:top w:val="nil"/>
              <w:left w:val="nil"/>
              <w:bottom w:val="nil"/>
              <w:right w:val="nil"/>
            </w:tcBorders>
          </w:tcPr>
          <w:p w14:paraId="67341C4F" w14:textId="77777777" w:rsidR="00455149" w:rsidRPr="004A2C5F" w:rsidRDefault="00455149">
            <w:pPr>
              <w:suppressAutoHyphens/>
              <w:spacing w:before="100"/>
              <w:rPr>
                <w:sz w:val="20"/>
              </w:rPr>
            </w:pPr>
            <w:r w:rsidRPr="004A2C5F">
              <w:rPr>
                <w:sz w:val="20"/>
              </w:rPr>
              <w:t>Name of Bidder</w:t>
            </w:r>
            <w:r w:rsidR="00B95321" w:rsidRPr="004A2C5F">
              <w:rPr>
                <w:sz w:val="20"/>
              </w:rPr>
              <w:t xml:space="preserve"> </w:t>
            </w:r>
            <w:r w:rsidRPr="004A2C5F">
              <w:rPr>
                <w:i/>
                <w:iCs/>
                <w:sz w:val="20"/>
              </w:rPr>
              <w:t>[insert complete name of Bidder]</w:t>
            </w:r>
            <w:r w:rsidR="00B95321" w:rsidRPr="004A2C5F">
              <w:rPr>
                <w:i/>
                <w:iCs/>
                <w:sz w:val="20"/>
              </w:rPr>
              <w:t xml:space="preserve"> </w:t>
            </w:r>
            <w:r w:rsidRPr="004A2C5F">
              <w:rPr>
                <w:sz w:val="20"/>
              </w:rPr>
              <w:t xml:space="preserve">Signature of Bidder </w:t>
            </w:r>
            <w:r w:rsidRPr="004A2C5F">
              <w:rPr>
                <w:i/>
                <w:iCs/>
                <w:sz w:val="20"/>
              </w:rPr>
              <w:t>[signature of person signing the Bid]</w:t>
            </w:r>
            <w:r w:rsidR="00B95321" w:rsidRPr="004A2C5F">
              <w:rPr>
                <w:i/>
                <w:iCs/>
                <w:sz w:val="20"/>
              </w:rPr>
              <w:t xml:space="preserve"> </w:t>
            </w:r>
            <w:r w:rsidRPr="004A2C5F">
              <w:rPr>
                <w:sz w:val="20"/>
              </w:rPr>
              <w:t xml:space="preserve">Date </w:t>
            </w:r>
            <w:r w:rsidRPr="004A2C5F">
              <w:rPr>
                <w:i/>
                <w:iCs/>
                <w:sz w:val="20"/>
              </w:rPr>
              <w:t>[insert date]</w:t>
            </w:r>
          </w:p>
        </w:tc>
      </w:tr>
    </w:tbl>
    <w:p w14:paraId="04928BFF" w14:textId="77777777" w:rsidR="00455149" w:rsidRPr="004A2C5F" w:rsidRDefault="00455149">
      <w:pPr>
        <w:spacing w:before="240"/>
        <w:sectPr w:rsidR="00455149" w:rsidRPr="004A2C5F" w:rsidSect="0018623B">
          <w:headerReference w:type="even" r:id="rId36"/>
          <w:headerReference w:type="default" r:id="rId37"/>
          <w:headerReference w:type="first" r:id="rId38"/>
          <w:pgSz w:w="15840" w:h="12240" w:orient="landscape" w:code="1"/>
          <w:pgMar w:top="1800" w:right="1440" w:bottom="1440" w:left="1440" w:header="720" w:footer="720" w:gutter="0"/>
          <w:paperSrc w:first="15" w:other="15"/>
          <w:cols w:space="720"/>
        </w:sectPr>
      </w:pPr>
    </w:p>
    <w:p w14:paraId="4B60D447" w14:textId="44F4F486" w:rsidR="00455149" w:rsidRPr="004A2C5F" w:rsidRDefault="00D47335" w:rsidP="004035B0">
      <w:pPr>
        <w:pStyle w:val="SectionVHeader"/>
        <w:spacing w:before="0"/>
      </w:pPr>
      <w:bookmarkStart w:id="351" w:name="_Toc347230628"/>
      <w:bookmarkStart w:id="352" w:name="_Toc135756259"/>
      <w:bookmarkStart w:id="353" w:name="_Toc488411755"/>
      <w:bookmarkStart w:id="354" w:name="_Toc438266926"/>
      <w:bookmarkStart w:id="355" w:name="_Toc438267900"/>
      <w:bookmarkStart w:id="356" w:name="_Toc438366668"/>
      <w:bookmarkStart w:id="357" w:name="_Toc438954446"/>
      <w:r w:rsidRPr="004A2C5F">
        <w:lastRenderedPageBreak/>
        <w:t xml:space="preserve">Form of </w:t>
      </w:r>
      <w:r w:rsidR="00455149" w:rsidRPr="004A2C5F">
        <w:t>Bid-Securing Declaration</w:t>
      </w:r>
      <w:bookmarkEnd w:id="351"/>
      <w:bookmarkEnd w:id="352"/>
    </w:p>
    <w:p w14:paraId="5CBC750B" w14:textId="77777777" w:rsidR="00455149" w:rsidRPr="004A2C5F" w:rsidRDefault="00455149">
      <w:pPr>
        <w:rPr>
          <w:i/>
          <w:iCs/>
        </w:rPr>
      </w:pPr>
      <w:r w:rsidRPr="004A2C5F">
        <w:rPr>
          <w:i/>
          <w:iCs/>
        </w:rPr>
        <w:t xml:space="preserve">[The Bidder shall fill in this Form in accordance with the instructions </w:t>
      </w:r>
      <w:r w:rsidR="003E115F" w:rsidRPr="004A2C5F">
        <w:rPr>
          <w:i/>
          <w:iCs/>
        </w:rPr>
        <w:t>indicated</w:t>
      </w:r>
      <w:r w:rsidRPr="004A2C5F">
        <w:rPr>
          <w:i/>
          <w:iCs/>
        </w:rPr>
        <w:t>.]</w:t>
      </w:r>
    </w:p>
    <w:p w14:paraId="55337170" w14:textId="77777777" w:rsidR="00455149" w:rsidRPr="004A2C5F" w:rsidRDefault="00455149">
      <w:pPr>
        <w:tabs>
          <w:tab w:val="left" w:pos="4968"/>
          <w:tab w:val="left" w:pos="9558"/>
        </w:tabs>
      </w:pPr>
    </w:p>
    <w:p w14:paraId="3193B1B3" w14:textId="77777777" w:rsidR="00455149" w:rsidRPr="004A2C5F" w:rsidRDefault="00455149">
      <w:pPr>
        <w:tabs>
          <w:tab w:val="right" w:pos="9360"/>
        </w:tabs>
        <w:ind w:left="720" w:hanging="720"/>
        <w:jc w:val="right"/>
      </w:pPr>
      <w:r w:rsidRPr="004A2C5F">
        <w:t xml:space="preserve">Date: </w:t>
      </w:r>
      <w:r w:rsidRPr="004A2C5F">
        <w:rPr>
          <w:i/>
        </w:rPr>
        <w:t>[date (as day, month and year)]</w:t>
      </w:r>
    </w:p>
    <w:p w14:paraId="0A14FBF8" w14:textId="77777777" w:rsidR="00455149" w:rsidRPr="004A2C5F" w:rsidRDefault="00455149">
      <w:pPr>
        <w:tabs>
          <w:tab w:val="right" w:pos="9360"/>
        </w:tabs>
        <w:ind w:left="720" w:hanging="720"/>
        <w:jc w:val="right"/>
        <w:rPr>
          <w:i/>
        </w:rPr>
      </w:pPr>
      <w:r w:rsidRPr="004A2C5F">
        <w:t xml:space="preserve">Bid No.: </w:t>
      </w:r>
      <w:r w:rsidRPr="004A2C5F">
        <w:rPr>
          <w:i/>
        </w:rPr>
        <w:t xml:space="preserve">[number of </w:t>
      </w:r>
      <w:r w:rsidR="00E565CC" w:rsidRPr="004A2C5F">
        <w:rPr>
          <w:i/>
        </w:rPr>
        <w:t xml:space="preserve">RFB </w:t>
      </w:r>
      <w:r w:rsidRPr="004A2C5F">
        <w:rPr>
          <w:i/>
        </w:rPr>
        <w:t>process]</w:t>
      </w:r>
    </w:p>
    <w:p w14:paraId="0F1B371F" w14:textId="77777777" w:rsidR="00455149" w:rsidRPr="004A2C5F" w:rsidRDefault="00455149">
      <w:pPr>
        <w:tabs>
          <w:tab w:val="right" w:pos="9360"/>
        </w:tabs>
        <w:ind w:left="720" w:hanging="720"/>
        <w:jc w:val="right"/>
        <w:rPr>
          <w:sz w:val="28"/>
        </w:rPr>
      </w:pPr>
    </w:p>
    <w:p w14:paraId="221E529E" w14:textId="77777777" w:rsidR="00455149" w:rsidRPr="004A2C5F" w:rsidRDefault="00455149"/>
    <w:p w14:paraId="00542D47" w14:textId="77777777" w:rsidR="00455149" w:rsidRPr="004A2C5F" w:rsidRDefault="00455149">
      <w:pPr>
        <w:spacing w:after="200"/>
        <w:rPr>
          <w:b/>
        </w:rPr>
      </w:pPr>
      <w:r w:rsidRPr="004A2C5F">
        <w:t xml:space="preserve">To: </w:t>
      </w:r>
      <w:r w:rsidRPr="004A2C5F">
        <w:rPr>
          <w:i/>
        </w:rPr>
        <w:t>[complete name of Purchaser]</w:t>
      </w:r>
    </w:p>
    <w:p w14:paraId="3859A0E9" w14:textId="77777777" w:rsidR="00455149" w:rsidRPr="004A2C5F" w:rsidRDefault="00455149">
      <w:pPr>
        <w:spacing w:after="200"/>
      </w:pPr>
      <w:r w:rsidRPr="004A2C5F">
        <w:t>We, th</w:t>
      </w:r>
      <w:r w:rsidR="00D643EF" w:rsidRPr="004A2C5F">
        <w:t xml:space="preserve">e undersigned, declare that: </w:t>
      </w:r>
    </w:p>
    <w:p w14:paraId="617ED340" w14:textId="77777777" w:rsidR="00455149" w:rsidRPr="004A2C5F" w:rsidRDefault="00455149">
      <w:pPr>
        <w:pStyle w:val="NormalWeb"/>
        <w:spacing w:before="0" w:beforeAutospacing="0" w:after="200" w:afterAutospacing="0"/>
        <w:jc w:val="both"/>
        <w:rPr>
          <w:rFonts w:ascii="Times New Roman" w:hAnsi="Times New Roman" w:cs="Times New Roman"/>
          <w:szCs w:val="20"/>
        </w:rPr>
      </w:pPr>
      <w:r w:rsidRPr="004A2C5F">
        <w:rPr>
          <w:rFonts w:ascii="Times New Roman" w:hAnsi="Times New Roman" w:cs="Times New Roman"/>
          <w:szCs w:val="20"/>
        </w:rPr>
        <w:t xml:space="preserve">We understand that, according to your conditions, </w:t>
      </w:r>
      <w:r w:rsidR="000E14F1" w:rsidRPr="004A2C5F">
        <w:rPr>
          <w:rFonts w:ascii="Times New Roman" w:hAnsi="Times New Roman" w:cs="Times New Roman"/>
          <w:szCs w:val="20"/>
        </w:rPr>
        <w:t>Bid</w:t>
      </w:r>
      <w:r w:rsidRPr="004A2C5F">
        <w:rPr>
          <w:rFonts w:ascii="Times New Roman" w:hAnsi="Times New Roman" w:cs="Times New Roman"/>
          <w:szCs w:val="20"/>
        </w:rPr>
        <w:t>s must be supported by a Bid-Securing Declaration.</w:t>
      </w:r>
    </w:p>
    <w:p w14:paraId="597B26D9" w14:textId="1FAF5D29" w:rsidR="00455149" w:rsidRPr="004A2C5F" w:rsidRDefault="00455149">
      <w:pPr>
        <w:pStyle w:val="NormalWeb"/>
        <w:spacing w:before="0" w:beforeAutospacing="0" w:after="200" w:afterAutospacing="0"/>
        <w:jc w:val="both"/>
        <w:rPr>
          <w:rFonts w:ascii="Times New Roman" w:hAnsi="Times New Roman" w:cs="Times New Roman"/>
          <w:szCs w:val="20"/>
        </w:rPr>
      </w:pPr>
      <w:r w:rsidRPr="004A2C5F">
        <w:rPr>
          <w:rFonts w:ascii="Times New Roman" w:hAnsi="Times New Roman" w:cs="Times New Roman"/>
          <w:szCs w:val="20"/>
        </w:rPr>
        <w:t xml:space="preserve">We accept that </w:t>
      </w:r>
      <w:r w:rsidRPr="004A2C5F">
        <w:rPr>
          <w:rFonts w:ascii="Times New Roman" w:hAnsi="Times New Roman" w:cs="Times New Roman"/>
        </w:rPr>
        <w:t xml:space="preserve">we will automatically be suspended from being eligible for </w:t>
      </w:r>
      <w:r w:rsidR="00E21E5C" w:rsidRPr="004A2C5F">
        <w:rPr>
          <w:rFonts w:ascii="Times New Roman" w:hAnsi="Times New Roman"/>
          <w:iCs/>
        </w:rPr>
        <w:t xml:space="preserve">bidding </w:t>
      </w:r>
      <w:r w:rsidR="00E21E5C" w:rsidRPr="004A2C5F">
        <w:rPr>
          <w:rFonts w:ascii="Times New Roman" w:hAnsi="Times New Roman"/>
          <w:iCs/>
          <w:color w:val="000000" w:themeColor="text1"/>
        </w:rPr>
        <w:t>or submitting proposals</w:t>
      </w:r>
      <w:r w:rsidRPr="004A2C5F">
        <w:rPr>
          <w:rFonts w:ascii="Times New Roman" w:hAnsi="Times New Roman" w:cs="Times New Roman"/>
        </w:rPr>
        <w:t xml:space="preserve"> in any contract with the Purchaser for the period of time </w:t>
      </w:r>
      <w:r w:rsidR="006903CE">
        <w:rPr>
          <w:rFonts w:ascii="Times New Roman" w:hAnsi="Times New Roman" w:cs="Times New Roman"/>
          <w:iCs/>
          <w:color w:val="000000" w:themeColor="text1"/>
        </w:rPr>
        <w:t>specified in Section II – Bid Data Sheet,</w:t>
      </w:r>
      <w:r w:rsidRPr="004A2C5F">
        <w:rPr>
          <w:rFonts w:ascii="Times New Roman" w:hAnsi="Times New Roman" w:cs="Times New Roman"/>
          <w:szCs w:val="20"/>
        </w:rPr>
        <w:t xml:space="preserve"> if we are in breach of our obligation(s) under the </w:t>
      </w:r>
      <w:r w:rsidR="000E14F1" w:rsidRPr="004A2C5F">
        <w:rPr>
          <w:rFonts w:ascii="Times New Roman" w:hAnsi="Times New Roman" w:cs="Times New Roman"/>
          <w:szCs w:val="20"/>
        </w:rPr>
        <w:t>Bid</w:t>
      </w:r>
      <w:r w:rsidRPr="004A2C5F">
        <w:rPr>
          <w:rFonts w:ascii="Times New Roman" w:hAnsi="Times New Roman" w:cs="Times New Roman"/>
          <w:szCs w:val="20"/>
        </w:rPr>
        <w:t xml:space="preserve"> conditions, because we:</w:t>
      </w:r>
    </w:p>
    <w:p w14:paraId="648E428C" w14:textId="77777777" w:rsidR="00455149" w:rsidRPr="004A2C5F" w:rsidRDefault="00455149">
      <w:pPr>
        <w:pStyle w:val="NormalWeb"/>
        <w:spacing w:before="0" w:beforeAutospacing="0" w:after="200" w:afterAutospacing="0"/>
        <w:ind w:left="720" w:hanging="720"/>
        <w:jc w:val="both"/>
        <w:rPr>
          <w:rFonts w:ascii="Times New Roman" w:hAnsi="Times New Roman" w:cs="Times New Roman"/>
          <w:szCs w:val="20"/>
        </w:rPr>
      </w:pPr>
      <w:r w:rsidRPr="004A2C5F">
        <w:rPr>
          <w:rFonts w:ascii="Times New Roman" w:hAnsi="Times New Roman" w:cs="Times New Roman"/>
          <w:szCs w:val="20"/>
        </w:rPr>
        <w:t xml:space="preserve">(a) </w:t>
      </w:r>
      <w:r w:rsidRPr="004A2C5F">
        <w:rPr>
          <w:rFonts w:ascii="Times New Roman" w:hAnsi="Times New Roman" w:cs="Times New Roman"/>
          <w:szCs w:val="20"/>
        </w:rPr>
        <w:tab/>
      </w:r>
      <w:r w:rsidR="00E107C2" w:rsidRPr="00166F92">
        <w:rPr>
          <w:rFonts w:ascii="Times New Roman" w:hAnsi="Times New Roman" w:cs="Times New Roman"/>
          <w:szCs w:val="20"/>
        </w:rPr>
        <w:t xml:space="preserve">have withdrawn our </w:t>
      </w:r>
      <w:bookmarkStart w:id="358" w:name="_Hlk27228351"/>
      <w:r w:rsidR="00E107C2">
        <w:rPr>
          <w:rFonts w:ascii="Times New Roman" w:hAnsi="Times New Roman" w:cs="Times New Roman"/>
          <w:szCs w:val="20"/>
        </w:rPr>
        <w:t xml:space="preserve">Bid </w:t>
      </w:r>
      <w:r w:rsidR="00E107C2">
        <w:rPr>
          <w:rFonts w:ascii="Times New Roman" w:hAnsi="Times New Roman" w:cs="Times New Roman"/>
          <w:iCs/>
          <w:color w:val="000000" w:themeColor="text1"/>
          <w:szCs w:val="20"/>
        </w:rPr>
        <w:t xml:space="preserve">prior to </w:t>
      </w:r>
      <w:r w:rsidR="00E107C2" w:rsidRPr="003261FD">
        <w:rPr>
          <w:rFonts w:ascii="Times New Roman" w:hAnsi="Times New Roman" w:cs="Times New Roman"/>
          <w:iCs/>
          <w:color w:val="000000" w:themeColor="text1"/>
          <w:szCs w:val="20"/>
        </w:rPr>
        <w:t xml:space="preserve">the </w:t>
      </w:r>
      <w:r w:rsidR="00E107C2">
        <w:rPr>
          <w:rFonts w:ascii="Times New Roman" w:hAnsi="Times New Roman" w:cs="Times New Roman"/>
          <w:iCs/>
          <w:color w:val="000000" w:themeColor="text1"/>
          <w:szCs w:val="20"/>
        </w:rPr>
        <w:t>expiry date</w:t>
      </w:r>
      <w:r w:rsidR="00E107C2" w:rsidRPr="00166F92">
        <w:rPr>
          <w:rFonts w:ascii="Times New Roman" w:hAnsi="Times New Roman" w:cs="Times New Roman"/>
          <w:szCs w:val="20"/>
        </w:rPr>
        <w:t xml:space="preserve"> of </w:t>
      </w:r>
      <w:r w:rsidR="00E107C2">
        <w:rPr>
          <w:rFonts w:ascii="Times New Roman" w:hAnsi="Times New Roman" w:cs="Times New Roman"/>
          <w:szCs w:val="20"/>
        </w:rPr>
        <w:t xml:space="preserve">the Bid </w:t>
      </w:r>
      <w:r w:rsidR="00E107C2" w:rsidRPr="00166F92">
        <w:rPr>
          <w:rFonts w:ascii="Times New Roman" w:hAnsi="Times New Roman" w:cs="Times New Roman"/>
          <w:szCs w:val="20"/>
        </w:rPr>
        <w:t xml:space="preserve">validity specified in the Letter of </w:t>
      </w:r>
      <w:r w:rsidR="00E107C2">
        <w:rPr>
          <w:rFonts w:ascii="Times New Roman" w:hAnsi="Times New Roman" w:cs="Times New Roman"/>
          <w:szCs w:val="20"/>
        </w:rPr>
        <w:t xml:space="preserve">Bid </w:t>
      </w:r>
      <w:r w:rsidR="00E107C2">
        <w:rPr>
          <w:rFonts w:ascii="Times New Roman" w:hAnsi="Times New Roman" w:cs="Times New Roman"/>
          <w:iCs/>
          <w:color w:val="000000" w:themeColor="text1"/>
          <w:szCs w:val="20"/>
        </w:rPr>
        <w:t>or any extended date provided by us</w:t>
      </w:r>
      <w:bookmarkEnd w:id="358"/>
      <w:r w:rsidRPr="004A2C5F">
        <w:rPr>
          <w:rFonts w:ascii="Times New Roman" w:hAnsi="Times New Roman" w:cs="Times New Roman"/>
          <w:szCs w:val="20"/>
        </w:rPr>
        <w:t>; or</w:t>
      </w:r>
    </w:p>
    <w:p w14:paraId="409BEE65" w14:textId="77777777" w:rsidR="00455149" w:rsidRPr="004A2C5F" w:rsidRDefault="00455149">
      <w:pPr>
        <w:pStyle w:val="NormalWeb"/>
        <w:spacing w:before="0" w:beforeAutospacing="0" w:after="200" w:afterAutospacing="0"/>
        <w:ind w:left="720" w:hanging="720"/>
        <w:jc w:val="both"/>
        <w:rPr>
          <w:rFonts w:ascii="Times New Roman" w:hAnsi="Times New Roman" w:cs="Times New Roman"/>
          <w:szCs w:val="20"/>
        </w:rPr>
      </w:pPr>
      <w:r w:rsidRPr="004A2C5F">
        <w:rPr>
          <w:rFonts w:ascii="Times New Roman" w:hAnsi="Times New Roman" w:cs="Times New Roman"/>
          <w:szCs w:val="20"/>
        </w:rPr>
        <w:t xml:space="preserve">(b) </w:t>
      </w:r>
      <w:r w:rsidRPr="004A2C5F">
        <w:rPr>
          <w:rFonts w:ascii="Times New Roman" w:hAnsi="Times New Roman" w:cs="Times New Roman"/>
          <w:szCs w:val="20"/>
        </w:rPr>
        <w:tab/>
      </w:r>
      <w:r w:rsidR="00E107C2" w:rsidRPr="008E329A">
        <w:rPr>
          <w:rFonts w:ascii="Times New Roman" w:hAnsi="Times New Roman" w:cs="Times New Roman"/>
          <w:szCs w:val="20"/>
        </w:rPr>
        <w:t xml:space="preserve">having been notified of the acceptance of our </w:t>
      </w:r>
      <w:r w:rsidR="00E107C2">
        <w:rPr>
          <w:rFonts w:ascii="Times New Roman" w:hAnsi="Times New Roman" w:cs="Times New Roman"/>
          <w:szCs w:val="20"/>
        </w:rPr>
        <w:t xml:space="preserve">Bid </w:t>
      </w:r>
      <w:r w:rsidR="00E107C2" w:rsidRPr="008E329A">
        <w:rPr>
          <w:rFonts w:ascii="Times New Roman" w:hAnsi="Times New Roman" w:cs="Times New Roman"/>
          <w:szCs w:val="20"/>
        </w:rPr>
        <w:t xml:space="preserve">by the Purchaser </w:t>
      </w:r>
      <w:r w:rsidR="00E107C2">
        <w:rPr>
          <w:rFonts w:ascii="Times New Roman" w:hAnsi="Times New Roman" w:cs="Times New Roman"/>
          <w:iCs/>
          <w:color w:val="000000" w:themeColor="text1"/>
          <w:szCs w:val="20"/>
        </w:rPr>
        <w:t xml:space="preserve">prior to </w:t>
      </w:r>
      <w:r w:rsidR="00E107C2" w:rsidRPr="003261FD">
        <w:rPr>
          <w:rFonts w:ascii="Times New Roman" w:hAnsi="Times New Roman" w:cs="Times New Roman"/>
          <w:iCs/>
          <w:color w:val="000000" w:themeColor="text1"/>
          <w:szCs w:val="20"/>
        </w:rPr>
        <w:t>the</w:t>
      </w:r>
      <w:r w:rsidR="00E107C2">
        <w:rPr>
          <w:rFonts w:ascii="Times New Roman" w:hAnsi="Times New Roman" w:cs="Times New Roman"/>
          <w:iCs/>
          <w:color w:val="000000" w:themeColor="text1"/>
          <w:szCs w:val="20"/>
        </w:rPr>
        <w:t xml:space="preserve"> expiry date of the Bid </w:t>
      </w:r>
      <w:r w:rsidR="00E107C2" w:rsidRPr="003261FD">
        <w:rPr>
          <w:rFonts w:ascii="Times New Roman" w:hAnsi="Times New Roman" w:cs="Times New Roman"/>
          <w:iCs/>
          <w:color w:val="000000" w:themeColor="text1"/>
          <w:szCs w:val="20"/>
        </w:rPr>
        <w:t>validity</w:t>
      </w:r>
      <w:r w:rsidR="00E107C2">
        <w:rPr>
          <w:rFonts w:ascii="Times New Roman" w:hAnsi="Times New Roman" w:cs="Times New Roman"/>
          <w:iCs/>
          <w:color w:val="000000" w:themeColor="text1"/>
          <w:szCs w:val="20"/>
        </w:rPr>
        <w:t xml:space="preserve"> </w:t>
      </w:r>
      <w:r w:rsidR="00E107C2">
        <w:rPr>
          <w:rFonts w:ascii="Times New Roman" w:hAnsi="Times New Roman" w:cs="Times New Roman"/>
          <w:iCs/>
          <w:color w:val="000000" w:themeColor="text1"/>
        </w:rPr>
        <w:t>i</w:t>
      </w:r>
      <w:r w:rsidR="00E107C2" w:rsidRPr="008C5E05">
        <w:rPr>
          <w:rFonts w:ascii="Times New Roman" w:hAnsi="Times New Roman" w:cs="Times New Roman"/>
          <w:iCs/>
          <w:color w:val="000000" w:themeColor="text1"/>
        </w:rPr>
        <w:t xml:space="preserve">n the Letter of </w:t>
      </w:r>
      <w:r w:rsidR="00E107C2">
        <w:rPr>
          <w:rFonts w:ascii="Times New Roman" w:hAnsi="Times New Roman" w:cs="Times New Roman"/>
          <w:iCs/>
          <w:color w:val="000000" w:themeColor="text1"/>
        </w:rPr>
        <w:t xml:space="preserve">Bid </w:t>
      </w:r>
      <w:r w:rsidR="00E107C2" w:rsidRPr="008C5E05">
        <w:rPr>
          <w:rFonts w:ascii="Times New Roman" w:hAnsi="Times New Roman" w:cs="Times New Roman"/>
          <w:iCs/>
          <w:color w:val="000000" w:themeColor="text1"/>
        </w:rPr>
        <w:t xml:space="preserve">or any extended date provided by </w:t>
      </w:r>
      <w:r w:rsidR="00E107C2">
        <w:rPr>
          <w:rFonts w:ascii="Times New Roman" w:hAnsi="Times New Roman" w:cs="Times New Roman"/>
          <w:iCs/>
          <w:color w:val="000000" w:themeColor="text1"/>
        </w:rPr>
        <w:t>us</w:t>
      </w:r>
      <w:r w:rsidR="00E107C2" w:rsidRPr="008E329A">
        <w:rPr>
          <w:rFonts w:ascii="Times New Roman" w:hAnsi="Times New Roman" w:cs="Times New Roman"/>
          <w:szCs w:val="20"/>
        </w:rPr>
        <w:t>, (</w:t>
      </w:r>
      <w:proofErr w:type="spellStart"/>
      <w:r w:rsidR="00E107C2" w:rsidRPr="008E329A">
        <w:rPr>
          <w:rFonts w:ascii="Times New Roman" w:hAnsi="Times New Roman" w:cs="Times New Roman"/>
          <w:szCs w:val="20"/>
        </w:rPr>
        <w:t>i</w:t>
      </w:r>
      <w:proofErr w:type="spellEnd"/>
      <w:r w:rsidR="00E107C2" w:rsidRPr="008E329A">
        <w:rPr>
          <w:rFonts w:ascii="Times New Roman" w:hAnsi="Times New Roman" w:cs="Times New Roman"/>
          <w:szCs w:val="20"/>
        </w:rPr>
        <w:t>) fail or refuse to sign the Contract; or (ii) fail or refuse to furnish the Performance Security, if required, in accordance with the ITB</w:t>
      </w:r>
      <w:r w:rsidRPr="004A2C5F">
        <w:rPr>
          <w:rFonts w:ascii="Times New Roman" w:hAnsi="Times New Roman" w:cs="Times New Roman"/>
          <w:szCs w:val="20"/>
        </w:rPr>
        <w:t>.</w:t>
      </w:r>
    </w:p>
    <w:p w14:paraId="391563FF" w14:textId="77777777" w:rsidR="00455149" w:rsidRPr="004A2C5F" w:rsidRDefault="00455149">
      <w:pPr>
        <w:pStyle w:val="NormalWeb"/>
        <w:spacing w:before="0" w:beforeAutospacing="0" w:after="200" w:afterAutospacing="0"/>
        <w:jc w:val="both"/>
        <w:rPr>
          <w:rFonts w:ascii="Times New Roman" w:hAnsi="Times New Roman" w:cs="Times New Roman"/>
          <w:szCs w:val="20"/>
        </w:rPr>
      </w:pPr>
      <w:r w:rsidRPr="004A2C5F">
        <w:rPr>
          <w:rFonts w:ascii="Times New Roman" w:hAnsi="Times New Roman" w:cs="Times New Roman"/>
          <w:szCs w:val="20"/>
        </w:rPr>
        <w:t>We understand this Bid Securing Declaration shall expire if we are not the successful Bidder, upon the earlier of (</w:t>
      </w:r>
      <w:proofErr w:type="spellStart"/>
      <w:r w:rsidRPr="004A2C5F">
        <w:rPr>
          <w:rFonts w:ascii="Times New Roman" w:hAnsi="Times New Roman" w:cs="Times New Roman"/>
          <w:szCs w:val="20"/>
        </w:rPr>
        <w:t>i</w:t>
      </w:r>
      <w:proofErr w:type="spellEnd"/>
      <w:r w:rsidRPr="004A2C5F">
        <w:rPr>
          <w:rFonts w:ascii="Times New Roman" w:hAnsi="Times New Roman" w:cs="Times New Roman"/>
          <w:szCs w:val="20"/>
        </w:rPr>
        <w:t xml:space="preserve">) our receipt of your notification to us of the name of the successful Bidder; or (ii) </w:t>
      </w:r>
      <w:r w:rsidR="00E107C2" w:rsidRPr="008E329A">
        <w:rPr>
          <w:rFonts w:ascii="Times New Roman" w:hAnsi="Times New Roman" w:cs="Times New Roman"/>
          <w:szCs w:val="20"/>
        </w:rPr>
        <w:t xml:space="preserve">twenty-eight days after the </w:t>
      </w:r>
      <w:r w:rsidR="00E107C2" w:rsidRPr="0046288A">
        <w:rPr>
          <w:rFonts w:ascii="Times New Roman" w:hAnsi="Times New Roman" w:cs="Times New Roman"/>
          <w:szCs w:val="20"/>
        </w:rPr>
        <w:t>expir</w:t>
      </w:r>
      <w:r w:rsidR="00E107C2">
        <w:rPr>
          <w:rFonts w:ascii="Times New Roman" w:hAnsi="Times New Roman" w:cs="Times New Roman"/>
          <w:szCs w:val="20"/>
        </w:rPr>
        <w:t>y date</w:t>
      </w:r>
      <w:r w:rsidR="00E107C2" w:rsidRPr="0046288A">
        <w:rPr>
          <w:rFonts w:ascii="Times New Roman" w:hAnsi="Times New Roman" w:cs="Times New Roman"/>
          <w:szCs w:val="20"/>
        </w:rPr>
        <w:t xml:space="preserve"> of</w:t>
      </w:r>
      <w:r w:rsidR="00E107C2">
        <w:rPr>
          <w:rFonts w:ascii="Times New Roman" w:hAnsi="Times New Roman" w:cs="Times New Roman"/>
          <w:szCs w:val="20"/>
        </w:rPr>
        <w:t xml:space="preserve"> the Bid validity</w:t>
      </w:r>
      <w:r w:rsidRPr="004A2C5F">
        <w:rPr>
          <w:rFonts w:ascii="Times New Roman" w:hAnsi="Times New Roman" w:cs="Times New Roman"/>
          <w:szCs w:val="20"/>
        </w:rPr>
        <w:t>.</w:t>
      </w:r>
    </w:p>
    <w:p w14:paraId="04A9F62C" w14:textId="77777777" w:rsidR="00D47335" w:rsidRPr="004A2C5F" w:rsidRDefault="00D47335" w:rsidP="00D47335">
      <w:pPr>
        <w:tabs>
          <w:tab w:val="left" w:pos="6120"/>
        </w:tabs>
        <w:spacing w:after="200"/>
        <w:rPr>
          <w:iCs/>
        </w:rPr>
      </w:pPr>
      <w:r w:rsidRPr="004A2C5F">
        <w:rPr>
          <w:iCs/>
        </w:rPr>
        <w:t>Name of the Bidder</w:t>
      </w:r>
      <w:r w:rsidRPr="004A2C5F">
        <w:rPr>
          <w:b/>
          <w:bCs/>
          <w:iCs/>
        </w:rPr>
        <w:t>*</w:t>
      </w:r>
      <w:r w:rsidRPr="004A2C5F">
        <w:rPr>
          <w:iCs/>
          <w:u w:val="single"/>
        </w:rPr>
        <w:tab/>
      </w:r>
    </w:p>
    <w:p w14:paraId="0755A2DF" w14:textId="77777777" w:rsidR="00D47335" w:rsidRPr="004A2C5F" w:rsidRDefault="00D47335" w:rsidP="00A17CCF">
      <w:pPr>
        <w:tabs>
          <w:tab w:val="right" w:pos="9000"/>
        </w:tabs>
        <w:spacing w:after="200"/>
        <w:rPr>
          <w:iCs/>
          <w:u w:val="single"/>
        </w:rPr>
      </w:pPr>
      <w:r w:rsidRPr="004A2C5F">
        <w:rPr>
          <w:iCs/>
        </w:rPr>
        <w:t>Name of the person duly authorized to sign the Bid on behalf of the Bidder</w:t>
      </w:r>
      <w:r w:rsidRPr="004A2C5F">
        <w:rPr>
          <w:b/>
          <w:bCs/>
          <w:iCs/>
        </w:rPr>
        <w:t>**</w:t>
      </w:r>
      <w:r w:rsidRPr="004A2C5F">
        <w:rPr>
          <w:iCs/>
          <w:u w:val="single"/>
        </w:rPr>
        <w:tab/>
      </w:r>
      <w:r w:rsidRPr="004A2C5F">
        <w:rPr>
          <w:iCs/>
        </w:rPr>
        <w:t>_______</w:t>
      </w:r>
    </w:p>
    <w:p w14:paraId="7B55F0EB" w14:textId="77777777" w:rsidR="00D47335" w:rsidRPr="004A2C5F" w:rsidRDefault="00D47335" w:rsidP="00A17CCF">
      <w:pPr>
        <w:tabs>
          <w:tab w:val="right" w:pos="9000"/>
        </w:tabs>
        <w:spacing w:after="200"/>
        <w:rPr>
          <w:iCs/>
        </w:rPr>
      </w:pPr>
      <w:r w:rsidRPr="004A2C5F">
        <w:rPr>
          <w:iCs/>
        </w:rPr>
        <w:t>Title of the person signing the Bid</w:t>
      </w:r>
      <w:r w:rsidRPr="004A2C5F">
        <w:rPr>
          <w:iCs/>
          <w:u w:val="single"/>
        </w:rPr>
        <w:tab/>
      </w:r>
      <w:r w:rsidRPr="004A2C5F">
        <w:rPr>
          <w:iCs/>
        </w:rPr>
        <w:t>______________________</w:t>
      </w:r>
    </w:p>
    <w:p w14:paraId="2B085225" w14:textId="77777777" w:rsidR="00D47335" w:rsidRPr="004A2C5F" w:rsidRDefault="00D47335" w:rsidP="00A17CCF">
      <w:pPr>
        <w:tabs>
          <w:tab w:val="right" w:pos="9000"/>
        </w:tabs>
        <w:spacing w:after="200"/>
        <w:rPr>
          <w:iCs/>
        </w:rPr>
      </w:pPr>
      <w:r w:rsidRPr="004A2C5F">
        <w:rPr>
          <w:iCs/>
        </w:rPr>
        <w:t>Signature of the person named above</w:t>
      </w:r>
      <w:r w:rsidRPr="004A2C5F">
        <w:rPr>
          <w:iCs/>
          <w:u w:val="single"/>
        </w:rPr>
        <w:tab/>
      </w:r>
      <w:r w:rsidRPr="004A2C5F">
        <w:rPr>
          <w:iCs/>
        </w:rPr>
        <w:t>______________________</w:t>
      </w:r>
    </w:p>
    <w:p w14:paraId="79442922" w14:textId="77777777" w:rsidR="00D47335" w:rsidRPr="004A2C5F" w:rsidRDefault="00D47335" w:rsidP="00D47335">
      <w:pPr>
        <w:tabs>
          <w:tab w:val="left" w:pos="6120"/>
        </w:tabs>
        <w:spacing w:after="200"/>
        <w:rPr>
          <w:iCs/>
        </w:rPr>
      </w:pPr>
    </w:p>
    <w:p w14:paraId="46EAF96F" w14:textId="77777777" w:rsidR="00D47335" w:rsidRPr="004A2C5F" w:rsidRDefault="00D47335" w:rsidP="00D47335">
      <w:pPr>
        <w:tabs>
          <w:tab w:val="left" w:pos="6120"/>
        </w:tabs>
        <w:spacing w:after="200"/>
        <w:rPr>
          <w:iCs/>
        </w:rPr>
      </w:pPr>
      <w:r w:rsidRPr="004A2C5F">
        <w:rPr>
          <w:iCs/>
        </w:rPr>
        <w:t>Date signed ________________________________ day of ___________________, _____</w:t>
      </w:r>
    </w:p>
    <w:p w14:paraId="3F6FE95F" w14:textId="77777777" w:rsidR="00D47335" w:rsidRPr="004A2C5F" w:rsidRDefault="00D47335" w:rsidP="00D47335">
      <w:pPr>
        <w:tabs>
          <w:tab w:val="left" w:pos="6120"/>
        </w:tabs>
        <w:spacing w:after="200"/>
        <w:rPr>
          <w:iCs/>
          <w:sz w:val="20"/>
        </w:rPr>
      </w:pPr>
      <w:r w:rsidRPr="004A2C5F">
        <w:rPr>
          <w:b/>
          <w:bCs/>
          <w:iCs/>
          <w:sz w:val="20"/>
        </w:rPr>
        <w:t>*</w:t>
      </w:r>
      <w:r w:rsidRPr="004A2C5F">
        <w:rPr>
          <w:iCs/>
          <w:sz w:val="20"/>
        </w:rPr>
        <w:t>: In the case of the Bid submitted by joint venture specify the name of the Joint Venture as Bidder</w:t>
      </w:r>
    </w:p>
    <w:p w14:paraId="4358B761" w14:textId="77777777" w:rsidR="00D47335" w:rsidRPr="004A2C5F" w:rsidRDefault="00D47335" w:rsidP="00D47335">
      <w:pPr>
        <w:tabs>
          <w:tab w:val="right" w:pos="9000"/>
        </w:tabs>
        <w:suppressAutoHyphens/>
        <w:rPr>
          <w:bCs/>
          <w:iCs/>
          <w:sz w:val="20"/>
        </w:rPr>
      </w:pPr>
      <w:r w:rsidRPr="004A2C5F">
        <w:rPr>
          <w:bCs/>
          <w:iCs/>
          <w:sz w:val="20"/>
        </w:rPr>
        <w:t>**: Person signing the Bid shall have the power of attorney given by the Bidder attached to the Bid</w:t>
      </w:r>
    </w:p>
    <w:p w14:paraId="3D7FE439" w14:textId="77777777" w:rsidR="00D47335" w:rsidRPr="004A2C5F" w:rsidRDefault="00D47335" w:rsidP="00D47335">
      <w:pPr>
        <w:tabs>
          <w:tab w:val="right" w:pos="9000"/>
        </w:tabs>
        <w:suppressAutoHyphens/>
        <w:rPr>
          <w:bCs/>
          <w:iCs/>
          <w:sz w:val="20"/>
        </w:rPr>
      </w:pPr>
    </w:p>
    <w:p w14:paraId="622025CA" w14:textId="3065D812" w:rsidR="00455149" w:rsidRPr="004035B0" w:rsidRDefault="00D47335" w:rsidP="004035B0">
      <w:pPr>
        <w:tabs>
          <w:tab w:val="right" w:pos="9000"/>
        </w:tabs>
        <w:suppressAutoHyphens/>
        <w:rPr>
          <w:rFonts w:ascii="Arial" w:hAnsi="Arial"/>
          <w:i/>
          <w:iCs/>
          <w:spacing w:val="-2"/>
          <w:sz w:val="20"/>
        </w:rPr>
      </w:pPr>
      <w:r w:rsidRPr="004A2C5F" w:rsidDel="00ED0C65">
        <w:rPr>
          <w:iCs/>
        </w:rPr>
        <w:t xml:space="preserve"> </w:t>
      </w:r>
      <w:r w:rsidRPr="004A2C5F">
        <w:rPr>
          <w:i/>
          <w:iCs/>
          <w:sz w:val="20"/>
        </w:rPr>
        <w:t xml:space="preserve">[Note: In case of a Joint Venture, the Bid-Securing Declaration must be in the name of all members to the Joint Venture that submits the </w:t>
      </w:r>
      <w:r w:rsidR="000E14F1" w:rsidRPr="004A2C5F">
        <w:rPr>
          <w:i/>
          <w:iCs/>
          <w:sz w:val="20"/>
        </w:rPr>
        <w:t>Bid</w:t>
      </w:r>
      <w:r w:rsidRPr="004A2C5F">
        <w:rPr>
          <w:i/>
          <w:iCs/>
          <w:sz w:val="20"/>
        </w:rPr>
        <w:t>.]</w:t>
      </w:r>
      <w:bookmarkEnd w:id="353"/>
    </w:p>
    <w:p w14:paraId="0656A056" w14:textId="77777777" w:rsidR="00455149" w:rsidRPr="004A2C5F" w:rsidRDefault="00455149"/>
    <w:p w14:paraId="0CEFCD20" w14:textId="77777777" w:rsidR="00796460" w:rsidRPr="004A2C5F" w:rsidRDefault="00796460" w:rsidP="004035B0">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sectPr w:rsidR="00796460" w:rsidRPr="004A2C5F" w:rsidSect="0018623B">
          <w:headerReference w:type="even" r:id="rId39"/>
          <w:headerReference w:type="default" r:id="rId40"/>
          <w:headerReference w:type="first" r:id="rId41"/>
          <w:pgSz w:w="12240" w:h="15840" w:code="1"/>
          <w:pgMar w:top="1440" w:right="1440" w:bottom="1440" w:left="1800" w:header="720" w:footer="720" w:gutter="0"/>
          <w:paperSrc w:first="15" w:other="15"/>
          <w:cols w:space="720"/>
        </w:sectPr>
      </w:pPr>
    </w:p>
    <w:p w14:paraId="669CF04E" w14:textId="77777777" w:rsidR="00455149" w:rsidRPr="004A2C5F" w:rsidRDefault="00455149" w:rsidP="00764A9B">
      <w:pPr>
        <w:pStyle w:val="SectionHeading"/>
      </w:pPr>
      <w:bookmarkStart w:id="359" w:name="_Toc347227543"/>
      <w:bookmarkStart w:id="360" w:name="_Toc436903899"/>
      <w:bookmarkStart w:id="361" w:name="_Toc135756341"/>
      <w:r w:rsidRPr="004A2C5F">
        <w:lastRenderedPageBreak/>
        <w:t>Section V</w:t>
      </w:r>
      <w:r w:rsidR="00F6778E" w:rsidRPr="004A2C5F">
        <w:t xml:space="preserve"> -</w:t>
      </w:r>
      <w:r w:rsidR="00B95321" w:rsidRPr="004A2C5F">
        <w:t xml:space="preserve"> </w:t>
      </w:r>
      <w:r w:rsidRPr="004A2C5F">
        <w:t>Eligible Countries</w:t>
      </w:r>
      <w:bookmarkEnd w:id="354"/>
      <w:bookmarkEnd w:id="355"/>
      <w:bookmarkEnd w:id="356"/>
      <w:bookmarkEnd w:id="357"/>
      <w:bookmarkEnd w:id="359"/>
      <w:bookmarkEnd w:id="360"/>
      <w:bookmarkEnd w:id="361"/>
    </w:p>
    <w:p w14:paraId="2DBBDC92" w14:textId="77777777" w:rsidR="00455149" w:rsidRPr="004A2C5F" w:rsidRDefault="00455149">
      <w:pPr>
        <w:jc w:val="center"/>
        <w:rPr>
          <w:b/>
        </w:rPr>
      </w:pPr>
    </w:p>
    <w:p w14:paraId="1B0986A9" w14:textId="1A33525D" w:rsidR="00C533CC" w:rsidRPr="004A2C5F" w:rsidRDefault="00C533CC" w:rsidP="00C533CC">
      <w:pPr>
        <w:jc w:val="center"/>
        <w:rPr>
          <w:b/>
        </w:rPr>
      </w:pPr>
      <w:r w:rsidRPr="004A2C5F">
        <w:rPr>
          <w:b/>
        </w:rPr>
        <w:t xml:space="preserve">Eligibility for the Provision of Goods, Works and </w:t>
      </w:r>
      <w:r w:rsidR="00010CF3" w:rsidRPr="004A2C5F">
        <w:rPr>
          <w:b/>
        </w:rPr>
        <w:t>Non-Consulting</w:t>
      </w:r>
      <w:r w:rsidRPr="004A2C5F">
        <w:rPr>
          <w:b/>
        </w:rPr>
        <w:t xml:space="preserve"> Services in </w:t>
      </w:r>
      <w:r w:rsidRPr="004A2C5F">
        <w:rPr>
          <w:b/>
        </w:rPr>
        <w:br/>
        <w:t>Bank-Financed Procurement</w:t>
      </w:r>
    </w:p>
    <w:p w14:paraId="577FCF05" w14:textId="77777777" w:rsidR="00C533CC" w:rsidRPr="004A2C5F" w:rsidRDefault="00C533CC" w:rsidP="00C533CC">
      <w:pPr>
        <w:jc w:val="center"/>
      </w:pPr>
    </w:p>
    <w:p w14:paraId="5D35D38C" w14:textId="77777777" w:rsidR="00C533CC" w:rsidRPr="004A2C5F" w:rsidRDefault="00C533CC" w:rsidP="00C533CC">
      <w:pPr>
        <w:jc w:val="center"/>
      </w:pPr>
    </w:p>
    <w:p w14:paraId="75018ECD" w14:textId="77777777" w:rsidR="00C533CC" w:rsidRPr="004A2C5F" w:rsidRDefault="00C533CC" w:rsidP="00C533CC">
      <w:pPr>
        <w:pStyle w:val="BodyTextIndent2"/>
        <w:tabs>
          <w:tab w:val="clear" w:pos="720"/>
        </w:tabs>
        <w:ind w:left="0" w:firstLine="0"/>
        <w:jc w:val="both"/>
      </w:pPr>
      <w:r w:rsidRPr="004A2C5F">
        <w:t>In reference to ITB 4.</w:t>
      </w:r>
      <w:r w:rsidR="00137F11" w:rsidRPr="004A2C5F">
        <w:t xml:space="preserve">8 </w:t>
      </w:r>
      <w:r w:rsidRPr="004A2C5F">
        <w:t xml:space="preserve">and </w:t>
      </w:r>
      <w:r w:rsidR="000368AE" w:rsidRPr="004A2C5F">
        <w:t xml:space="preserve">ITB </w:t>
      </w:r>
      <w:r w:rsidRPr="004A2C5F">
        <w:t xml:space="preserve">5.1, for the information of the Bidders, at the present time firms, goods and services from the following countries are excluded from this </w:t>
      </w:r>
      <w:r w:rsidR="000E14F1" w:rsidRPr="004A2C5F">
        <w:t>Bid</w:t>
      </w:r>
      <w:r w:rsidRPr="004A2C5F">
        <w:t>ding process:</w:t>
      </w:r>
    </w:p>
    <w:p w14:paraId="57D052B8" w14:textId="77777777" w:rsidR="00C533CC" w:rsidRPr="004A2C5F" w:rsidRDefault="00C533CC" w:rsidP="00C533CC">
      <w:pPr>
        <w:pStyle w:val="BodyTextIndent"/>
        <w:ind w:left="1440" w:hanging="720"/>
      </w:pPr>
    </w:p>
    <w:p w14:paraId="6E024D9C" w14:textId="5FBDC2B0" w:rsidR="00C533CC" w:rsidRPr="004A2C5F" w:rsidRDefault="00C533CC" w:rsidP="00DB6B98">
      <w:pPr>
        <w:ind w:left="180"/>
        <w:rPr>
          <w:i/>
          <w:iCs/>
          <w:spacing w:val="-4"/>
        </w:rPr>
      </w:pPr>
      <w:r w:rsidRPr="004A2C5F">
        <w:rPr>
          <w:spacing w:val="-2"/>
        </w:rPr>
        <w:t>Under ITB 4</w:t>
      </w:r>
      <w:r w:rsidR="000368AE" w:rsidRPr="004A2C5F">
        <w:rPr>
          <w:spacing w:val="-2"/>
        </w:rPr>
        <w:t>.</w:t>
      </w:r>
      <w:r w:rsidR="00137F11" w:rsidRPr="004A2C5F">
        <w:rPr>
          <w:spacing w:val="-2"/>
        </w:rPr>
        <w:t>8</w:t>
      </w:r>
      <w:r w:rsidRPr="004A2C5F">
        <w:rPr>
          <w:spacing w:val="-2"/>
        </w:rPr>
        <w:t xml:space="preserve">(a) and </w:t>
      </w:r>
      <w:r w:rsidR="000368AE" w:rsidRPr="004A2C5F">
        <w:rPr>
          <w:spacing w:val="-2"/>
        </w:rPr>
        <w:t xml:space="preserve">ITB </w:t>
      </w:r>
      <w:r w:rsidRPr="004A2C5F">
        <w:rPr>
          <w:spacing w:val="-2"/>
        </w:rPr>
        <w:t>5.1:</w:t>
      </w:r>
      <w:r w:rsidRPr="004A2C5F">
        <w:rPr>
          <w:i/>
          <w:iCs/>
          <w:spacing w:val="-4"/>
        </w:rPr>
        <w:t xml:space="preserve"> “none”.</w:t>
      </w:r>
    </w:p>
    <w:p w14:paraId="696841AC" w14:textId="77777777" w:rsidR="00C533CC" w:rsidRPr="004A2C5F" w:rsidRDefault="00C533CC" w:rsidP="00DB6B98">
      <w:pPr>
        <w:ind w:left="180"/>
        <w:rPr>
          <w:i/>
          <w:iCs/>
          <w:spacing w:val="-4"/>
        </w:rPr>
      </w:pPr>
    </w:p>
    <w:p w14:paraId="5FAC41D1" w14:textId="67E22948" w:rsidR="00C533CC" w:rsidRPr="004A2C5F" w:rsidRDefault="00C533CC" w:rsidP="00DB6B98">
      <w:pPr>
        <w:ind w:left="180"/>
        <w:rPr>
          <w:b/>
        </w:rPr>
      </w:pPr>
      <w:r w:rsidRPr="004A2C5F">
        <w:rPr>
          <w:spacing w:val="-7"/>
        </w:rPr>
        <w:t>Under ITB 4</w:t>
      </w:r>
      <w:r w:rsidR="000368AE" w:rsidRPr="004A2C5F">
        <w:rPr>
          <w:spacing w:val="-7"/>
        </w:rPr>
        <w:t>.</w:t>
      </w:r>
      <w:r w:rsidR="00137F11" w:rsidRPr="004A2C5F">
        <w:rPr>
          <w:spacing w:val="-7"/>
        </w:rPr>
        <w:t>8</w:t>
      </w:r>
      <w:r w:rsidRPr="004A2C5F">
        <w:rPr>
          <w:spacing w:val="-7"/>
        </w:rPr>
        <w:t xml:space="preserve">(b) and </w:t>
      </w:r>
      <w:r w:rsidR="000368AE" w:rsidRPr="004A2C5F">
        <w:rPr>
          <w:spacing w:val="-7"/>
        </w:rPr>
        <w:t xml:space="preserve">ITB </w:t>
      </w:r>
      <w:r w:rsidRPr="004A2C5F">
        <w:rPr>
          <w:spacing w:val="-7"/>
        </w:rPr>
        <w:t>5.1:</w:t>
      </w:r>
      <w:r w:rsidR="007E41FE" w:rsidRPr="004A2C5F">
        <w:rPr>
          <w:spacing w:val="-7"/>
        </w:rPr>
        <w:t xml:space="preserve"> </w:t>
      </w:r>
      <w:r w:rsidRPr="004A2C5F">
        <w:rPr>
          <w:i/>
          <w:iCs/>
          <w:spacing w:val="-4"/>
        </w:rPr>
        <w:t>“none”</w:t>
      </w:r>
      <w:r w:rsidR="00010CF3">
        <w:rPr>
          <w:i/>
          <w:iCs/>
          <w:spacing w:val="-4"/>
        </w:rPr>
        <w:t>.</w:t>
      </w:r>
    </w:p>
    <w:p w14:paraId="6E65E310" w14:textId="77777777" w:rsidR="00C533CC" w:rsidRPr="004A2C5F" w:rsidRDefault="00C533CC">
      <w:pPr>
        <w:jc w:val="center"/>
        <w:rPr>
          <w:b/>
        </w:rPr>
      </w:pPr>
    </w:p>
    <w:p w14:paraId="55C4CB7B" w14:textId="77777777" w:rsidR="00796460" w:rsidRPr="004A2C5F" w:rsidRDefault="00796460">
      <w:pPr>
        <w:pStyle w:val="Footer"/>
        <w:tabs>
          <w:tab w:val="left" w:pos="-1080"/>
          <w:tab w:val="left" w:pos="-720"/>
          <w:tab w:val="left" w:pos="0"/>
          <w:tab w:val="left" w:pos="720"/>
          <w:tab w:val="left" w:pos="1440"/>
          <w:tab w:val="left" w:pos="2160"/>
          <w:tab w:val="left" w:pos="3510"/>
          <w:tab w:val="left" w:pos="5310"/>
          <w:tab w:val="left" w:pos="6480"/>
        </w:tabs>
        <w:sectPr w:rsidR="00796460" w:rsidRPr="004A2C5F" w:rsidSect="00764A9B">
          <w:headerReference w:type="even" r:id="rId42"/>
          <w:headerReference w:type="default" r:id="rId43"/>
          <w:headerReference w:type="first" r:id="rId44"/>
          <w:type w:val="oddPage"/>
          <w:pgSz w:w="12240" w:h="15840" w:code="1"/>
          <w:pgMar w:top="1440" w:right="1440" w:bottom="1440" w:left="1800" w:header="720" w:footer="720" w:gutter="0"/>
          <w:paperSrc w:first="15" w:other="15"/>
          <w:pgNumType w:chapStyle="1"/>
          <w:cols w:space="720"/>
          <w:titlePg/>
        </w:sectPr>
      </w:pPr>
    </w:p>
    <w:p w14:paraId="79BF1275" w14:textId="77777777" w:rsidR="00832D2A" w:rsidRPr="004A2C5F" w:rsidRDefault="004600C9" w:rsidP="00764A9B">
      <w:pPr>
        <w:pStyle w:val="SectionHeading"/>
      </w:pPr>
      <w:bookmarkStart w:id="362" w:name="_Toc135756342"/>
      <w:bookmarkStart w:id="363" w:name="_Toc347227544"/>
      <w:bookmarkStart w:id="364" w:name="_Toc436903900"/>
      <w:r w:rsidRPr="004A2C5F">
        <w:lastRenderedPageBreak/>
        <w:t>Section VI</w:t>
      </w:r>
      <w:r w:rsidR="00F6778E" w:rsidRPr="004A2C5F">
        <w:t xml:space="preserve"> -</w:t>
      </w:r>
      <w:r w:rsidRPr="004A2C5F">
        <w:t xml:space="preserve"> </w:t>
      </w:r>
      <w:bookmarkStart w:id="365" w:name="_Toc436903901"/>
      <w:r w:rsidR="00832D2A" w:rsidRPr="004A2C5F">
        <w:t>Fraud and Corruption</w:t>
      </w:r>
      <w:bookmarkEnd w:id="362"/>
      <w:bookmarkEnd w:id="365"/>
    </w:p>
    <w:bookmarkEnd w:id="363"/>
    <w:bookmarkEnd w:id="364"/>
    <w:p w14:paraId="32341E79" w14:textId="77777777" w:rsidR="004971BA" w:rsidRPr="004A2C5F" w:rsidRDefault="004971BA" w:rsidP="004971BA">
      <w:pPr>
        <w:jc w:val="center"/>
        <w:rPr>
          <w:rFonts w:eastAsiaTheme="minorHAnsi"/>
          <w:b/>
          <w:sz w:val="28"/>
          <w:szCs w:val="28"/>
        </w:rPr>
      </w:pPr>
      <w:r w:rsidRPr="004A2C5F">
        <w:rPr>
          <w:rFonts w:eastAsiaTheme="minorHAnsi"/>
          <w:b/>
          <w:sz w:val="28"/>
          <w:szCs w:val="28"/>
        </w:rPr>
        <w:t>(Section VI shall not be modified)</w:t>
      </w:r>
    </w:p>
    <w:p w14:paraId="1481C720" w14:textId="77777777" w:rsidR="004971BA" w:rsidRPr="004A2C5F" w:rsidRDefault="004971BA" w:rsidP="004971BA">
      <w:pPr>
        <w:rPr>
          <w:rFonts w:eastAsiaTheme="minorHAnsi"/>
        </w:rPr>
      </w:pPr>
    </w:p>
    <w:p w14:paraId="51C0CED2" w14:textId="77777777" w:rsidR="004971BA" w:rsidRPr="004A2C5F" w:rsidRDefault="004971BA">
      <w:pPr>
        <w:numPr>
          <w:ilvl w:val="0"/>
          <w:numId w:val="95"/>
        </w:numPr>
        <w:spacing w:after="160" w:line="259" w:lineRule="auto"/>
        <w:ind w:left="360"/>
        <w:contextualSpacing/>
        <w:jc w:val="both"/>
        <w:rPr>
          <w:rFonts w:eastAsiaTheme="minorHAnsi"/>
          <w:b/>
        </w:rPr>
      </w:pPr>
      <w:r w:rsidRPr="004A2C5F">
        <w:rPr>
          <w:rFonts w:eastAsiaTheme="minorHAnsi"/>
          <w:b/>
        </w:rPr>
        <w:t>Purpose</w:t>
      </w:r>
    </w:p>
    <w:p w14:paraId="6CCB30F8" w14:textId="77777777" w:rsidR="004971BA" w:rsidRPr="004A2C5F" w:rsidRDefault="004971BA">
      <w:pPr>
        <w:pStyle w:val="ListParagraph"/>
        <w:numPr>
          <w:ilvl w:val="1"/>
          <w:numId w:val="95"/>
        </w:numPr>
        <w:spacing w:after="160"/>
        <w:ind w:left="360"/>
        <w:jc w:val="both"/>
        <w:rPr>
          <w:rFonts w:eastAsiaTheme="minorHAnsi"/>
        </w:rPr>
      </w:pPr>
      <w:r w:rsidRPr="004A2C5F">
        <w:rPr>
          <w:rFonts w:eastAsiaTheme="minorHAnsi"/>
        </w:rPr>
        <w:t>The Bank’s Anti-Corruption Guidelines and this annex apply with respect to procurement under Bank Investment Project Financing operations.</w:t>
      </w:r>
    </w:p>
    <w:p w14:paraId="4A227C66" w14:textId="77777777" w:rsidR="004971BA" w:rsidRPr="004A2C5F" w:rsidRDefault="004971BA">
      <w:pPr>
        <w:numPr>
          <w:ilvl w:val="0"/>
          <w:numId w:val="95"/>
        </w:numPr>
        <w:spacing w:after="160" w:line="259" w:lineRule="auto"/>
        <w:ind w:left="360"/>
        <w:contextualSpacing/>
        <w:jc w:val="both"/>
        <w:rPr>
          <w:rFonts w:eastAsiaTheme="minorHAnsi"/>
          <w:b/>
        </w:rPr>
      </w:pPr>
      <w:r w:rsidRPr="004A2C5F">
        <w:rPr>
          <w:rFonts w:eastAsiaTheme="minorHAnsi"/>
          <w:b/>
        </w:rPr>
        <w:t>Requirements</w:t>
      </w:r>
    </w:p>
    <w:p w14:paraId="280B3AE2" w14:textId="77777777" w:rsidR="004971BA" w:rsidRPr="004A2C5F" w:rsidRDefault="004971BA">
      <w:pPr>
        <w:pStyle w:val="ListParagraph"/>
        <w:numPr>
          <w:ilvl w:val="0"/>
          <w:numId w:val="99"/>
        </w:numPr>
        <w:autoSpaceDE w:val="0"/>
        <w:autoSpaceDN w:val="0"/>
        <w:adjustRightInd w:val="0"/>
        <w:spacing w:after="120"/>
        <w:jc w:val="both"/>
        <w:rPr>
          <w:rFonts w:eastAsiaTheme="minorHAnsi"/>
        </w:rPr>
      </w:pPr>
      <w:r w:rsidRPr="004A2C5F">
        <w:rPr>
          <w:rFonts w:eastAsiaTheme="minorHAnsi"/>
          <w:color w:val="000000"/>
        </w:rPr>
        <w:t>The Bank requires that Borrowers (including beneficiaries of Bank financing); bidders</w:t>
      </w:r>
      <w:r w:rsidR="00D55128" w:rsidRPr="004A2C5F">
        <w:rPr>
          <w:rFonts w:eastAsiaTheme="minorHAnsi"/>
          <w:color w:val="000000"/>
        </w:rPr>
        <w:t xml:space="preserve"> (applicants/proposers)</w:t>
      </w:r>
      <w:r w:rsidRPr="004A2C5F">
        <w:rPr>
          <w:rFonts w:eastAsiaTheme="minorHAnsi"/>
          <w:color w:val="000000"/>
        </w:rPr>
        <w:t>,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51DEC42C" w14:textId="77777777" w:rsidR="004971BA" w:rsidRPr="004A2C5F" w:rsidRDefault="004971BA" w:rsidP="00DB6B98">
      <w:pPr>
        <w:pStyle w:val="ListParagraph"/>
        <w:autoSpaceDE w:val="0"/>
        <w:autoSpaceDN w:val="0"/>
        <w:adjustRightInd w:val="0"/>
        <w:spacing w:after="120"/>
        <w:ind w:left="360"/>
        <w:rPr>
          <w:rFonts w:eastAsiaTheme="minorHAnsi"/>
        </w:rPr>
      </w:pPr>
    </w:p>
    <w:p w14:paraId="6A189E2E" w14:textId="77777777" w:rsidR="004971BA" w:rsidRPr="004A2C5F" w:rsidRDefault="004971BA">
      <w:pPr>
        <w:pStyle w:val="ListParagraph"/>
        <w:numPr>
          <w:ilvl w:val="0"/>
          <w:numId w:val="99"/>
        </w:numPr>
        <w:autoSpaceDE w:val="0"/>
        <w:autoSpaceDN w:val="0"/>
        <w:adjustRightInd w:val="0"/>
        <w:spacing w:after="120"/>
        <w:jc w:val="both"/>
        <w:rPr>
          <w:rFonts w:eastAsiaTheme="minorHAnsi"/>
        </w:rPr>
      </w:pPr>
      <w:r w:rsidRPr="004A2C5F">
        <w:rPr>
          <w:rFonts w:eastAsiaTheme="minorHAnsi"/>
        </w:rPr>
        <w:t>To this end, the Bank:</w:t>
      </w:r>
    </w:p>
    <w:p w14:paraId="4D792E84" w14:textId="77777777" w:rsidR="004971BA" w:rsidRPr="004A2C5F" w:rsidRDefault="004971BA">
      <w:pPr>
        <w:numPr>
          <w:ilvl w:val="0"/>
          <w:numId w:val="96"/>
        </w:numPr>
        <w:autoSpaceDE w:val="0"/>
        <w:autoSpaceDN w:val="0"/>
        <w:adjustRightInd w:val="0"/>
        <w:spacing w:after="120"/>
        <w:jc w:val="both"/>
        <w:rPr>
          <w:rFonts w:eastAsiaTheme="minorHAnsi"/>
          <w:color w:val="000000"/>
        </w:rPr>
      </w:pPr>
      <w:r w:rsidRPr="004A2C5F">
        <w:rPr>
          <w:rFonts w:eastAsiaTheme="minorHAnsi"/>
          <w:color w:val="000000"/>
        </w:rPr>
        <w:t>Defines, for the purposes of this provision, the terms set forth below as follows:</w:t>
      </w:r>
    </w:p>
    <w:p w14:paraId="3CFA55B2" w14:textId="77777777" w:rsidR="004971BA" w:rsidRPr="004A2C5F" w:rsidRDefault="004971BA">
      <w:pPr>
        <w:numPr>
          <w:ilvl w:val="0"/>
          <w:numId w:val="97"/>
        </w:numPr>
        <w:autoSpaceDE w:val="0"/>
        <w:autoSpaceDN w:val="0"/>
        <w:adjustRightInd w:val="0"/>
        <w:spacing w:after="120"/>
        <w:ind w:left="1980" w:hanging="180"/>
        <w:jc w:val="both"/>
        <w:rPr>
          <w:rFonts w:eastAsiaTheme="minorHAnsi"/>
          <w:color w:val="000000"/>
        </w:rPr>
      </w:pPr>
      <w:r w:rsidRPr="004A2C5F">
        <w:rPr>
          <w:rFonts w:eastAsiaTheme="minorHAnsi"/>
          <w:color w:val="000000"/>
        </w:rPr>
        <w:t>“corrupt practice” is the offering, giving, receiving, or soliciting, directly or indirectly, of anything of value to influence improperly the actions of another party;</w:t>
      </w:r>
    </w:p>
    <w:p w14:paraId="6AB65C09" w14:textId="77777777" w:rsidR="004971BA" w:rsidRPr="004A2C5F" w:rsidRDefault="004971BA">
      <w:pPr>
        <w:numPr>
          <w:ilvl w:val="0"/>
          <w:numId w:val="97"/>
        </w:numPr>
        <w:autoSpaceDE w:val="0"/>
        <w:autoSpaceDN w:val="0"/>
        <w:adjustRightInd w:val="0"/>
        <w:spacing w:after="120"/>
        <w:ind w:left="1980" w:hanging="180"/>
        <w:jc w:val="both"/>
        <w:rPr>
          <w:rFonts w:eastAsiaTheme="minorHAnsi"/>
          <w:color w:val="000000"/>
        </w:rPr>
      </w:pPr>
      <w:r w:rsidRPr="004A2C5F">
        <w:rPr>
          <w:rFonts w:eastAsiaTheme="minorHAnsi"/>
          <w:color w:val="000000"/>
        </w:rPr>
        <w:t>“fraudulent practice” is any act or omission, including misrepresentation, that knowingly or recklessly misleads, or attempts to mislead, a party to obtain financial or other benefit or to avoid an obligation;</w:t>
      </w:r>
    </w:p>
    <w:p w14:paraId="70F5C552" w14:textId="77777777" w:rsidR="004971BA" w:rsidRPr="004A2C5F" w:rsidRDefault="004971BA">
      <w:pPr>
        <w:numPr>
          <w:ilvl w:val="0"/>
          <w:numId w:val="97"/>
        </w:numPr>
        <w:autoSpaceDE w:val="0"/>
        <w:autoSpaceDN w:val="0"/>
        <w:adjustRightInd w:val="0"/>
        <w:spacing w:after="120"/>
        <w:ind w:left="1980" w:hanging="180"/>
        <w:jc w:val="both"/>
        <w:rPr>
          <w:rFonts w:eastAsiaTheme="minorHAnsi"/>
          <w:color w:val="000000"/>
        </w:rPr>
      </w:pPr>
      <w:r w:rsidRPr="004A2C5F">
        <w:rPr>
          <w:rFonts w:eastAsiaTheme="minorHAnsi"/>
          <w:color w:val="000000"/>
        </w:rPr>
        <w:t>“collusive practice” is an arrangement between two or more parties designed to achieve an improper purpose, including to influence improperly the actions of another party;</w:t>
      </w:r>
    </w:p>
    <w:p w14:paraId="1F9FC4E4" w14:textId="77777777" w:rsidR="004971BA" w:rsidRPr="004A2C5F" w:rsidRDefault="004971BA">
      <w:pPr>
        <w:numPr>
          <w:ilvl w:val="0"/>
          <w:numId w:val="97"/>
        </w:numPr>
        <w:autoSpaceDE w:val="0"/>
        <w:autoSpaceDN w:val="0"/>
        <w:adjustRightInd w:val="0"/>
        <w:spacing w:after="120"/>
        <w:ind w:left="1980" w:hanging="180"/>
        <w:jc w:val="both"/>
        <w:rPr>
          <w:rFonts w:eastAsiaTheme="minorHAnsi"/>
          <w:color w:val="000000"/>
        </w:rPr>
      </w:pPr>
      <w:r w:rsidRPr="004A2C5F">
        <w:rPr>
          <w:rFonts w:eastAsiaTheme="minorHAnsi"/>
          <w:color w:val="000000"/>
        </w:rPr>
        <w:t>“coercive practice” is impairing or harming, or threatening to impair or harm, directly or indirectly, any party or the property of the party to influence improperly the actions of a party;</w:t>
      </w:r>
    </w:p>
    <w:p w14:paraId="4F511A19" w14:textId="77777777" w:rsidR="004971BA" w:rsidRPr="004A2C5F" w:rsidRDefault="004971BA">
      <w:pPr>
        <w:numPr>
          <w:ilvl w:val="0"/>
          <w:numId w:val="97"/>
        </w:numPr>
        <w:autoSpaceDE w:val="0"/>
        <w:autoSpaceDN w:val="0"/>
        <w:adjustRightInd w:val="0"/>
        <w:spacing w:after="120"/>
        <w:ind w:left="1980" w:hanging="180"/>
        <w:jc w:val="both"/>
        <w:rPr>
          <w:rFonts w:eastAsiaTheme="minorHAnsi"/>
          <w:color w:val="000000"/>
        </w:rPr>
      </w:pPr>
      <w:r w:rsidRPr="004A2C5F">
        <w:rPr>
          <w:rFonts w:eastAsiaTheme="minorHAnsi"/>
          <w:color w:val="000000"/>
        </w:rPr>
        <w:t>“obstructive practice” is:</w:t>
      </w:r>
    </w:p>
    <w:p w14:paraId="7562FE8E" w14:textId="77777777" w:rsidR="004971BA" w:rsidRPr="004A2C5F" w:rsidRDefault="004971BA">
      <w:pPr>
        <w:numPr>
          <w:ilvl w:val="0"/>
          <w:numId w:val="98"/>
        </w:numPr>
        <w:autoSpaceDE w:val="0"/>
        <w:autoSpaceDN w:val="0"/>
        <w:adjustRightInd w:val="0"/>
        <w:spacing w:after="120"/>
        <w:ind w:hanging="540"/>
        <w:jc w:val="both"/>
        <w:rPr>
          <w:rFonts w:eastAsiaTheme="minorHAnsi"/>
          <w:color w:val="000000"/>
        </w:rPr>
      </w:pPr>
      <w:r w:rsidRPr="004A2C5F">
        <w:rPr>
          <w:rFonts w:eastAsiaTheme="minorHAnsi"/>
          <w:color w:val="000000"/>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71CC86BE" w14:textId="77777777" w:rsidR="004971BA" w:rsidRPr="004A2C5F" w:rsidRDefault="004971BA">
      <w:pPr>
        <w:numPr>
          <w:ilvl w:val="0"/>
          <w:numId w:val="98"/>
        </w:numPr>
        <w:autoSpaceDE w:val="0"/>
        <w:autoSpaceDN w:val="0"/>
        <w:adjustRightInd w:val="0"/>
        <w:spacing w:after="120"/>
        <w:ind w:hanging="540"/>
        <w:jc w:val="both"/>
        <w:rPr>
          <w:rFonts w:eastAsiaTheme="minorHAnsi"/>
          <w:color w:val="000000"/>
        </w:rPr>
      </w:pPr>
      <w:r w:rsidRPr="004A2C5F">
        <w:rPr>
          <w:rFonts w:eastAsiaTheme="minorHAnsi"/>
          <w:color w:val="000000"/>
        </w:rPr>
        <w:lastRenderedPageBreak/>
        <w:t>acts intended to materially impede the exercise of the Bank’s inspection and audit rights provided for under paragraph 2.2 e. below.</w:t>
      </w:r>
    </w:p>
    <w:p w14:paraId="4E5A1C49" w14:textId="77777777" w:rsidR="004971BA" w:rsidRPr="004A2C5F" w:rsidRDefault="004971BA">
      <w:pPr>
        <w:numPr>
          <w:ilvl w:val="0"/>
          <w:numId w:val="96"/>
        </w:numPr>
        <w:autoSpaceDE w:val="0"/>
        <w:autoSpaceDN w:val="0"/>
        <w:adjustRightInd w:val="0"/>
        <w:spacing w:after="120"/>
        <w:jc w:val="both"/>
        <w:rPr>
          <w:rFonts w:eastAsiaTheme="minorHAnsi"/>
          <w:color w:val="000000"/>
        </w:rPr>
      </w:pPr>
      <w:r w:rsidRPr="004A2C5F">
        <w:rPr>
          <w:rFonts w:eastAsiaTheme="minorHAnsi"/>
          <w:color w:val="000000"/>
        </w:rPr>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71FC00B2" w14:textId="77777777" w:rsidR="004971BA" w:rsidRPr="004A2C5F" w:rsidRDefault="004971BA">
      <w:pPr>
        <w:numPr>
          <w:ilvl w:val="0"/>
          <w:numId w:val="96"/>
        </w:numPr>
        <w:autoSpaceDE w:val="0"/>
        <w:autoSpaceDN w:val="0"/>
        <w:adjustRightInd w:val="0"/>
        <w:spacing w:after="120"/>
        <w:jc w:val="both"/>
        <w:rPr>
          <w:rFonts w:eastAsiaTheme="minorHAnsi"/>
          <w:sz w:val="22"/>
          <w:szCs w:val="22"/>
        </w:rPr>
      </w:pPr>
      <w:r w:rsidRPr="004A2C5F">
        <w:rPr>
          <w:rFonts w:eastAsiaTheme="minorHAnsi"/>
          <w:color w:val="000000"/>
        </w:rPr>
        <w:t xml:space="preserve">In addition to the legal remedies set out in the relevant Legal Agreement, may take other appropriate actions, including declaring </w:t>
      </w:r>
      <w:proofErr w:type="spellStart"/>
      <w:r w:rsidRPr="004A2C5F">
        <w:rPr>
          <w:rFonts w:eastAsiaTheme="minorHAnsi"/>
          <w:color w:val="000000"/>
        </w:rPr>
        <w:t>misprocurement</w:t>
      </w:r>
      <w:proofErr w:type="spellEnd"/>
      <w:r w:rsidRPr="004A2C5F">
        <w:rPr>
          <w:rFonts w:eastAsiaTheme="minorHAnsi"/>
          <w:color w:val="000000"/>
        </w:rPr>
        <w:t xml:space="preserve">,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6BB3A73F" w14:textId="77777777" w:rsidR="004971BA" w:rsidRPr="004A2C5F" w:rsidRDefault="004971BA">
      <w:pPr>
        <w:numPr>
          <w:ilvl w:val="0"/>
          <w:numId w:val="96"/>
        </w:numPr>
        <w:autoSpaceDE w:val="0"/>
        <w:autoSpaceDN w:val="0"/>
        <w:adjustRightInd w:val="0"/>
        <w:spacing w:after="120"/>
        <w:jc w:val="both"/>
        <w:rPr>
          <w:rFonts w:eastAsiaTheme="minorHAnsi"/>
          <w:color w:val="000000"/>
        </w:rPr>
      </w:pPr>
      <w:r w:rsidRPr="004A2C5F">
        <w:rPr>
          <w:rFonts w:eastAsiaTheme="minorHAnsi"/>
          <w:color w:val="000000"/>
        </w:rPr>
        <w:t>Pursuant to the Bank’s Anti- Corruption Guidelines</w:t>
      </w:r>
      <w:r w:rsidR="0060652D" w:rsidRPr="004A2C5F">
        <w:rPr>
          <w:rFonts w:eastAsiaTheme="minorHAnsi"/>
          <w:color w:val="000000"/>
        </w:rPr>
        <w:t>,</w:t>
      </w:r>
      <w:r w:rsidRPr="004A2C5F">
        <w:rPr>
          <w:rFonts w:eastAsiaTheme="minorHAnsi"/>
          <w:color w:val="000000"/>
        </w:rPr>
        <w:t xml:space="preserve"> and in accordance with the Bank’s prevailing sanctions policies and procedures, may sanction a firm or individual, either indefinitely or for a stated period of time, including by publicly declaring such firm or individual ineligible (</w:t>
      </w:r>
      <w:proofErr w:type="spellStart"/>
      <w:r w:rsidRPr="004A2C5F">
        <w:rPr>
          <w:rFonts w:eastAsiaTheme="minorHAnsi"/>
          <w:color w:val="000000"/>
        </w:rPr>
        <w:t>i</w:t>
      </w:r>
      <w:proofErr w:type="spellEnd"/>
      <w:r w:rsidRPr="004A2C5F">
        <w:rPr>
          <w:rFonts w:eastAsiaTheme="minorHAnsi"/>
          <w:color w:val="000000"/>
        </w:rPr>
        <w:t>) to be awarded or otherwise benefit from a Bank-financed contract, financially or in any other manner;</w:t>
      </w:r>
      <w:r w:rsidRPr="004A2C5F">
        <w:rPr>
          <w:rStyle w:val="FootnoteReference"/>
          <w:rFonts w:eastAsiaTheme="minorHAnsi"/>
          <w:color w:val="000000"/>
        </w:rPr>
        <w:footnoteReference w:id="3"/>
      </w:r>
      <w:r w:rsidRPr="004A2C5F">
        <w:rPr>
          <w:rFonts w:eastAsiaTheme="minorHAnsi"/>
          <w:color w:val="000000"/>
        </w:rPr>
        <w:t xml:space="preserve"> (ii) to be a nominated</w:t>
      </w:r>
      <w:r w:rsidRPr="004A2C5F">
        <w:rPr>
          <w:rStyle w:val="FootnoteReference"/>
          <w:rFonts w:eastAsiaTheme="minorHAnsi"/>
          <w:color w:val="000000"/>
        </w:rPr>
        <w:footnoteReference w:id="4"/>
      </w:r>
      <w:r w:rsidRPr="004A2C5F">
        <w:rPr>
          <w:rFonts w:eastAsiaTheme="minorHAnsi"/>
          <w:color w:val="000000"/>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6623FC05" w14:textId="5AF10ED6" w:rsidR="00455149" w:rsidRPr="004A2C5F" w:rsidRDefault="004971BA">
      <w:pPr>
        <w:numPr>
          <w:ilvl w:val="0"/>
          <w:numId w:val="96"/>
        </w:numPr>
        <w:autoSpaceDE w:val="0"/>
        <w:autoSpaceDN w:val="0"/>
        <w:adjustRightInd w:val="0"/>
        <w:spacing w:after="120"/>
        <w:jc w:val="both"/>
      </w:pPr>
      <w:r w:rsidRPr="004A2C5F">
        <w:rPr>
          <w:rFonts w:eastAsiaTheme="minorHAnsi"/>
          <w:color w:val="000000"/>
        </w:rPr>
        <w:t>Requires that a clause be included in bidding/request for proposals documents and in contracts financed by a Bank loan, requiring (</w:t>
      </w:r>
      <w:proofErr w:type="spellStart"/>
      <w:r w:rsidRPr="004A2C5F">
        <w:rPr>
          <w:rFonts w:eastAsiaTheme="minorHAnsi"/>
          <w:color w:val="000000"/>
        </w:rPr>
        <w:t>i</w:t>
      </w:r>
      <w:proofErr w:type="spellEnd"/>
      <w:r w:rsidRPr="004A2C5F">
        <w:rPr>
          <w:rFonts w:eastAsiaTheme="minorHAnsi"/>
          <w:color w:val="000000"/>
        </w:rPr>
        <w:t>) bidders</w:t>
      </w:r>
      <w:r w:rsidR="00D55128" w:rsidRPr="004A2C5F">
        <w:rPr>
          <w:rFonts w:eastAsiaTheme="minorHAnsi"/>
          <w:color w:val="000000"/>
        </w:rPr>
        <w:t xml:space="preserve"> (applicants/proposers)</w:t>
      </w:r>
      <w:r w:rsidRPr="004A2C5F">
        <w:rPr>
          <w:rFonts w:eastAsiaTheme="minorHAnsi"/>
          <w:color w:val="000000"/>
        </w:rPr>
        <w:t>, consultants, contractors, and suppliers, and their sub-contractors, sub-consultants, service providers, suppliers, agents</w:t>
      </w:r>
      <w:r w:rsidR="00B3626A">
        <w:rPr>
          <w:rFonts w:eastAsiaTheme="minorHAnsi"/>
          <w:color w:val="000000"/>
        </w:rPr>
        <w:t>,</w:t>
      </w:r>
      <w:r w:rsidRPr="004A2C5F">
        <w:rPr>
          <w:rFonts w:eastAsiaTheme="minorHAnsi"/>
          <w:color w:val="000000"/>
        </w:rPr>
        <w:t xml:space="preserve"> personnel, permit the Bank to inspect</w:t>
      </w:r>
      <w:r w:rsidRPr="004A2C5F">
        <w:rPr>
          <w:rStyle w:val="FootnoteReference"/>
          <w:rFonts w:eastAsiaTheme="minorHAnsi"/>
          <w:color w:val="000000"/>
        </w:rPr>
        <w:footnoteReference w:id="5"/>
      </w:r>
      <w:r w:rsidRPr="004A2C5F">
        <w:rPr>
          <w:rFonts w:eastAsiaTheme="minorHAnsi"/>
          <w:color w:val="000000"/>
        </w:rPr>
        <w:t xml:space="preserve"> all accounts, records and other documents relating </w:t>
      </w:r>
      <w:r w:rsidRPr="004A2C5F">
        <w:rPr>
          <w:rFonts w:eastAsiaTheme="minorHAnsi"/>
          <w:color w:val="000000"/>
        </w:rPr>
        <w:lastRenderedPageBreak/>
        <w:t xml:space="preserve">to the </w:t>
      </w:r>
      <w:r w:rsidR="00D55128" w:rsidRPr="004A2C5F">
        <w:rPr>
          <w:rFonts w:eastAsiaTheme="minorHAnsi"/>
          <w:color w:val="000000"/>
        </w:rPr>
        <w:t>procurement process, selection and/or contract execution</w:t>
      </w:r>
      <w:r w:rsidRPr="004A2C5F">
        <w:rPr>
          <w:rFonts w:eastAsiaTheme="minorHAnsi"/>
          <w:color w:val="000000"/>
        </w:rPr>
        <w:t>, and to have them audited by auditors appointed by the Bank.</w:t>
      </w:r>
    </w:p>
    <w:p w14:paraId="0D882775" w14:textId="77777777" w:rsidR="00D81BF5" w:rsidRPr="004A2C5F" w:rsidRDefault="00D81BF5" w:rsidP="00DB6B98">
      <w:pPr>
        <w:pStyle w:val="Part1"/>
        <w:jc w:val="left"/>
        <w:sectPr w:rsidR="00D81BF5" w:rsidRPr="004A2C5F" w:rsidSect="00293CEF">
          <w:headerReference w:type="even" r:id="rId45"/>
          <w:headerReference w:type="default" r:id="rId46"/>
          <w:headerReference w:type="first" r:id="rId47"/>
          <w:footnotePr>
            <w:numRestart w:val="eachSect"/>
          </w:footnotePr>
          <w:type w:val="oddPage"/>
          <w:pgSz w:w="12240" w:h="15840" w:code="1"/>
          <w:pgMar w:top="1440" w:right="1440" w:bottom="1440" w:left="1800" w:header="720" w:footer="720" w:gutter="0"/>
          <w:paperSrc w:first="15" w:other="15"/>
          <w:pgNumType w:chapStyle="1"/>
          <w:cols w:space="720"/>
          <w:titlePg/>
        </w:sectPr>
      </w:pPr>
      <w:bookmarkStart w:id="366" w:name="_Toc438529602"/>
      <w:bookmarkStart w:id="367" w:name="_Toc438725758"/>
      <w:bookmarkStart w:id="368" w:name="_Toc438817753"/>
      <w:bookmarkStart w:id="369" w:name="_Toc438954447"/>
      <w:bookmarkStart w:id="370" w:name="_Toc461939622"/>
      <w:bookmarkStart w:id="371" w:name="_Toc347227545"/>
      <w:bookmarkStart w:id="372" w:name="_Toc436903902"/>
    </w:p>
    <w:p w14:paraId="3B5E6C9A" w14:textId="77777777" w:rsidR="00ED4089" w:rsidRPr="004A2C5F" w:rsidRDefault="00ED4089" w:rsidP="00764A9B">
      <w:pPr>
        <w:pStyle w:val="Part1"/>
      </w:pPr>
    </w:p>
    <w:p w14:paraId="30791328" w14:textId="77777777" w:rsidR="00ED4089" w:rsidRPr="004A2C5F" w:rsidRDefault="00ED4089" w:rsidP="00764A9B">
      <w:pPr>
        <w:pStyle w:val="Part1"/>
      </w:pPr>
    </w:p>
    <w:p w14:paraId="2FE0BCC0" w14:textId="77777777" w:rsidR="00ED4089" w:rsidRPr="004A2C5F" w:rsidRDefault="00ED4089" w:rsidP="00764A9B">
      <w:pPr>
        <w:pStyle w:val="Part1"/>
      </w:pPr>
    </w:p>
    <w:p w14:paraId="5BB5D5B5" w14:textId="77777777" w:rsidR="00ED4089" w:rsidRPr="004A2C5F" w:rsidRDefault="00ED4089" w:rsidP="00764A9B">
      <w:pPr>
        <w:pStyle w:val="Part1"/>
      </w:pPr>
    </w:p>
    <w:p w14:paraId="69D4774A" w14:textId="77777777" w:rsidR="00ED4089" w:rsidRPr="004A2C5F" w:rsidRDefault="00ED4089" w:rsidP="00764A9B">
      <w:pPr>
        <w:pStyle w:val="Part1"/>
      </w:pPr>
    </w:p>
    <w:p w14:paraId="16F1395D" w14:textId="77777777" w:rsidR="00455149" w:rsidRPr="004A2C5F" w:rsidRDefault="00455149" w:rsidP="00764A9B">
      <w:pPr>
        <w:pStyle w:val="Part1"/>
      </w:pPr>
      <w:bookmarkStart w:id="373" w:name="_Toc135756343"/>
      <w:r w:rsidRPr="004A2C5F">
        <w:t>PART 2 – Supply Requirement</w:t>
      </w:r>
      <w:bookmarkEnd w:id="366"/>
      <w:bookmarkEnd w:id="367"/>
      <w:bookmarkEnd w:id="368"/>
      <w:bookmarkEnd w:id="369"/>
      <w:bookmarkEnd w:id="370"/>
      <w:r w:rsidRPr="004A2C5F">
        <w:t>s</w:t>
      </w:r>
      <w:bookmarkEnd w:id="371"/>
      <w:bookmarkEnd w:id="372"/>
      <w:bookmarkEnd w:id="373"/>
    </w:p>
    <w:p w14:paraId="3F325258" w14:textId="77777777" w:rsidR="00455149" w:rsidRPr="004A2C5F" w:rsidRDefault="00455149">
      <w:pPr>
        <w:pStyle w:val="Outline"/>
        <w:spacing w:before="0"/>
        <w:rPr>
          <w:kern w:val="0"/>
        </w:rPr>
      </w:pPr>
    </w:p>
    <w:p w14:paraId="088DBE3B" w14:textId="77777777" w:rsidR="00EF2B2B" w:rsidRPr="004A2C5F" w:rsidRDefault="00EF2B2B">
      <w:pPr>
        <w:pStyle w:val="Outline"/>
        <w:spacing w:before="0"/>
        <w:rPr>
          <w:kern w:val="0"/>
        </w:rPr>
        <w:sectPr w:rsidR="00EF2B2B" w:rsidRPr="004A2C5F" w:rsidSect="00293CEF">
          <w:headerReference w:type="first" r:id="rId48"/>
          <w:type w:val="oddPage"/>
          <w:pgSz w:w="12240" w:h="15840" w:code="1"/>
          <w:pgMar w:top="1440" w:right="1440" w:bottom="1440" w:left="1800" w:header="720" w:footer="720" w:gutter="0"/>
          <w:paperSrc w:first="15" w:other="15"/>
          <w:pgNumType w:chapStyle="1"/>
          <w:cols w:space="720"/>
          <w:titlePg/>
        </w:sectPr>
      </w:pPr>
    </w:p>
    <w:p w14:paraId="40C7A31E" w14:textId="77777777" w:rsidR="00455149" w:rsidRPr="004A2C5F" w:rsidRDefault="00455149">
      <w:pPr>
        <w:pStyle w:val="Outline"/>
        <w:spacing w:before="0"/>
        <w:rPr>
          <w:kern w:val="0"/>
        </w:rPr>
      </w:pPr>
    </w:p>
    <w:tbl>
      <w:tblPr>
        <w:tblW w:w="0" w:type="auto"/>
        <w:tblLayout w:type="fixed"/>
        <w:tblLook w:val="0000" w:firstRow="0" w:lastRow="0" w:firstColumn="0" w:lastColumn="0" w:noHBand="0" w:noVBand="0"/>
      </w:tblPr>
      <w:tblGrid>
        <w:gridCol w:w="9198"/>
      </w:tblGrid>
      <w:tr w:rsidR="00455149" w:rsidRPr="004A2C5F" w14:paraId="602EDC3F" w14:textId="77777777">
        <w:trPr>
          <w:trHeight w:val="800"/>
        </w:trPr>
        <w:tc>
          <w:tcPr>
            <w:tcW w:w="9198" w:type="dxa"/>
            <w:vAlign w:val="center"/>
          </w:tcPr>
          <w:p w14:paraId="45C98CE4" w14:textId="77777777" w:rsidR="00455149" w:rsidRPr="004A2C5F" w:rsidRDefault="00455149" w:rsidP="00764A9B">
            <w:pPr>
              <w:pStyle w:val="SectionHeading"/>
            </w:pPr>
            <w:bookmarkStart w:id="374" w:name="_Toc438954449"/>
            <w:bookmarkStart w:id="375" w:name="_Toc347227546"/>
            <w:bookmarkStart w:id="376" w:name="_Toc436903903"/>
            <w:bookmarkStart w:id="377" w:name="_Toc135756344"/>
            <w:r w:rsidRPr="004A2C5F">
              <w:t>Section VI</w:t>
            </w:r>
            <w:r w:rsidR="00193CA6" w:rsidRPr="004A2C5F">
              <w:t>I</w:t>
            </w:r>
            <w:bookmarkEnd w:id="374"/>
            <w:r w:rsidR="00173B55" w:rsidRPr="004A2C5F">
              <w:t xml:space="preserve"> - </w:t>
            </w:r>
            <w:r w:rsidRPr="004A2C5F">
              <w:t>Schedule of Requirements</w:t>
            </w:r>
            <w:bookmarkEnd w:id="375"/>
            <w:bookmarkEnd w:id="376"/>
            <w:bookmarkEnd w:id="377"/>
          </w:p>
        </w:tc>
      </w:tr>
    </w:tbl>
    <w:p w14:paraId="00C4396D" w14:textId="77777777" w:rsidR="00455149" w:rsidRPr="004A2C5F" w:rsidRDefault="00455149"/>
    <w:p w14:paraId="02DBCA97" w14:textId="77777777" w:rsidR="00455149" w:rsidRPr="004A2C5F" w:rsidRDefault="00455149">
      <w:pPr>
        <w:jc w:val="center"/>
        <w:rPr>
          <w:b/>
          <w:sz w:val="32"/>
        </w:rPr>
      </w:pPr>
      <w:r w:rsidRPr="004A2C5F">
        <w:rPr>
          <w:b/>
          <w:sz w:val="32"/>
        </w:rPr>
        <w:t>Contents</w:t>
      </w:r>
    </w:p>
    <w:p w14:paraId="44F7BAFA" w14:textId="77777777" w:rsidR="00455149" w:rsidRPr="004A2C5F" w:rsidRDefault="00455149">
      <w:pPr>
        <w:rPr>
          <w:i/>
        </w:rPr>
      </w:pPr>
    </w:p>
    <w:p w14:paraId="6ECCF007" w14:textId="77777777" w:rsidR="00455149" w:rsidRPr="004A2C5F" w:rsidRDefault="00455149">
      <w:pPr>
        <w:jc w:val="right"/>
        <w:rPr>
          <w:b/>
        </w:rPr>
      </w:pPr>
    </w:p>
    <w:p w14:paraId="6330D30F" w14:textId="26C92685" w:rsidR="00B3626A" w:rsidRDefault="00075F5F">
      <w:pPr>
        <w:pStyle w:val="TOC1"/>
        <w:rPr>
          <w:rFonts w:asciiTheme="minorHAnsi" w:eastAsiaTheme="minorEastAsia" w:hAnsiTheme="minorHAnsi" w:cstheme="minorBidi"/>
          <w:b w:val="0"/>
          <w:noProof/>
          <w:sz w:val="22"/>
          <w:szCs w:val="22"/>
        </w:rPr>
      </w:pPr>
      <w:r w:rsidRPr="004A2C5F">
        <w:rPr>
          <w:b w:val="0"/>
        </w:rPr>
        <w:fldChar w:fldCharType="begin"/>
      </w:r>
      <w:r w:rsidR="00455149" w:rsidRPr="004A2C5F">
        <w:rPr>
          <w:b w:val="0"/>
        </w:rPr>
        <w:instrText xml:space="preserve"> TOC \t "Section VI. Header,1" </w:instrText>
      </w:r>
      <w:r w:rsidRPr="004A2C5F">
        <w:rPr>
          <w:b w:val="0"/>
        </w:rPr>
        <w:fldChar w:fldCharType="separate"/>
      </w:r>
      <w:r w:rsidR="00B3626A">
        <w:rPr>
          <w:noProof/>
        </w:rPr>
        <w:t>1. List of Goods and Delivery Schedule</w:t>
      </w:r>
      <w:r w:rsidR="00B3626A">
        <w:rPr>
          <w:noProof/>
        </w:rPr>
        <w:tab/>
      </w:r>
      <w:r w:rsidR="00B3626A">
        <w:rPr>
          <w:noProof/>
        </w:rPr>
        <w:fldChar w:fldCharType="begin"/>
      </w:r>
      <w:r w:rsidR="00B3626A">
        <w:rPr>
          <w:noProof/>
        </w:rPr>
        <w:instrText xml:space="preserve"> PAGEREF _Toc135756244 \h </w:instrText>
      </w:r>
      <w:r w:rsidR="00B3626A">
        <w:rPr>
          <w:noProof/>
        </w:rPr>
      </w:r>
      <w:r w:rsidR="00B3626A">
        <w:rPr>
          <w:noProof/>
        </w:rPr>
        <w:fldChar w:fldCharType="separate"/>
      </w:r>
      <w:r w:rsidR="00B3626A">
        <w:rPr>
          <w:noProof/>
        </w:rPr>
        <w:t>79</w:t>
      </w:r>
      <w:r w:rsidR="00B3626A">
        <w:rPr>
          <w:noProof/>
        </w:rPr>
        <w:fldChar w:fldCharType="end"/>
      </w:r>
    </w:p>
    <w:p w14:paraId="631DC47B" w14:textId="6318D9B7" w:rsidR="00B3626A" w:rsidRDefault="00B3626A">
      <w:pPr>
        <w:pStyle w:val="TOC1"/>
        <w:rPr>
          <w:rFonts w:asciiTheme="minorHAnsi" w:eastAsiaTheme="minorEastAsia" w:hAnsiTheme="minorHAnsi" w:cstheme="minorBidi"/>
          <w:b w:val="0"/>
          <w:noProof/>
          <w:sz w:val="22"/>
          <w:szCs w:val="22"/>
        </w:rPr>
      </w:pPr>
      <w:r>
        <w:rPr>
          <w:noProof/>
        </w:rPr>
        <w:t>2. List of Related Services and Completion Schedule</w:t>
      </w:r>
      <w:r>
        <w:rPr>
          <w:noProof/>
        </w:rPr>
        <w:tab/>
      </w:r>
      <w:r>
        <w:rPr>
          <w:noProof/>
        </w:rPr>
        <w:fldChar w:fldCharType="begin"/>
      </w:r>
      <w:r>
        <w:rPr>
          <w:noProof/>
        </w:rPr>
        <w:instrText xml:space="preserve"> PAGEREF _Toc135756245 \h </w:instrText>
      </w:r>
      <w:r>
        <w:rPr>
          <w:noProof/>
        </w:rPr>
      </w:r>
      <w:r>
        <w:rPr>
          <w:noProof/>
        </w:rPr>
        <w:fldChar w:fldCharType="separate"/>
      </w:r>
      <w:r>
        <w:rPr>
          <w:noProof/>
        </w:rPr>
        <w:t>80</w:t>
      </w:r>
      <w:r>
        <w:rPr>
          <w:noProof/>
        </w:rPr>
        <w:fldChar w:fldCharType="end"/>
      </w:r>
    </w:p>
    <w:p w14:paraId="0807A151" w14:textId="7C3D9265" w:rsidR="00B3626A" w:rsidRDefault="00B3626A">
      <w:pPr>
        <w:pStyle w:val="TOC1"/>
        <w:rPr>
          <w:rFonts w:asciiTheme="minorHAnsi" w:eastAsiaTheme="minorEastAsia" w:hAnsiTheme="minorHAnsi" w:cstheme="minorBidi"/>
          <w:b w:val="0"/>
          <w:noProof/>
          <w:sz w:val="22"/>
          <w:szCs w:val="22"/>
        </w:rPr>
      </w:pPr>
      <w:r>
        <w:rPr>
          <w:noProof/>
        </w:rPr>
        <w:t>3. Technical Specifications</w:t>
      </w:r>
      <w:r>
        <w:rPr>
          <w:noProof/>
        </w:rPr>
        <w:tab/>
      </w:r>
      <w:r>
        <w:rPr>
          <w:noProof/>
        </w:rPr>
        <w:fldChar w:fldCharType="begin"/>
      </w:r>
      <w:r>
        <w:rPr>
          <w:noProof/>
        </w:rPr>
        <w:instrText xml:space="preserve"> PAGEREF _Toc135756246 \h </w:instrText>
      </w:r>
      <w:r>
        <w:rPr>
          <w:noProof/>
        </w:rPr>
      </w:r>
      <w:r>
        <w:rPr>
          <w:noProof/>
        </w:rPr>
        <w:fldChar w:fldCharType="separate"/>
      </w:r>
      <w:r>
        <w:rPr>
          <w:noProof/>
        </w:rPr>
        <w:t>81</w:t>
      </w:r>
      <w:r>
        <w:rPr>
          <w:noProof/>
        </w:rPr>
        <w:fldChar w:fldCharType="end"/>
      </w:r>
    </w:p>
    <w:p w14:paraId="27C452DB" w14:textId="1E4A7549" w:rsidR="00B3626A" w:rsidRDefault="00B3626A">
      <w:pPr>
        <w:pStyle w:val="TOC1"/>
        <w:rPr>
          <w:rFonts w:asciiTheme="minorHAnsi" w:eastAsiaTheme="minorEastAsia" w:hAnsiTheme="minorHAnsi" w:cstheme="minorBidi"/>
          <w:b w:val="0"/>
          <w:noProof/>
          <w:sz w:val="22"/>
          <w:szCs w:val="22"/>
        </w:rPr>
      </w:pPr>
      <w:r>
        <w:rPr>
          <w:noProof/>
        </w:rPr>
        <w:t>4. Drawings</w:t>
      </w:r>
      <w:r>
        <w:rPr>
          <w:noProof/>
        </w:rPr>
        <w:tab/>
      </w:r>
      <w:r>
        <w:rPr>
          <w:noProof/>
        </w:rPr>
        <w:fldChar w:fldCharType="begin"/>
      </w:r>
      <w:r>
        <w:rPr>
          <w:noProof/>
        </w:rPr>
        <w:instrText xml:space="preserve"> PAGEREF _Toc135756247 \h </w:instrText>
      </w:r>
      <w:r>
        <w:rPr>
          <w:noProof/>
        </w:rPr>
      </w:r>
      <w:r>
        <w:rPr>
          <w:noProof/>
        </w:rPr>
        <w:fldChar w:fldCharType="separate"/>
      </w:r>
      <w:r>
        <w:rPr>
          <w:noProof/>
        </w:rPr>
        <w:t>83</w:t>
      </w:r>
      <w:r>
        <w:rPr>
          <w:noProof/>
        </w:rPr>
        <w:fldChar w:fldCharType="end"/>
      </w:r>
    </w:p>
    <w:p w14:paraId="31AB5867" w14:textId="36BDCBC1" w:rsidR="00B3626A" w:rsidRDefault="00B3626A">
      <w:pPr>
        <w:pStyle w:val="TOC1"/>
        <w:rPr>
          <w:rFonts w:asciiTheme="minorHAnsi" w:eastAsiaTheme="minorEastAsia" w:hAnsiTheme="minorHAnsi" w:cstheme="minorBidi"/>
          <w:b w:val="0"/>
          <w:noProof/>
          <w:sz w:val="22"/>
          <w:szCs w:val="22"/>
        </w:rPr>
      </w:pPr>
      <w:r>
        <w:rPr>
          <w:noProof/>
        </w:rPr>
        <w:t>5. Inspections and Tests</w:t>
      </w:r>
      <w:r>
        <w:rPr>
          <w:noProof/>
        </w:rPr>
        <w:tab/>
      </w:r>
      <w:r>
        <w:rPr>
          <w:noProof/>
        </w:rPr>
        <w:fldChar w:fldCharType="begin"/>
      </w:r>
      <w:r>
        <w:rPr>
          <w:noProof/>
        </w:rPr>
        <w:instrText xml:space="preserve"> PAGEREF _Toc135756248 \h </w:instrText>
      </w:r>
      <w:r>
        <w:rPr>
          <w:noProof/>
        </w:rPr>
      </w:r>
      <w:r>
        <w:rPr>
          <w:noProof/>
        </w:rPr>
        <w:fldChar w:fldCharType="separate"/>
      </w:r>
      <w:r>
        <w:rPr>
          <w:noProof/>
        </w:rPr>
        <w:t>84</w:t>
      </w:r>
      <w:r>
        <w:rPr>
          <w:noProof/>
        </w:rPr>
        <w:fldChar w:fldCharType="end"/>
      </w:r>
    </w:p>
    <w:p w14:paraId="07545B80" w14:textId="156B2DC7" w:rsidR="00455149" w:rsidRPr="004A2C5F" w:rsidRDefault="00075F5F" w:rsidP="00540B61">
      <w:pPr>
        <w:pStyle w:val="TOC2"/>
      </w:pPr>
      <w:r w:rsidRPr="004A2C5F">
        <w:fldChar w:fldCharType="end"/>
      </w:r>
    </w:p>
    <w:p w14:paraId="4A46EFC7" w14:textId="77777777" w:rsidR="00455149" w:rsidRPr="004A2C5F" w:rsidRDefault="00455149">
      <w:pPr>
        <w:pStyle w:val="Sub-ClauseText"/>
        <w:spacing w:before="0" w:after="0"/>
        <w:jc w:val="left"/>
      </w:pPr>
    </w:p>
    <w:p w14:paraId="1E697A90" w14:textId="77777777" w:rsidR="00455149" w:rsidRPr="004A2C5F" w:rsidRDefault="00455149">
      <w:pPr>
        <w:pStyle w:val="Sub-ClauseText"/>
        <w:spacing w:before="0" w:after="0"/>
        <w:jc w:val="left"/>
      </w:pPr>
      <w:r w:rsidRPr="004A2C5F">
        <w:br w:type="page"/>
      </w:r>
    </w:p>
    <w:p w14:paraId="03F6DD98" w14:textId="77777777" w:rsidR="00455149" w:rsidRPr="004A2C5F" w:rsidRDefault="00455149">
      <w:pPr>
        <w:pStyle w:val="Sub-ClauseText"/>
        <w:spacing w:before="0" w:after="0"/>
        <w:jc w:val="left"/>
        <w:sectPr w:rsidR="00455149" w:rsidRPr="004A2C5F" w:rsidSect="00293CEF">
          <w:headerReference w:type="even" r:id="rId49"/>
          <w:headerReference w:type="default" r:id="rId50"/>
          <w:headerReference w:type="first" r:id="rId51"/>
          <w:type w:val="oddPage"/>
          <w:pgSz w:w="12240" w:h="15840" w:code="1"/>
          <w:pgMar w:top="1440" w:right="1440" w:bottom="1440" w:left="1800" w:header="720" w:footer="720" w:gutter="0"/>
          <w:paperSrc w:first="15" w:other="15"/>
          <w:pgNumType w:chapStyle="1"/>
          <w:cols w:space="720"/>
          <w:titlePg/>
        </w:sectPr>
      </w:pPr>
    </w:p>
    <w:tbl>
      <w:tblPr>
        <w:tblW w:w="12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3"/>
        <w:gridCol w:w="2825"/>
        <w:gridCol w:w="1080"/>
        <w:gridCol w:w="990"/>
        <w:gridCol w:w="1490"/>
        <w:gridCol w:w="1724"/>
        <w:gridCol w:w="1798"/>
        <w:gridCol w:w="2098"/>
      </w:tblGrid>
      <w:tr w:rsidR="00455149" w:rsidRPr="004A2C5F" w14:paraId="70C5D6AC" w14:textId="77777777" w:rsidTr="003C70F2">
        <w:trPr>
          <w:cantSplit/>
        </w:trPr>
        <w:tc>
          <w:tcPr>
            <w:tcW w:w="12888" w:type="dxa"/>
            <w:gridSpan w:val="8"/>
            <w:tcBorders>
              <w:top w:val="nil"/>
              <w:left w:val="nil"/>
              <w:bottom w:val="double" w:sz="4" w:space="0" w:color="auto"/>
              <w:right w:val="nil"/>
            </w:tcBorders>
          </w:tcPr>
          <w:p w14:paraId="7B010265" w14:textId="37CB2E44" w:rsidR="00455149" w:rsidRPr="00B36A50" w:rsidRDefault="00455149" w:rsidP="007870ED">
            <w:pPr>
              <w:pStyle w:val="SectionVIHeader"/>
              <w:spacing w:before="0"/>
            </w:pPr>
            <w:bookmarkStart w:id="378" w:name="_Toc68320557"/>
            <w:bookmarkStart w:id="379" w:name="_Toc135756244"/>
            <w:r w:rsidRPr="004A2C5F">
              <w:lastRenderedPageBreak/>
              <w:t>1.</w:t>
            </w:r>
            <w:r w:rsidR="00B95321" w:rsidRPr="004A2C5F">
              <w:t xml:space="preserve"> </w:t>
            </w:r>
            <w:r w:rsidRPr="004A2C5F">
              <w:t>List of Goods and Delivery Schedule</w:t>
            </w:r>
            <w:bookmarkEnd w:id="378"/>
            <w:bookmarkEnd w:id="379"/>
          </w:p>
        </w:tc>
      </w:tr>
      <w:tr w:rsidR="00455149" w:rsidRPr="004A2C5F" w14:paraId="377641A8" w14:textId="77777777" w:rsidTr="003C70F2">
        <w:trPr>
          <w:cantSplit/>
          <w:trHeight w:val="240"/>
        </w:trPr>
        <w:tc>
          <w:tcPr>
            <w:tcW w:w="883" w:type="dxa"/>
            <w:vMerge w:val="restart"/>
            <w:tcBorders>
              <w:top w:val="double" w:sz="4" w:space="0" w:color="auto"/>
              <w:left w:val="double" w:sz="4" w:space="0" w:color="auto"/>
              <w:right w:val="single" w:sz="4" w:space="0" w:color="auto"/>
            </w:tcBorders>
          </w:tcPr>
          <w:p w14:paraId="70C97998" w14:textId="77777777" w:rsidR="00455149" w:rsidRPr="004A2C5F" w:rsidRDefault="00455149">
            <w:pPr>
              <w:suppressAutoHyphens/>
              <w:spacing w:before="60"/>
              <w:jc w:val="center"/>
              <w:rPr>
                <w:b/>
                <w:bCs/>
                <w:sz w:val="22"/>
                <w:szCs w:val="22"/>
              </w:rPr>
            </w:pPr>
            <w:r w:rsidRPr="004A2C5F">
              <w:rPr>
                <w:b/>
                <w:bCs/>
                <w:sz w:val="22"/>
                <w:szCs w:val="22"/>
              </w:rPr>
              <w:t>Line Item</w:t>
            </w:r>
          </w:p>
          <w:p w14:paraId="7C4AB8D2" w14:textId="77777777" w:rsidR="00455149" w:rsidRPr="004A2C5F" w:rsidRDefault="00455149">
            <w:pPr>
              <w:suppressAutoHyphens/>
              <w:spacing w:before="60"/>
              <w:jc w:val="center"/>
              <w:rPr>
                <w:b/>
                <w:bCs/>
                <w:sz w:val="22"/>
                <w:szCs w:val="22"/>
              </w:rPr>
            </w:pPr>
            <w:r w:rsidRPr="004A2C5F">
              <w:rPr>
                <w:b/>
                <w:bCs/>
                <w:sz w:val="22"/>
                <w:szCs w:val="22"/>
              </w:rPr>
              <w:t>N</w:t>
            </w:r>
            <w:r w:rsidRPr="004A2C5F">
              <w:rPr>
                <w:b/>
                <w:bCs/>
                <w:sz w:val="22"/>
                <w:szCs w:val="22"/>
              </w:rPr>
              <w:sym w:font="Symbol" w:char="F0B0"/>
            </w:r>
          </w:p>
        </w:tc>
        <w:tc>
          <w:tcPr>
            <w:tcW w:w="2825" w:type="dxa"/>
            <w:vMerge w:val="restart"/>
            <w:tcBorders>
              <w:top w:val="double" w:sz="4" w:space="0" w:color="auto"/>
              <w:left w:val="single" w:sz="4" w:space="0" w:color="auto"/>
              <w:right w:val="single" w:sz="4" w:space="0" w:color="auto"/>
            </w:tcBorders>
          </w:tcPr>
          <w:p w14:paraId="59A15330" w14:textId="77777777" w:rsidR="00455149" w:rsidRPr="004A2C5F" w:rsidRDefault="00455149">
            <w:pPr>
              <w:suppressAutoHyphens/>
              <w:spacing w:before="60"/>
              <w:jc w:val="center"/>
              <w:rPr>
                <w:b/>
                <w:bCs/>
                <w:sz w:val="22"/>
                <w:szCs w:val="22"/>
              </w:rPr>
            </w:pPr>
            <w:r w:rsidRPr="004A2C5F">
              <w:rPr>
                <w:b/>
                <w:bCs/>
                <w:sz w:val="22"/>
                <w:szCs w:val="22"/>
              </w:rPr>
              <w:t xml:space="preserve">Description of Goods </w:t>
            </w:r>
          </w:p>
        </w:tc>
        <w:tc>
          <w:tcPr>
            <w:tcW w:w="1080" w:type="dxa"/>
            <w:vMerge w:val="restart"/>
            <w:tcBorders>
              <w:top w:val="double" w:sz="4" w:space="0" w:color="auto"/>
              <w:left w:val="single" w:sz="4" w:space="0" w:color="auto"/>
              <w:right w:val="single" w:sz="4" w:space="0" w:color="auto"/>
            </w:tcBorders>
          </w:tcPr>
          <w:p w14:paraId="1D013EDE" w14:textId="77777777" w:rsidR="00455149" w:rsidRPr="004A2C5F" w:rsidRDefault="00455149">
            <w:pPr>
              <w:suppressAutoHyphens/>
              <w:spacing w:before="60"/>
              <w:jc w:val="center"/>
              <w:rPr>
                <w:b/>
                <w:bCs/>
                <w:sz w:val="22"/>
                <w:szCs w:val="22"/>
              </w:rPr>
            </w:pPr>
            <w:r w:rsidRPr="004A2C5F">
              <w:rPr>
                <w:b/>
                <w:bCs/>
                <w:sz w:val="22"/>
                <w:szCs w:val="22"/>
              </w:rPr>
              <w:t>Quantity</w:t>
            </w:r>
          </w:p>
        </w:tc>
        <w:tc>
          <w:tcPr>
            <w:tcW w:w="990" w:type="dxa"/>
            <w:vMerge w:val="restart"/>
            <w:tcBorders>
              <w:top w:val="double" w:sz="4" w:space="0" w:color="auto"/>
              <w:left w:val="single" w:sz="4" w:space="0" w:color="auto"/>
              <w:right w:val="single" w:sz="4" w:space="0" w:color="auto"/>
            </w:tcBorders>
          </w:tcPr>
          <w:p w14:paraId="53D589BD" w14:textId="77777777" w:rsidR="00455149" w:rsidRPr="004A2C5F" w:rsidRDefault="00455149">
            <w:pPr>
              <w:suppressAutoHyphens/>
              <w:spacing w:before="60"/>
              <w:jc w:val="center"/>
              <w:rPr>
                <w:b/>
                <w:bCs/>
                <w:sz w:val="22"/>
                <w:szCs w:val="22"/>
              </w:rPr>
            </w:pPr>
            <w:r w:rsidRPr="004A2C5F">
              <w:rPr>
                <w:b/>
                <w:bCs/>
                <w:sz w:val="22"/>
                <w:szCs w:val="22"/>
              </w:rPr>
              <w:t>Physical unit</w:t>
            </w:r>
          </w:p>
        </w:tc>
        <w:tc>
          <w:tcPr>
            <w:tcW w:w="1490" w:type="dxa"/>
            <w:vMerge w:val="restart"/>
            <w:tcBorders>
              <w:top w:val="double" w:sz="4" w:space="0" w:color="auto"/>
              <w:left w:val="single" w:sz="4" w:space="0" w:color="auto"/>
              <w:right w:val="single" w:sz="4" w:space="0" w:color="auto"/>
            </w:tcBorders>
          </w:tcPr>
          <w:p w14:paraId="4211EF40" w14:textId="16AC3DEE" w:rsidR="00455149" w:rsidRPr="004A2C5F" w:rsidRDefault="00455149" w:rsidP="000433BB">
            <w:pPr>
              <w:spacing w:before="60"/>
              <w:jc w:val="center"/>
              <w:rPr>
                <w:b/>
                <w:bCs/>
                <w:sz w:val="22"/>
                <w:szCs w:val="22"/>
              </w:rPr>
            </w:pPr>
            <w:r w:rsidRPr="004A2C5F">
              <w:rPr>
                <w:b/>
                <w:bCs/>
                <w:sz w:val="22"/>
                <w:szCs w:val="22"/>
              </w:rPr>
              <w:t>Final Destination</w:t>
            </w:r>
            <w:r w:rsidR="000433BB" w:rsidRPr="004A2C5F">
              <w:rPr>
                <w:b/>
                <w:bCs/>
                <w:sz w:val="22"/>
                <w:szCs w:val="22"/>
              </w:rPr>
              <w:t xml:space="preserve"> (Project </w:t>
            </w:r>
            <w:r w:rsidR="00817ACC" w:rsidRPr="004A2C5F">
              <w:rPr>
                <w:b/>
                <w:bCs/>
                <w:sz w:val="22"/>
                <w:szCs w:val="22"/>
              </w:rPr>
              <w:t>Site) as</w:t>
            </w:r>
            <w:r w:rsidRPr="004A2C5F">
              <w:rPr>
                <w:b/>
                <w:bCs/>
                <w:sz w:val="22"/>
                <w:szCs w:val="22"/>
              </w:rPr>
              <w:t xml:space="preserve"> specified in BDS </w:t>
            </w:r>
          </w:p>
        </w:tc>
        <w:tc>
          <w:tcPr>
            <w:tcW w:w="5620" w:type="dxa"/>
            <w:gridSpan w:val="3"/>
            <w:tcBorders>
              <w:top w:val="double" w:sz="4" w:space="0" w:color="auto"/>
              <w:left w:val="single" w:sz="4" w:space="0" w:color="auto"/>
              <w:bottom w:val="single" w:sz="4" w:space="0" w:color="auto"/>
              <w:right w:val="double" w:sz="4" w:space="0" w:color="auto"/>
            </w:tcBorders>
          </w:tcPr>
          <w:p w14:paraId="4514510D" w14:textId="77777777" w:rsidR="00455149" w:rsidRPr="004A2C5F" w:rsidRDefault="00455149">
            <w:pPr>
              <w:spacing w:before="60" w:after="60"/>
              <w:jc w:val="center"/>
              <w:rPr>
                <w:sz w:val="22"/>
                <w:szCs w:val="22"/>
              </w:rPr>
            </w:pPr>
            <w:r w:rsidRPr="004A2C5F">
              <w:rPr>
                <w:b/>
                <w:bCs/>
                <w:sz w:val="22"/>
                <w:szCs w:val="22"/>
              </w:rPr>
              <w:t>Delivery</w:t>
            </w:r>
            <w:r w:rsidR="00B95321" w:rsidRPr="004A2C5F">
              <w:rPr>
                <w:b/>
                <w:bCs/>
                <w:sz w:val="22"/>
                <w:szCs w:val="22"/>
              </w:rPr>
              <w:t xml:space="preserve"> </w:t>
            </w:r>
            <w:r w:rsidRPr="004A2C5F">
              <w:rPr>
                <w:b/>
                <w:bCs/>
                <w:sz w:val="22"/>
                <w:szCs w:val="22"/>
              </w:rPr>
              <w:t>(as per Incoterms) Date</w:t>
            </w:r>
          </w:p>
        </w:tc>
      </w:tr>
      <w:tr w:rsidR="00455149" w:rsidRPr="004A2C5F" w14:paraId="7BEE238F" w14:textId="77777777" w:rsidTr="003C70F2">
        <w:trPr>
          <w:cantSplit/>
          <w:trHeight w:val="240"/>
        </w:trPr>
        <w:tc>
          <w:tcPr>
            <w:tcW w:w="883" w:type="dxa"/>
            <w:vMerge/>
            <w:tcBorders>
              <w:left w:val="double" w:sz="4" w:space="0" w:color="auto"/>
              <w:bottom w:val="single" w:sz="4" w:space="0" w:color="auto"/>
              <w:right w:val="single" w:sz="4" w:space="0" w:color="auto"/>
            </w:tcBorders>
          </w:tcPr>
          <w:p w14:paraId="4EC18D04" w14:textId="77777777" w:rsidR="00455149" w:rsidRPr="004A2C5F" w:rsidRDefault="00455149">
            <w:pPr>
              <w:suppressAutoHyphens/>
              <w:jc w:val="center"/>
              <w:rPr>
                <w:sz w:val="22"/>
                <w:szCs w:val="22"/>
              </w:rPr>
            </w:pPr>
          </w:p>
        </w:tc>
        <w:tc>
          <w:tcPr>
            <w:tcW w:w="2825" w:type="dxa"/>
            <w:vMerge/>
            <w:tcBorders>
              <w:left w:val="single" w:sz="4" w:space="0" w:color="auto"/>
              <w:bottom w:val="single" w:sz="4" w:space="0" w:color="auto"/>
              <w:right w:val="single" w:sz="4" w:space="0" w:color="auto"/>
            </w:tcBorders>
          </w:tcPr>
          <w:p w14:paraId="724BBB20" w14:textId="77777777" w:rsidR="00455149" w:rsidRPr="004A2C5F" w:rsidRDefault="00455149">
            <w:pPr>
              <w:suppressAutoHyphens/>
              <w:jc w:val="center"/>
              <w:rPr>
                <w:sz w:val="22"/>
                <w:szCs w:val="22"/>
              </w:rPr>
            </w:pPr>
          </w:p>
        </w:tc>
        <w:tc>
          <w:tcPr>
            <w:tcW w:w="1080" w:type="dxa"/>
            <w:vMerge/>
            <w:tcBorders>
              <w:left w:val="single" w:sz="4" w:space="0" w:color="auto"/>
              <w:bottom w:val="single" w:sz="4" w:space="0" w:color="auto"/>
              <w:right w:val="single" w:sz="4" w:space="0" w:color="auto"/>
            </w:tcBorders>
          </w:tcPr>
          <w:p w14:paraId="5E56B14F" w14:textId="77777777" w:rsidR="00455149" w:rsidRPr="004A2C5F" w:rsidRDefault="00455149">
            <w:pPr>
              <w:suppressAutoHyphens/>
              <w:jc w:val="center"/>
              <w:rPr>
                <w:sz w:val="22"/>
                <w:szCs w:val="22"/>
              </w:rPr>
            </w:pPr>
          </w:p>
        </w:tc>
        <w:tc>
          <w:tcPr>
            <w:tcW w:w="990" w:type="dxa"/>
            <w:vMerge/>
            <w:tcBorders>
              <w:left w:val="single" w:sz="4" w:space="0" w:color="auto"/>
              <w:bottom w:val="single" w:sz="4" w:space="0" w:color="auto"/>
              <w:right w:val="single" w:sz="4" w:space="0" w:color="auto"/>
            </w:tcBorders>
          </w:tcPr>
          <w:p w14:paraId="3EDD191D" w14:textId="77777777" w:rsidR="00455149" w:rsidRPr="004A2C5F" w:rsidRDefault="00455149">
            <w:pPr>
              <w:suppressAutoHyphens/>
              <w:jc w:val="center"/>
              <w:rPr>
                <w:sz w:val="22"/>
                <w:szCs w:val="22"/>
              </w:rPr>
            </w:pPr>
          </w:p>
        </w:tc>
        <w:tc>
          <w:tcPr>
            <w:tcW w:w="1490" w:type="dxa"/>
            <w:vMerge/>
            <w:tcBorders>
              <w:left w:val="single" w:sz="4" w:space="0" w:color="auto"/>
              <w:bottom w:val="single" w:sz="4" w:space="0" w:color="auto"/>
              <w:right w:val="single" w:sz="4" w:space="0" w:color="auto"/>
            </w:tcBorders>
          </w:tcPr>
          <w:p w14:paraId="43193936" w14:textId="77777777" w:rsidR="00455149" w:rsidRPr="004A2C5F" w:rsidRDefault="00455149">
            <w:pPr>
              <w:jc w:val="center"/>
              <w:rPr>
                <w:sz w:val="22"/>
                <w:szCs w:val="22"/>
              </w:rPr>
            </w:pPr>
          </w:p>
        </w:tc>
        <w:tc>
          <w:tcPr>
            <w:tcW w:w="1724" w:type="dxa"/>
            <w:tcBorders>
              <w:top w:val="single" w:sz="4" w:space="0" w:color="auto"/>
              <w:left w:val="single" w:sz="4" w:space="0" w:color="auto"/>
              <w:right w:val="single" w:sz="4" w:space="0" w:color="auto"/>
            </w:tcBorders>
          </w:tcPr>
          <w:p w14:paraId="39B4B7FD" w14:textId="77777777" w:rsidR="00455149" w:rsidRPr="004A2C5F" w:rsidRDefault="00455149">
            <w:pPr>
              <w:spacing w:before="60" w:after="60"/>
              <w:jc w:val="center"/>
              <w:rPr>
                <w:b/>
                <w:bCs/>
                <w:sz w:val="22"/>
                <w:szCs w:val="22"/>
              </w:rPr>
            </w:pPr>
            <w:r w:rsidRPr="004A2C5F">
              <w:rPr>
                <w:b/>
                <w:bCs/>
                <w:sz w:val="22"/>
                <w:szCs w:val="22"/>
              </w:rPr>
              <w:t>Earliest Delivery Date</w:t>
            </w:r>
          </w:p>
        </w:tc>
        <w:tc>
          <w:tcPr>
            <w:tcW w:w="1798" w:type="dxa"/>
            <w:tcBorders>
              <w:top w:val="single" w:sz="4" w:space="0" w:color="auto"/>
              <w:left w:val="single" w:sz="4" w:space="0" w:color="auto"/>
              <w:right w:val="single" w:sz="4" w:space="0" w:color="auto"/>
            </w:tcBorders>
          </w:tcPr>
          <w:p w14:paraId="650349E9" w14:textId="77777777" w:rsidR="00455149" w:rsidRPr="004A2C5F" w:rsidRDefault="00455149">
            <w:pPr>
              <w:spacing w:before="60" w:after="60"/>
              <w:jc w:val="center"/>
              <w:rPr>
                <w:b/>
                <w:bCs/>
                <w:sz w:val="22"/>
                <w:szCs w:val="22"/>
              </w:rPr>
            </w:pPr>
            <w:r w:rsidRPr="004A2C5F">
              <w:rPr>
                <w:b/>
                <w:bCs/>
                <w:sz w:val="22"/>
                <w:szCs w:val="22"/>
              </w:rPr>
              <w:t xml:space="preserve">Latest Delivery Date </w:t>
            </w:r>
          </w:p>
          <w:p w14:paraId="4A376A27" w14:textId="77777777" w:rsidR="00455149" w:rsidRPr="004A2C5F" w:rsidRDefault="00455149">
            <w:pPr>
              <w:spacing w:before="60" w:after="60"/>
              <w:jc w:val="center"/>
              <w:rPr>
                <w:b/>
                <w:bCs/>
                <w:sz w:val="22"/>
                <w:szCs w:val="22"/>
              </w:rPr>
            </w:pPr>
          </w:p>
        </w:tc>
        <w:tc>
          <w:tcPr>
            <w:tcW w:w="2098" w:type="dxa"/>
            <w:tcBorders>
              <w:top w:val="single" w:sz="4" w:space="0" w:color="auto"/>
              <w:left w:val="single" w:sz="4" w:space="0" w:color="auto"/>
              <w:bottom w:val="single" w:sz="4" w:space="0" w:color="auto"/>
              <w:right w:val="double" w:sz="4" w:space="0" w:color="auto"/>
            </w:tcBorders>
          </w:tcPr>
          <w:p w14:paraId="4AF03355" w14:textId="77777777" w:rsidR="00455149" w:rsidRPr="004A2C5F" w:rsidRDefault="00455149">
            <w:pPr>
              <w:spacing w:before="60" w:after="60"/>
              <w:jc w:val="center"/>
              <w:rPr>
                <w:b/>
                <w:bCs/>
                <w:sz w:val="22"/>
                <w:szCs w:val="22"/>
              </w:rPr>
            </w:pPr>
            <w:r w:rsidRPr="004A2C5F">
              <w:rPr>
                <w:b/>
                <w:bCs/>
                <w:sz w:val="22"/>
                <w:szCs w:val="22"/>
              </w:rPr>
              <w:t>Bidder’s</w:t>
            </w:r>
            <w:r w:rsidR="00B95321" w:rsidRPr="004A2C5F">
              <w:rPr>
                <w:b/>
                <w:bCs/>
                <w:sz w:val="22"/>
                <w:szCs w:val="22"/>
              </w:rPr>
              <w:t xml:space="preserve"> </w:t>
            </w:r>
            <w:r w:rsidRPr="004A2C5F">
              <w:rPr>
                <w:b/>
                <w:bCs/>
                <w:sz w:val="22"/>
                <w:szCs w:val="22"/>
              </w:rPr>
              <w:t>offered Delivery date [</w:t>
            </w:r>
            <w:r w:rsidRPr="004A2C5F">
              <w:rPr>
                <w:b/>
                <w:bCs/>
                <w:i/>
                <w:iCs/>
                <w:sz w:val="22"/>
                <w:szCs w:val="22"/>
              </w:rPr>
              <w:t xml:space="preserve">to be provided by the </w:t>
            </w:r>
            <w:r w:rsidR="00EE153E" w:rsidRPr="004A2C5F">
              <w:rPr>
                <w:b/>
                <w:bCs/>
                <w:i/>
                <w:iCs/>
                <w:sz w:val="22"/>
                <w:szCs w:val="22"/>
              </w:rPr>
              <w:t>Bidder</w:t>
            </w:r>
            <w:r w:rsidRPr="004A2C5F">
              <w:rPr>
                <w:b/>
                <w:bCs/>
                <w:sz w:val="22"/>
                <w:szCs w:val="22"/>
              </w:rPr>
              <w:t>]</w:t>
            </w:r>
          </w:p>
        </w:tc>
      </w:tr>
      <w:tr w:rsidR="00455149" w:rsidRPr="004A2C5F" w14:paraId="074974F6" w14:textId="77777777" w:rsidTr="003C70F2">
        <w:trPr>
          <w:cantSplit/>
        </w:trPr>
        <w:tc>
          <w:tcPr>
            <w:tcW w:w="883" w:type="dxa"/>
            <w:tcBorders>
              <w:top w:val="single" w:sz="4" w:space="0" w:color="auto"/>
              <w:left w:val="double" w:sz="4" w:space="0" w:color="auto"/>
              <w:bottom w:val="single" w:sz="4" w:space="0" w:color="auto"/>
              <w:right w:val="single" w:sz="4" w:space="0" w:color="auto"/>
            </w:tcBorders>
          </w:tcPr>
          <w:p w14:paraId="79D7236D" w14:textId="77777777" w:rsidR="00455149" w:rsidRPr="004A2C5F" w:rsidRDefault="00455149">
            <w:pPr>
              <w:rPr>
                <w:sz w:val="22"/>
                <w:szCs w:val="22"/>
              </w:rPr>
            </w:pPr>
          </w:p>
        </w:tc>
        <w:tc>
          <w:tcPr>
            <w:tcW w:w="2825" w:type="dxa"/>
            <w:tcBorders>
              <w:top w:val="single" w:sz="4" w:space="0" w:color="auto"/>
              <w:left w:val="single" w:sz="4" w:space="0" w:color="auto"/>
              <w:bottom w:val="single" w:sz="4" w:space="0" w:color="auto"/>
              <w:right w:val="single" w:sz="4" w:space="0" w:color="auto"/>
            </w:tcBorders>
          </w:tcPr>
          <w:p w14:paraId="4D76FDD0" w14:textId="77777777" w:rsidR="00455149" w:rsidRPr="004A2C5F" w:rsidRDefault="00455149">
            <w:pPr>
              <w:rPr>
                <w:sz w:val="22"/>
                <w:szCs w:val="22"/>
              </w:rPr>
            </w:pPr>
          </w:p>
        </w:tc>
        <w:tc>
          <w:tcPr>
            <w:tcW w:w="1080" w:type="dxa"/>
            <w:tcBorders>
              <w:top w:val="single" w:sz="4" w:space="0" w:color="auto"/>
              <w:left w:val="single" w:sz="4" w:space="0" w:color="auto"/>
              <w:bottom w:val="single" w:sz="4" w:space="0" w:color="auto"/>
              <w:right w:val="single" w:sz="4" w:space="0" w:color="auto"/>
            </w:tcBorders>
          </w:tcPr>
          <w:p w14:paraId="68F40015" w14:textId="77777777" w:rsidR="00455149" w:rsidRPr="004A2C5F" w:rsidRDefault="00455149">
            <w:pPr>
              <w:rPr>
                <w:sz w:val="22"/>
                <w:szCs w:val="22"/>
              </w:rPr>
            </w:pPr>
          </w:p>
        </w:tc>
        <w:tc>
          <w:tcPr>
            <w:tcW w:w="990" w:type="dxa"/>
            <w:tcBorders>
              <w:top w:val="single" w:sz="4" w:space="0" w:color="auto"/>
              <w:left w:val="single" w:sz="4" w:space="0" w:color="auto"/>
              <w:bottom w:val="single" w:sz="4" w:space="0" w:color="auto"/>
              <w:right w:val="single" w:sz="4" w:space="0" w:color="auto"/>
            </w:tcBorders>
          </w:tcPr>
          <w:p w14:paraId="73B41891" w14:textId="77777777" w:rsidR="00455149" w:rsidRPr="004A2C5F" w:rsidRDefault="00455149">
            <w:pPr>
              <w:rPr>
                <w:sz w:val="22"/>
                <w:szCs w:val="22"/>
              </w:rPr>
            </w:pPr>
          </w:p>
        </w:tc>
        <w:tc>
          <w:tcPr>
            <w:tcW w:w="1490" w:type="dxa"/>
            <w:tcBorders>
              <w:top w:val="single" w:sz="4" w:space="0" w:color="auto"/>
              <w:left w:val="single" w:sz="4" w:space="0" w:color="auto"/>
              <w:bottom w:val="single" w:sz="4" w:space="0" w:color="auto"/>
              <w:right w:val="single" w:sz="4" w:space="0" w:color="auto"/>
            </w:tcBorders>
          </w:tcPr>
          <w:p w14:paraId="5F1F64F1" w14:textId="77777777" w:rsidR="00455149" w:rsidRPr="004A2C5F" w:rsidRDefault="00455149">
            <w:pPr>
              <w:rPr>
                <w:sz w:val="22"/>
                <w:szCs w:val="22"/>
              </w:rPr>
            </w:pPr>
          </w:p>
        </w:tc>
        <w:tc>
          <w:tcPr>
            <w:tcW w:w="1724" w:type="dxa"/>
            <w:tcBorders>
              <w:left w:val="single" w:sz="4" w:space="0" w:color="auto"/>
              <w:right w:val="single" w:sz="4" w:space="0" w:color="auto"/>
            </w:tcBorders>
          </w:tcPr>
          <w:p w14:paraId="52704B8A" w14:textId="77777777" w:rsidR="00455149" w:rsidRPr="004A2C5F" w:rsidRDefault="00455149">
            <w:pPr>
              <w:rPr>
                <w:sz w:val="22"/>
                <w:szCs w:val="22"/>
              </w:rPr>
            </w:pPr>
          </w:p>
        </w:tc>
        <w:tc>
          <w:tcPr>
            <w:tcW w:w="1798" w:type="dxa"/>
            <w:tcBorders>
              <w:left w:val="single" w:sz="4" w:space="0" w:color="auto"/>
              <w:right w:val="single" w:sz="4" w:space="0" w:color="auto"/>
            </w:tcBorders>
          </w:tcPr>
          <w:p w14:paraId="390ECCBE" w14:textId="77777777" w:rsidR="00455149" w:rsidRPr="004A2C5F" w:rsidRDefault="00455149">
            <w:pPr>
              <w:pStyle w:val="Outline"/>
              <w:spacing w:before="0"/>
              <w:rPr>
                <w:kern w:val="0"/>
                <w:sz w:val="22"/>
                <w:szCs w:val="22"/>
              </w:rPr>
            </w:pPr>
          </w:p>
        </w:tc>
        <w:tc>
          <w:tcPr>
            <w:tcW w:w="2098" w:type="dxa"/>
            <w:tcBorders>
              <w:top w:val="single" w:sz="4" w:space="0" w:color="auto"/>
              <w:left w:val="single" w:sz="4" w:space="0" w:color="auto"/>
              <w:right w:val="double" w:sz="4" w:space="0" w:color="auto"/>
            </w:tcBorders>
          </w:tcPr>
          <w:p w14:paraId="07D1662D" w14:textId="77777777" w:rsidR="00455149" w:rsidRPr="004A2C5F" w:rsidRDefault="00455149">
            <w:pPr>
              <w:rPr>
                <w:sz w:val="22"/>
                <w:szCs w:val="22"/>
              </w:rPr>
            </w:pPr>
          </w:p>
        </w:tc>
      </w:tr>
      <w:tr w:rsidR="00455149" w:rsidRPr="004A2C5F" w14:paraId="68BC15A3" w14:textId="77777777" w:rsidTr="003C70F2">
        <w:trPr>
          <w:cantSplit/>
        </w:trPr>
        <w:tc>
          <w:tcPr>
            <w:tcW w:w="883" w:type="dxa"/>
            <w:tcBorders>
              <w:top w:val="single" w:sz="4" w:space="0" w:color="auto"/>
              <w:left w:val="double" w:sz="4" w:space="0" w:color="auto"/>
              <w:bottom w:val="single" w:sz="4" w:space="0" w:color="auto"/>
              <w:right w:val="single" w:sz="4" w:space="0" w:color="auto"/>
            </w:tcBorders>
          </w:tcPr>
          <w:p w14:paraId="2818C614" w14:textId="77777777" w:rsidR="00455149" w:rsidRPr="004A2C5F" w:rsidRDefault="00455149">
            <w:pPr>
              <w:rPr>
                <w:i/>
                <w:iCs/>
                <w:sz w:val="22"/>
                <w:szCs w:val="22"/>
              </w:rPr>
            </w:pPr>
            <w:r w:rsidRPr="004A2C5F">
              <w:rPr>
                <w:i/>
                <w:iCs/>
                <w:sz w:val="22"/>
                <w:szCs w:val="22"/>
              </w:rPr>
              <w:t>[insert item No]</w:t>
            </w:r>
          </w:p>
        </w:tc>
        <w:tc>
          <w:tcPr>
            <w:tcW w:w="2825" w:type="dxa"/>
            <w:tcBorders>
              <w:top w:val="single" w:sz="4" w:space="0" w:color="auto"/>
              <w:left w:val="single" w:sz="4" w:space="0" w:color="auto"/>
              <w:bottom w:val="single" w:sz="4" w:space="0" w:color="auto"/>
              <w:right w:val="single" w:sz="4" w:space="0" w:color="auto"/>
            </w:tcBorders>
          </w:tcPr>
          <w:p w14:paraId="5973B665" w14:textId="77777777" w:rsidR="00455149" w:rsidRPr="004A2C5F" w:rsidRDefault="00455149">
            <w:pPr>
              <w:rPr>
                <w:i/>
                <w:iCs/>
                <w:sz w:val="22"/>
                <w:szCs w:val="22"/>
              </w:rPr>
            </w:pPr>
            <w:r w:rsidRPr="004A2C5F">
              <w:rPr>
                <w:i/>
                <w:iCs/>
                <w:sz w:val="22"/>
                <w:szCs w:val="22"/>
              </w:rPr>
              <w:t>[insert description of Goods]</w:t>
            </w:r>
          </w:p>
        </w:tc>
        <w:tc>
          <w:tcPr>
            <w:tcW w:w="1080" w:type="dxa"/>
            <w:tcBorders>
              <w:top w:val="single" w:sz="4" w:space="0" w:color="auto"/>
              <w:left w:val="single" w:sz="4" w:space="0" w:color="auto"/>
              <w:bottom w:val="single" w:sz="4" w:space="0" w:color="auto"/>
              <w:right w:val="single" w:sz="4" w:space="0" w:color="auto"/>
            </w:tcBorders>
          </w:tcPr>
          <w:p w14:paraId="47292552" w14:textId="77777777" w:rsidR="00455149" w:rsidRPr="004A2C5F" w:rsidRDefault="00455149">
            <w:pPr>
              <w:rPr>
                <w:i/>
                <w:iCs/>
                <w:sz w:val="22"/>
                <w:szCs w:val="22"/>
              </w:rPr>
            </w:pPr>
            <w:r w:rsidRPr="004A2C5F">
              <w:rPr>
                <w:i/>
                <w:iCs/>
                <w:sz w:val="22"/>
                <w:szCs w:val="22"/>
              </w:rPr>
              <w:t>[insert quantity of item to be supplied]</w:t>
            </w:r>
          </w:p>
        </w:tc>
        <w:tc>
          <w:tcPr>
            <w:tcW w:w="990" w:type="dxa"/>
            <w:tcBorders>
              <w:top w:val="single" w:sz="4" w:space="0" w:color="auto"/>
              <w:left w:val="single" w:sz="4" w:space="0" w:color="auto"/>
              <w:bottom w:val="single" w:sz="4" w:space="0" w:color="auto"/>
              <w:right w:val="single" w:sz="4" w:space="0" w:color="auto"/>
            </w:tcBorders>
          </w:tcPr>
          <w:p w14:paraId="10899275" w14:textId="77777777" w:rsidR="00455149" w:rsidRPr="004A2C5F" w:rsidRDefault="00455149" w:rsidP="00817ACC">
            <w:pPr>
              <w:ind w:right="-90"/>
              <w:rPr>
                <w:i/>
                <w:iCs/>
                <w:sz w:val="22"/>
                <w:szCs w:val="22"/>
              </w:rPr>
            </w:pPr>
            <w:r w:rsidRPr="004A2C5F">
              <w:rPr>
                <w:i/>
                <w:iCs/>
                <w:sz w:val="22"/>
                <w:szCs w:val="22"/>
              </w:rPr>
              <w:t>[insert physical unit for the quantity]</w:t>
            </w:r>
          </w:p>
        </w:tc>
        <w:tc>
          <w:tcPr>
            <w:tcW w:w="1490" w:type="dxa"/>
            <w:tcBorders>
              <w:top w:val="single" w:sz="4" w:space="0" w:color="auto"/>
              <w:left w:val="single" w:sz="4" w:space="0" w:color="auto"/>
              <w:bottom w:val="single" w:sz="4" w:space="0" w:color="auto"/>
              <w:right w:val="single" w:sz="4" w:space="0" w:color="auto"/>
            </w:tcBorders>
          </w:tcPr>
          <w:p w14:paraId="08C459EA" w14:textId="77777777" w:rsidR="00455149" w:rsidRPr="004A2C5F" w:rsidRDefault="00455149">
            <w:pPr>
              <w:rPr>
                <w:i/>
                <w:iCs/>
                <w:sz w:val="22"/>
                <w:szCs w:val="22"/>
              </w:rPr>
            </w:pPr>
            <w:r w:rsidRPr="004A2C5F">
              <w:rPr>
                <w:i/>
                <w:iCs/>
                <w:sz w:val="22"/>
                <w:szCs w:val="22"/>
              </w:rPr>
              <w:t>[insert place of Delivery]</w:t>
            </w:r>
          </w:p>
        </w:tc>
        <w:tc>
          <w:tcPr>
            <w:tcW w:w="1724" w:type="dxa"/>
            <w:tcBorders>
              <w:left w:val="single" w:sz="4" w:space="0" w:color="auto"/>
              <w:right w:val="single" w:sz="4" w:space="0" w:color="auto"/>
            </w:tcBorders>
          </w:tcPr>
          <w:p w14:paraId="6FBA1D74" w14:textId="39D44692" w:rsidR="00455149" w:rsidRPr="00FF0BDF" w:rsidRDefault="00455149">
            <w:pPr>
              <w:rPr>
                <w:i/>
                <w:iCs/>
                <w:sz w:val="22"/>
                <w:szCs w:val="22"/>
              </w:rPr>
            </w:pPr>
            <w:r w:rsidRPr="00FF0BDF">
              <w:rPr>
                <w:i/>
                <w:iCs/>
                <w:sz w:val="22"/>
                <w:szCs w:val="22"/>
              </w:rPr>
              <w:t xml:space="preserve">[insert the number </w:t>
            </w:r>
            <w:r w:rsidR="00817ACC" w:rsidRPr="00FF0BDF">
              <w:rPr>
                <w:i/>
                <w:iCs/>
                <w:sz w:val="22"/>
                <w:szCs w:val="22"/>
              </w:rPr>
              <w:t>of days</w:t>
            </w:r>
            <w:r w:rsidRPr="00FF0BDF">
              <w:rPr>
                <w:i/>
                <w:iCs/>
                <w:sz w:val="22"/>
                <w:szCs w:val="22"/>
              </w:rPr>
              <w:t xml:space="preserve"> following the date of</w:t>
            </w:r>
            <w:r w:rsidR="00B95321" w:rsidRPr="00FF0BDF">
              <w:rPr>
                <w:i/>
                <w:iCs/>
                <w:sz w:val="22"/>
                <w:szCs w:val="22"/>
              </w:rPr>
              <w:t xml:space="preserve"> </w:t>
            </w:r>
            <w:r w:rsidRPr="00FF0BDF">
              <w:rPr>
                <w:i/>
                <w:iCs/>
                <w:sz w:val="22"/>
                <w:szCs w:val="22"/>
              </w:rPr>
              <w:t>effectiveness</w:t>
            </w:r>
            <w:r w:rsidR="00206CF5" w:rsidRPr="00FF0BDF">
              <w:rPr>
                <w:i/>
                <w:iCs/>
                <w:sz w:val="22"/>
                <w:szCs w:val="22"/>
              </w:rPr>
              <w:t xml:space="preserve"> of</w:t>
            </w:r>
            <w:r w:rsidRPr="00FF0BDF">
              <w:rPr>
                <w:i/>
                <w:iCs/>
                <w:sz w:val="22"/>
                <w:szCs w:val="22"/>
              </w:rPr>
              <w:t xml:space="preserve"> the Contract]</w:t>
            </w:r>
          </w:p>
        </w:tc>
        <w:tc>
          <w:tcPr>
            <w:tcW w:w="1798" w:type="dxa"/>
            <w:tcBorders>
              <w:left w:val="single" w:sz="4" w:space="0" w:color="auto"/>
              <w:right w:val="single" w:sz="4" w:space="0" w:color="auto"/>
            </w:tcBorders>
          </w:tcPr>
          <w:p w14:paraId="5208D4DD" w14:textId="017D2A01" w:rsidR="00455149" w:rsidRPr="00FF0BDF" w:rsidRDefault="00455149">
            <w:pPr>
              <w:rPr>
                <w:i/>
                <w:iCs/>
                <w:sz w:val="22"/>
                <w:szCs w:val="22"/>
              </w:rPr>
            </w:pPr>
            <w:r w:rsidRPr="00FF0BDF">
              <w:rPr>
                <w:i/>
                <w:iCs/>
                <w:sz w:val="22"/>
                <w:szCs w:val="22"/>
              </w:rPr>
              <w:t>[insert the number of</w:t>
            </w:r>
            <w:r w:rsidR="00B95321" w:rsidRPr="00FF0BDF">
              <w:rPr>
                <w:i/>
                <w:iCs/>
                <w:sz w:val="22"/>
                <w:szCs w:val="22"/>
              </w:rPr>
              <w:t xml:space="preserve"> </w:t>
            </w:r>
            <w:r w:rsidRPr="00FF0BDF">
              <w:rPr>
                <w:i/>
                <w:iCs/>
                <w:sz w:val="22"/>
                <w:szCs w:val="22"/>
              </w:rPr>
              <w:t xml:space="preserve">days following the date </w:t>
            </w:r>
            <w:r w:rsidR="00817ACC" w:rsidRPr="00FF0BDF">
              <w:rPr>
                <w:i/>
                <w:iCs/>
                <w:sz w:val="22"/>
                <w:szCs w:val="22"/>
              </w:rPr>
              <w:t>of effectiveness</w:t>
            </w:r>
            <w:r w:rsidRPr="00FF0BDF">
              <w:rPr>
                <w:i/>
                <w:iCs/>
                <w:sz w:val="22"/>
                <w:szCs w:val="22"/>
              </w:rPr>
              <w:t xml:space="preserve"> </w:t>
            </w:r>
            <w:r w:rsidR="00206CF5" w:rsidRPr="00FF0BDF">
              <w:rPr>
                <w:i/>
                <w:iCs/>
                <w:sz w:val="22"/>
                <w:szCs w:val="22"/>
              </w:rPr>
              <w:t xml:space="preserve">of </w:t>
            </w:r>
            <w:r w:rsidRPr="00FF0BDF">
              <w:rPr>
                <w:i/>
                <w:iCs/>
                <w:sz w:val="22"/>
                <w:szCs w:val="22"/>
              </w:rPr>
              <w:t>the Contract]</w:t>
            </w:r>
          </w:p>
        </w:tc>
        <w:tc>
          <w:tcPr>
            <w:tcW w:w="2098" w:type="dxa"/>
            <w:tcBorders>
              <w:left w:val="single" w:sz="4" w:space="0" w:color="auto"/>
              <w:right w:val="double" w:sz="4" w:space="0" w:color="auto"/>
            </w:tcBorders>
          </w:tcPr>
          <w:p w14:paraId="37DB0784" w14:textId="4291DF0B" w:rsidR="00455149" w:rsidRPr="00FF0BDF" w:rsidRDefault="00455149">
            <w:pPr>
              <w:rPr>
                <w:i/>
                <w:iCs/>
                <w:sz w:val="22"/>
                <w:szCs w:val="22"/>
              </w:rPr>
            </w:pPr>
            <w:r w:rsidRPr="00FF0BDF">
              <w:rPr>
                <w:i/>
                <w:iCs/>
                <w:sz w:val="22"/>
                <w:szCs w:val="22"/>
              </w:rPr>
              <w:t xml:space="preserve">[insert the number of days following the date of effectiveness </w:t>
            </w:r>
            <w:r w:rsidR="00206CF5" w:rsidRPr="00FF0BDF">
              <w:rPr>
                <w:i/>
                <w:iCs/>
                <w:sz w:val="22"/>
                <w:szCs w:val="22"/>
              </w:rPr>
              <w:t xml:space="preserve">of </w:t>
            </w:r>
            <w:r w:rsidRPr="00FF0BDF">
              <w:rPr>
                <w:i/>
                <w:iCs/>
                <w:sz w:val="22"/>
                <w:szCs w:val="22"/>
              </w:rPr>
              <w:t>the Contract]</w:t>
            </w:r>
          </w:p>
        </w:tc>
      </w:tr>
      <w:tr w:rsidR="00ED558D" w:rsidRPr="00ED558D" w14:paraId="7C43ECE4" w14:textId="77777777" w:rsidTr="003C70F2">
        <w:trPr>
          <w:cantSplit/>
          <w:trHeight w:val="188"/>
        </w:trPr>
        <w:tc>
          <w:tcPr>
            <w:tcW w:w="883" w:type="dxa"/>
            <w:tcBorders>
              <w:top w:val="single" w:sz="4" w:space="0" w:color="auto"/>
              <w:left w:val="double" w:sz="4" w:space="0" w:color="auto"/>
              <w:bottom w:val="single" w:sz="4" w:space="0" w:color="auto"/>
              <w:right w:val="single" w:sz="4" w:space="0" w:color="auto"/>
            </w:tcBorders>
            <w:vAlign w:val="center"/>
          </w:tcPr>
          <w:p w14:paraId="12970162" w14:textId="33FBA55F" w:rsidR="00ED558D" w:rsidRPr="00ED558D" w:rsidRDefault="00ED558D" w:rsidP="00ED558D">
            <w:pPr>
              <w:rPr>
                <w:sz w:val="22"/>
                <w:szCs w:val="22"/>
              </w:rPr>
            </w:pPr>
            <w:r>
              <w:rPr>
                <w:sz w:val="22"/>
                <w:szCs w:val="22"/>
              </w:rPr>
              <w:t>1.</w:t>
            </w:r>
          </w:p>
        </w:tc>
        <w:tc>
          <w:tcPr>
            <w:tcW w:w="2825" w:type="dxa"/>
            <w:tcBorders>
              <w:top w:val="single" w:sz="4" w:space="0" w:color="auto"/>
              <w:left w:val="single" w:sz="4" w:space="0" w:color="auto"/>
              <w:bottom w:val="single" w:sz="4" w:space="0" w:color="auto"/>
              <w:right w:val="single" w:sz="4" w:space="0" w:color="auto"/>
            </w:tcBorders>
            <w:vAlign w:val="center"/>
          </w:tcPr>
          <w:p w14:paraId="461CC70C" w14:textId="6FF77652" w:rsidR="00ED558D" w:rsidRPr="00ED558D" w:rsidRDefault="00ED558D" w:rsidP="00ED558D">
            <w:pPr>
              <w:rPr>
                <w:sz w:val="22"/>
                <w:szCs w:val="22"/>
              </w:rPr>
            </w:pPr>
            <w:r w:rsidRPr="00ED558D">
              <w:rPr>
                <w:sz w:val="22"/>
                <w:szCs w:val="22"/>
              </w:rPr>
              <w:t>Grain Cleaning System</w:t>
            </w:r>
          </w:p>
        </w:tc>
        <w:tc>
          <w:tcPr>
            <w:tcW w:w="1080" w:type="dxa"/>
            <w:tcBorders>
              <w:top w:val="single" w:sz="4" w:space="0" w:color="auto"/>
              <w:left w:val="single" w:sz="4" w:space="0" w:color="auto"/>
              <w:bottom w:val="single" w:sz="4" w:space="0" w:color="auto"/>
              <w:right w:val="single" w:sz="4" w:space="0" w:color="auto"/>
            </w:tcBorders>
            <w:vAlign w:val="center"/>
          </w:tcPr>
          <w:p w14:paraId="590CE4E9" w14:textId="548EFE68" w:rsidR="00ED558D" w:rsidRPr="00ED558D" w:rsidRDefault="00ED558D" w:rsidP="00ED558D">
            <w:pPr>
              <w:jc w:val="center"/>
              <w:rPr>
                <w:sz w:val="22"/>
                <w:szCs w:val="22"/>
              </w:rPr>
            </w:pPr>
            <w:r w:rsidRPr="00ED558D">
              <w:rPr>
                <w:sz w:val="22"/>
                <w:szCs w:val="22"/>
              </w:rPr>
              <w:t>6</w:t>
            </w:r>
          </w:p>
        </w:tc>
        <w:tc>
          <w:tcPr>
            <w:tcW w:w="990" w:type="dxa"/>
            <w:tcBorders>
              <w:top w:val="single" w:sz="4" w:space="0" w:color="auto"/>
              <w:left w:val="single" w:sz="4" w:space="0" w:color="auto"/>
              <w:bottom w:val="single" w:sz="4" w:space="0" w:color="auto"/>
              <w:right w:val="single" w:sz="4" w:space="0" w:color="auto"/>
            </w:tcBorders>
            <w:vAlign w:val="center"/>
          </w:tcPr>
          <w:p w14:paraId="5EB69868" w14:textId="0CC2C7FB" w:rsidR="00ED558D" w:rsidRPr="00ED558D" w:rsidRDefault="00ED558D" w:rsidP="00ED558D">
            <w:pPr>
              <w:rPr>
                <w:sz w:val="22"/>
                <w:szCs w:val="22"/>
              </w:rPr>
            </w:pPr>
            <w:r w:rsidRPr="00ED558D">
              <w:rPr>
                <w:sz w:val="22"/>
                <w:szCs w:val="22"/>
              </w:rPr>
              <w:t>System</w:t>
            </w:r>
          </w:p>
        </w:tc>
        <w:tc>
          <w:tcPr>
            <w:tcW w:w="1490" w:type="dxa"/>
            <w:tcBorders>
              <w:top w:val="single" w:sz="4" w:space="0" w:color="auto"/>
              <w:left w:val="single" w:sz="4" w:space="0" w:color="auto"/>
              <w:bottom w:val="single" w:sz="4" w:space="0" w:color="auto"/>
              <w:right w:val="single" w:sz="4" w:space="0" w:color="auto"/>
            </w:tcBorders>
            <w:vAlign w:val="center"/>
          </w:tcPr>
          <w:p w14:paraId="1E01BEDA" w14:textId="277EA6C0" w:rsidR="00ED558D" w:rsidRPr="00ED558D" w:rsidRDefault="00ED558D" w:rsidP="00ED558D">
            <w:pPr>
              <w:rPr>
                <w:sz w:val="22"/>
                <w:szCs w:val="22"/>
              </w:rPr>
            </w:pPr>
            <w:r w:rsidRPr="00ED558D">
              <w:rPr>
                <w:sz w:val="22"/>
                <w:szCs w:val="22"/>
              </w:rPr>
              <w:t>Six designated project sites specified in the Contract*</w:t>
            </w:r>
          </w:p>
        </w:tc>
        <w:tc>
          <w:tcPr>
            <w:tcW w:w="1724" w:type="dxa"/>
            <w:tcBorders>
              <w:left w:val="single" w:sz="4" w:space="0" w:color="auto"/>
              <w:right w:val="single" w:sz="4" w:space="0" w:color="auto"/>
            </w:tcBorders>
            <w:vAlign w:val="center"/>
          </w:tcPr>
          <w:p w14:paraId="44036858" w14:textId="5104F42C" w:rsidR="00ED558D" w:rsidRPr="00ED558D" w:rsidRDefault="00ED558D" w:rsidP="00ED558D">
            <w:pPr>
              <w:rPr>
                <w:sz w:val="22"/>
                <w:szCs w:val="22"/>
              </w:rPr>
            </w:pPr>
            <w:r w:rsidRPr="00ED558D">
              <w:rPr>
                <w:sz w:val="22"/>
                <w:szCs w:val="22"/>
              </w:rPr>
              <w:t>As agreed, following Contract effectiveness</w:t>
            </w:r>
          </w:p>
        </w:tc>
        <w:tc>
          <w:tcPr>
            <w:tcW w:w="1798" w:type="dxa"/>
            <w:tcBorders>
              <w:left w:val="single" w:sz="4" w:space="0" w:color="auto"/>
              <w:right w:val="single" w:sz="4" w:space="0" w:color="auto"/>
            </w:tcBorders>
            <w:vAlign w:val="center"/>
          </w:tcPr>
          <w:p w14:paraId="51C6C5D2" w14:textId="6E0745B9" w:rsidR="00ED558D" w:rsidRPr="00F87E11" w:rsidRDefault="00ED558D" w:rsidP="00ED558D">
            <w:pPr>
              <w:rPr>
                <w:sz w:val="22"/>
                <w:szCs w:val="22"/>
              </w:rPr>
            </w:pPr>
            <w:r w:rsidRPr="00F87E11">
              <w:rPr>
                <w:sz w:val="22"/>
                <w:szCs w:val="22"/>
              </w:rPr>
              <w:t xml:space="preserve">Within </w:t>
            </w:r>
            <w:r w:rsidR="00D02CDF">
              <w:rPr>
                <w:sz w:val="22"/>
                <w:szCs w:val="22"/>
              </w:rPr>
              <w:t>21</w:t>
            </w:r>
            <w:r w:rsidRPr="00F87E11">
              <w:rPr>
                <w:sz w:val="22"/>
                <w:szCs w:val="22"/>
              </w:rPr>
              <w:t xml:space="preserve"> calendar days from Contract effectiveness</w:t>
            </w:r>
          </w:p>
        </w:tc>
        <w:tc>
          <w:tcPr>
            <w:tcW w:w="2098" w:type="dxa"/>
            <w:tcBorders>
              <w:left w:val="single" w:sz="4" w:space="0" w:color="auto"/>
              <w:right w:val="double" w:sz="4" w:space="0" w:color="auto"/>
            </w:tcBorders>
            <w:vAlign w:val="center"/>
          </w:tcPr>
          <w:p w14:paraId="519FD890" w14:textId="77777777" w:rsidR="00ED558D" w:rsidRPr="00ED558D" w:rsidRDefault="00ED558D" w:rsidP="00ED558D">
            <w:pPr>
              <w:rPr>
                <w:sz w:val="22"/>
                <w:szCs w:val="22"/>
              </w:rPr>
            </w:pPr>
          </w:p>
        </w:tc>
      </w:tr>
      <w:tr w:rsidR="00ED558D" w:rsidRPr="00ED558D" w14:paraId="7DC097DF" w14:textId="77777777" w:rsidTr="003C70F2">
        <w:trPr>
          <w:cantSplit/>
        </w:trPr>
        <w:tc>
          <w:tcPr>
            <w:tcW w:w="883" w:type="dxa"/>
            <w:tcBorders>
              <w:top w:val="single" w:sz="4" w:space="0" w:color="auto"/>
              <w:left w:val="double" w:sz="4" w:space="0" w:color="auto"/>
              <w:bottom w:val="single" w:sz="4" w:space="0" w:color="auto"/>
              <w:right w:val="single" w:sz="4" w:space="0" w:color="auto"/>
            </w:tcBorders>
            <w:vAlign w:val="center"/>
          </w:tcPr>
          <w:p w14:paraId="54E3EC33" w14:textId="2DB4B834" w:rsidR="00ED558D" w:rsidRPr="00ED558D" w:rsidRDefault="00ED558D" w:rsidP="00ED558D">
            <w:pPr>
              <w:rPr>
                <w:sz w:val="22"/>
                <w:szCs w:val="22"/>
              </w:rPr>
            </w:pPr>
            <w:r>
              <w:rPr>
                <w:sz w:val="22"/>
                <w:szCs w:val="22"/>
              </w:rPr>
              <w:t>2.</w:t>
            </w:r>
          </w:p>
        </w:tc>
        <w:tc>
          <w:tcPr>
            <w:tcW w:w="2825" w:type="dxa"/>
            <w:tcBorders>
              <w:top w:val="single" w:sz="4" w:space="0" w:color="auto"/>
              <w:left w:val="single" w:sz="4" w:space="0" w:color="auto"/>
              <w:bottom w:val="single" w:sz="4" w:space="0" w:color="auto"/>
              <w:right w:val="single" w:sz="4" w:space="0" w:color="auto"/>
            </w:tcBorders>
            <w:vAlign w:val="center"/>
          </w:tcPr>
          <w:p w14:paraId="46E946A8" w14:textId="03831B8F" w:rsidR="00ED558D" w:rsidRPr="00ED558D" w:rsidRDefault="00ED558D" w:rsidP="00ED558D">
            <w:pPr>
              <w:rPr>
                <w:sz w:val="22"/>
                <w:szCs w:val="22"/>
              </w:rPr>
            </w:pPr>
            <w:r w:rsidRPr="00ED558D">
              <w:rPr>
                <w:sz w:val="22"/>
                <w:szCs w:val="22"/>
              </w:rPr>
              <w:t>Threshing &amp; Milling System</w:t>
            </w:r>
          </w:p>
        </w:tc>
        <w:tc>
          <w:tcPr>
            <w:tcW w:w="1080" w:type="dxa"/>
            <w:tcBorders>
              <w:top w:val="single" w:sz="4" w:space="0" w:color="auto"/>
              <w:left w:val="single" w:sz="4" w:space="0" w:color="auto"/>
              <w:bottom w:val="single" w:sz="4" w:space="0" w:color="auto"/>
              <w:right w:val="single" w:sz="4" w:space="0" w:color="auto"/>
            </w:tcBorders>
            <w:vAlign w:val="center"/>
          </w:tcPr>
          <w:p w14:paraId="7E48649B" w14:textId="25ABABEA" w:rsidR="00ED558D" w:rsidRPr="00ED558D" w:rsidRDefault="00ED558D" w:rsidP="00ED558D">
            <w:pPr>
              <w:jc w:val="center"/>
              <w:rPr>
                <w:sz w:val="22"/>
                <w:szCs w:val="22"/>
              </w:rPr>
            </w:pPr>
            <w:r w:rsidRPr="00ED558D">
              <w:rPr>
                <w:sz w:val="22"/>
                <w:szCs w:val="22"/>
              </w:rPr>
              <w:t>6</w:t>
            </w:r>
          </w:p>
        </w:tc>
        <w:tc>
          <w:tcPr>
            <w:tcW w:w="990" w:type="dxa"/>
            <w:tcBorders>
              <w:top w:val="single" w:sz="4" w:space="0" w:color="auto"/>
              <w:left w:val="single" w:sz="4" w:space="0" w:color="auto"/>
              <w:bottom w:val="single" w:sz="4" w:space="0" w:color="auto"/>
              <w:right w:val="single" w:sz="4" w:space="0" w:color="auto"/>
            </w:tcBorders>
            <w:vAlign w:val="center"/>
          </w:tcPr>
          <w:p w14:paraId="3A489CBF" w14:textId="45EEE549" w:rsidR="00ED558D" w:rsidRPr="00ED558D" w:rsidRDefault="00ED558D" w:rsidP="00ED558D">
            <w:pPr>
              <w:rPr>
                <w:sz w:val="22"/>
                <w:szCs w:val="22"/>
              </w:rPr>
            </w:pPr>
            <w:r w:rsidRPr="00ED558D">
              <w:rPr>
                <w:sz w:val="22"/>
                <w:szCs w:val="22"/>
              </w:rPr>
              <w:t>System</w:t>
            </w:r>
          </w:p>
        </w:tc>
        <w:tc>
          <w:tcPr>
            <w:tcW w:w="1490" w:type="dxa"/>
            <w:tcBorders>
              <w:top w:val="single" w:sz="4" w:space="0" w:color="auto"/>
              <w:left w:val="single" w:sz="4" w:space="0" w:color="auto"/>
              <w:bottom w:val="single" w:sz="4" w:space="0" w:color="auto"/>
              <w:right w:val="single" w:sz="4" w:space="0" w:color="auto"/>
            </w:tcBorders>
            <w:vAlign w:val="center"/>
          </w:tcPr>
          <w:p w14:paraId="0EB230C5" w14:textId="78DEF19D" w:rsidR="00ED558D" w:rsidRPr="00ED558D" w:rsidRDefault="00ED558D" w:rsidP="00ED558D">
            <w:pPr>
              <w:rPr>
                <w:sz w:val="22"/>
                <w:szCs w:val="22"/>
              </w:rPr>
            </w:pPr>
            <w:r w:rsidRPr="00ED558D">
              <w:rPr>
                <w:sz w:val="22"/>
                <w:szCs w:val="22"/>
              </w:rPr>
              <w:t>Same as Item 1</w:t>
            </w:r>
          </w:p>
        </w:tc>
        <w:tc>
          <w:tcPr>
            <w:tcW w:w="1724" w:type="dxa"/>
            <w:tcBorders>
              <w:left w:val="single" w:sz="4" w:space="0" w:color="auto"/>
              <w:right w:val="single" w:sz="4" w:space="0" w:color="auto"/>
            </w:tcBorders>
            <w:vAlign w:val="center"/>
          </w:tcPr>
          <w:p w14:paraId="65059FD3" w14:textId="1BE81AE9" w:rsidR="00ED558D" w:rsidRPr="00ED558D" w:rsidRDefault="00ED558D" w:rsidP="00ED558D">
            <w:pPr>
              <w:rPr>
                <w:sz w:val="22"/>
                <w:szCs w:val="22"/>
              </w:rPr>
            </w:pPr>
            <w:r w:rsidRPr="00ED558D">
              <w:rPr>
                <w:sz w:val="22"/>
                <w:szCs w:val="22"/>
              </w:rPr>
              <w:t>As above</w:t>
            </w:r>
          </w:p>
        </w:tc>
        <w:tc>
          <w:tcPr>
            <w:tcW w:w="1798" w:type="dxa"/>
            <w:tcBorders>
              <w:left w:val="single" w:sz="4" w:space="0" w:color="auto"/>
              <w:right w:val="single" w:sz="4" w:space="0" w:color="auto"/>
            </w:tcBorders>
            <w:vAlign w:val="center"/>
          </w:tcPr>
          <w:p w14:paraId="23D14C94" w14:textId="34710E1E" w:rsidR="00ED558D" w:rsidRPr="00F87E11" w:rsidRDefault="00ED558D" w:rsidP="00ED558D">
            <w:pPr>
              <w:rPr>
                <w:sz w:val="22"/>
                <w:szCs w:val="22"/>
              </w:rPr>
            </w:pPr>
            <w:r w:rsidRPr="00F87E11">
              <w:rPr>
                <w:sz w:val="22"/>
                <w:szCs w:val="22"/>
              </w:rPr>
              <w:t xml:space="preserve">Within </w:t>
            </w:r>
            <w:r w:rsidR="00D02CDF">
              <w:rPr>
                <w:sz w:val="22"/>
                <w:szCs w:val="22"/>
              </w:rPr>
              <w:t>21</w:t>
            </w:r>
            <w:r w:rsidRPr="00F87E11">
              <w:rPr>
                <w:sz w:val="22"/>
                <w:szCs w:val="22"/>
              </w:rPr>
              <w:t xml:space="preserve"> calendar days</w:t>
            </w:r>
          </w:p>
        </w:tc>
        <w:tc>
          <w:tcPr>
            <w:tcW w:w="2098" w:type="dxa"/>
            <w:tcBorders>
              <w:left w:val="single" w:sz="4" w:space="0" w:color="auto"/>
              <w:right w:val="double" w:sz="4" w:space="0" w:color="auto"/>
            </w:tcBorders>
            <w:vAlign w:val="center"/>
          </w:tcPr>
          <w:p w14:paraId="2F7384F6" w14:textId="77777777" w:rsidR="00ED558D" w:rsidRPr="00ED558D" w:rsidRDefault="00ED558D" w:rsidP="00ED558D">
            <w:pPr>
              <w:rPr>
                <w:sz w:val="22"/>
                <w:szCs w:val="22"/>
              </w:rPr>
            </w:pPr>
          </w:p>
        </w:tc>
      </w:tr>
      <w:tr w:rsidR="00ED558D" w:rsidRPr="00ED558D" w14:paraId="7828D8B5" w14:textId="77777777" w:rsidTr="003C70F2">
        <w:trPr>
          <w:cantSplit/>
        </w:trPr>
        <w:tc>
          <w:tcPr>
            <w:tcW w:w="883" w:type="dxa"/>
            <w:tcBorders>
              <w:top w:val="single" w:sz="4" w:space="0" w:color="auto"/>
              <w:left w:val="double" w:sz="4" w:space="0" w:color="auto"/>
              <w:bottom w:val="single" w:sz="4" w:space="0" w:color="auto"/>
              <w:right w:val="single" w:sz="4" w:space="0" w:color="auto"/>
            </w:tcBorders>
            <w:vAlign w:val="center"/>
          </w:tcPr>
          <w:p w14:paraId="608F434A" w14:textId="18DC8230" w:rsidR="00ED558D" w:rsidRPr="00ED558D" w:rsidRDefault="00ED558D" w:rsidP="00ED558D">
            <w:pPr>
              <w:rPr>
                <w:sz w:val="22"/>
                <w:szCs w:val="22"/>
              </w:rPr>
            </w:pPr>
            <w:r>
              <w:rPr>
                <w:sz w:val="22"/>
                <w:szCs w:val="22"/>
              </w:rPr>
              <w:t>3.</w:t>
            </w:r>
          </w:p>
        </w:tc>
        <w:tc>
          <w:tcPr>
            <w:tcW w:w="2825" w:type="dxa"/>
            <w:tcBorders>
              <w:top w:val="single" w:sz="4" w:space="0" w:color="auto"/>
              <w:left w:val="single" w:sz="4" w:space="0" w:color="auto"/>
              <w:bottom w:val="single" w:sz="4" w:space="0" w:color="auto"/>
              <w:right w:val="single" w:sz="4" w:space="0" w:color="auto"/>
            </w:tcBorders>
            <w:vAlign w:val="center"/>
          </w:tcPr>
          <w:p w14:paraId="731562B1" w14:textId="57C4E27D" w:rsidR="00ED558D" w:rsidRPr="00ED558D" w:rsidRDefault="00ED558D" w:rsidP="00ED558D">
            <w:pPr>
              <w:rPr>
                <w:sz w:val="22"/>
                <w:szCs w:val="22"/>
              </w:rPr>
            </w:pPr>
            <w:r w:rsidRPr="00ED558D">
              <w:rPr>
                <w:sz w:val="22"/>
                <w:szCs w:val="22"/>
              </w:rPr>
              <w:t>Oil Press System</w:t>
            </w:r>
          </w:p>
        </w:tc>
        <w:tc>
          <w:tcPr>
            <w:tcW w:w="1080" w:type="dxa"/>
            <w:tcBorders>
              <w:top w:val="single" w:sz="4" w:space="0" w:color="auto"/>
              <w:left w:val="single" w:sz="4" w:space="0" w:color="auto"/>
              <w:bottom w:val="single" w:sz="4" w:space="0" w:color="auto"/>
              <w:right w:val="single" w:sz="4" w:space="0" w:color="auto"/>
            </w:tcBorders>
            <w:vAlign w:val="center"/>
          </w:tcPr>
          <w:p w14:paraId="16782753" w14:textId="36FB4A0A" w:rsidR="00ED558D" w:rsidRPr="00ED558D" w:rsidRDefault="00ED558D" w:rsidP="00ED558D">
            <w:pPr>
              <w:jc w:val="center"/>
              <w:rPr>
                <w:sz w:val="22"/>
                <w:szCs w:val="22"/>
              </w:rPr>
            </w:pPr>
            <w:r w:rsidRPr="00ED558D">
              <w:rPr>
                <w:sz w:val="22"/>
                <w:szCs w:val="22"/>
              </w:rPr>
              <w:t>6</w:t>
            </w:r>
          </w:p>
        </w:tc>
        <w:tc>
          <w:tcPr>
            <w:tcW w:w="990" w:type="dxa"/>
            <w:tcBorders>
              <w:top w:val="single" w:sz="4" w:space="0" w:color="auto"/>
              <w:left w:val="single" w:sz="4" w:space="0" w:color="auto"/>
              <w:bottom w:val="single" w:sz="4" w:space="0" w:color="auto"/>
              <w:right w:val="single" w:sz="4" w:space="0" w:color="auto"/>
            </w:tcBorders>
            <w:vAlign w:val="center"/>
          </w:tcPr>
          <w:p w14:paraId="1A895AEB" w14:textId="61542AD6" w:rsidR="00ED558D" w:rsidRPr="00ED558D" w:rsidRDefault="00ED558D" w:rsidP="00ED558D">
            <w:pPr>
              <w:rPr>
                <w:sz w:val="22"/>
                <w:szCs w:val="22"/>
              </w:rPr>
            </w:pPr>
            <w:r w:rsidRPr="00ED558D">
              <w:rPr>
                <w:sz w:val="22"/>
                <w:szCs w:val="22"/>
              </w:rPr>
              <w:t>System</w:t>
            </w:r>
          </w:p>
        </w:tc>
        <w:tc>
          <w:tcPr>
            <w:tcW w:w="1490" w:type="dxa"/>
            <w:tcBorders>
              <w:top w:val="single" w:sz="4" w:space="0" w:color="auto"/>
              <w:left w:val="single" w:sz="4" w:space="0" w:color="auto"/>
              <w:bottom w:val="single" w:sz="4" w:space="0" w:color="auto"/>
              <w:right w:val="single" w:sz="4" w:space="0" w:color="auto"/>
            </w:tcBorders>
            <w:vAlign w:val="center"/>
          </w:tcPr>
          <w:p w14:paraId="2271B2F4" w14:textId="74FC3F56" w:rsidR="00ED558D" w:rsidRPr="00ED558D" w:rsidRDefault="00ED558D" w:rsidP="00ED558D">
            <w:pPr>
              <w:rPr>
                <w:sz w:val="22"/>
                <w:szCs w:val="22"/>
              </w:rPr>
            </w:pPr>
            <w:r w:rsidRPr="00ED558D">
              <w:rPr>
                <w:sz w:val="22"/>
                <w:szCs w:val="22"/>
              </w:rPr>
              <w:t>Same as Item 1</w:t>
            </w:r>
          </w:p>
        </w:tc>
        <w:tc>
          <w:tcPr>
            <w:tcW w:w="1724" w:type="dxa"/>
            <w:tcBorders>
              <w:left w:val="single" w:sz="4" w:space="0" w:color="auto"/>
              <w:right w:val="single" w:sz="4" w:space="0" w:color="auto"/>
            </w:tcBorders>
            <w:vAlign w:val="center"/>
          </w:tcPr>
          <w:p w14:paraId="7EEAFC59" w14:textId="0C16C027" w:rsidR="00ED558D" w:rsidRPr="00ED558D" w:rsidRDefault="00ED558D" w:rsidP="00ED558D">
            <w:pPr>
              <w:rPr>
                <w:sz w:val="22"/>
                <w:szCs w:val="22"/>
              </w:rPr>
            </w:pPr>
            <w:r w:rsidRPr="00ED558D">
              <w:rPr>
                <w:sz w:val="22"/>
                <w:szCs w:val="22"/>
              </w:rPr>
              <w:t>As above</w:t>
            </w:r>
          </w:p>
        </w:tc>
        <w:tc>
          <w:tcPr>
            <w:tcW w:w="1798" w:type="dxa"/>
            <w:tcBorders>
              <w:left w:val="single" w:sz="4" w:space="0" w:color="auto"/>
              <w:right w:val="single" w:sz="4" w:space="0" w:color="auto"/>
            </w:tcBorders>
            <w:vAlign w:val="center"/>
          </w:tcPr>
          <w:p w14:paraId="17DFEE00" w14:textId="480FC02B" w:rsidR="00ED558D" w:rsidRPr="00F87E11" w:rsidRDefault="00ED558D" w:rsidP="00ED558D">
            <w:pPr>
              <w:rPr>
                <w:sz w:val="22"/>
                <w:szCs w:val="22"/>
              </w:rPr>
            </w:pPr>
            <w:r w:rsidRPr="00F87E11">
              <w:rPr>
                <w:sz w:val="22"/>
                <w:szCs w:val="22"/>
              </w:rPr>
              <w:t xml:space="preserve">Within </w:t>
            </w:r>
            <w:r w:rsidR="00D02CDF">
              <w:rPr>
                <w:sz w:val="22"/>
                <w:szCs w:val="22"/>
              </w:rPr>
              <w:t>21</w:t>
            </w:r>
            <w:r w:rsidRPr="00F87E11">
              <w:rPr>
                <w:sz w:val="22"/>
                <w:szCs w:val="22"/>
              </w:rPr>
              <w:t xml:space="preserve"> calendar days</w:t>
            </w:r>
          </w:p>
        </w:tc>
        <w:tc>
          <w:tcPr>
            <w:tcW w:w="2098" w:type="dxa"/>
            <w:tcBorders>
              <w:left w:val="single" w:sz="4" w:space="0" w:color="auto"/>
              <w:right w:val="double" w:sz="4" w:space="0" w:color="auto"/>
            </w:tcBorders>
            <w:vAlign w:val="center"/>
          </w:tcPr>
          <w:p w14:paraId="04BA3FA9" w14:textId="77777777" w:rsidR="00ED558D" w:rsidRPr="00ED558D" w:rsidRDefault="00ED558D" w:rsidP="00ED558D">
            <w:pPr>
              <w:rPr>
                <w:sz w:val="22"/>
                <w:szCs w:val="22"/>
              </w:rPr>
            </w:pPr>
          </w:p>
        </w:tc>
      </w:tr>
      <w:tr w:rsidR="00ED558D" w:rsidRPr="00ED558D" w14:paraId="65821C81" w14:textId="77777777" w:rsidTr="003C70F2">
        <w:trPr>
          <w:cantSplit/>
        </w:trPr>
        <w:tc>
          <w:tcPr>
            <w:tcW w:w="883" w:type="dxa"/>
            <w:tcBorders>
              <w:top w:val="single" w:sz="4" w:space="0" w:color="auto"/>
              <w:left w:val="double" w:sz="4" w:space="0" w:color="auto"/>
              <w:bottom w:val="single" w:sz="4" w:space="0" w:color="auto"/>
              <w:right w:val="single" w:sz="4" w:space="0" w:color="auto"/>
            </w:tcBorders>
            <w:vAlign w:val="center"/>
          </w:tcPr>
          <w:p w14:paraId="520E9F4C" w14:textId="3341357C" w:rsidR="00ED558D" w:rsidRPr="00ED558D" w:rsidRDefault="00ED558D" w:rsidP="00ED558D">
            <w:pPr>
              <w:rPr>
                <w:sz w:val="22"/>
                <w:szCs w:val="22"/>
              </w:rPr>
            </w:pPr>
            <w:r>
              <w:rPr>
                <w:sz w:val="22"/>
                <w:szCs w:val="22"/>
              </w:rPr>
              <w:t>4.</w:t>
            </w:r>
          </w:p>
        </w:tc>
        <w:tc>
          <w:tcPr>
            <w:tcW w:w="2825" w:type="dxa"/>
            <w:tcBorders>
              <w:top w:val="single" w:sz="4" w:space="0" w:color="auto"/>
              <w:left w:val="single" w:sz="4" w:space="0" w:color="auto"/>
              <w:bottom w:val="single" w:sz="4" w:space="0" w:color="auto"/>
              <w:right w:val="single" w:sz="4" w:space="0" w:color="auto"/>
            </w:tcBorders>
            <w:vAlign w:val="center"/>
          </w:tcPr>
          <w:p w14:paraId="16021714" w14:textId="3731AF53" w:rsidR="00ED558D" w:rsidRPr="00ED558D" w:rsidRDefault="00ED558D" w:rsidP="00ED558D">
            <w:pPr>
              <w:rPr>
                <w:sz w:val="22"/>
                <w:szCs w:val="22"/>
              </w:rPr>
            </w:pPr>
            <w:r w:rsidRPr="00ED558D">
              <w:rPr>
                <w:sz w:val="22"/>
                <w:szCs w:val="22"/>
              </w:rPr>
              <w:t>Grain Miller</w:t>
            </w:r>
          </w:p>
        </w:tc>
        <w:tc>
          <w:tcPr>
            <w:tcW w:w="1080" w:type="dxa"/>
            <w:tcBorders>
              <w:top w:val="single" w:sz="4" w:space="0" w:color="auto"/>
              <w:left w:val="single" w:sz="4" w:space="0" w:color="auto"/>
              <w:bottom w:val="single" w:sz="4" w:space="0" w:color="auto"/>
              <w:right w:val="single" w:sz="4" w:space="0" w:color="auto"/>
            </w:tcBorders>
            <w:vAlign w:val="center"/>
          </w:tcPr>
          <w:p w14:paraId="693C2664" w14:textId="3E2EA770" w:rsidR="00ED558D" w:rsidRPr="00ED558D" w:rsidRDefault="00ED558D" w:rsidP="00ED558D">
            <w:pPr>
              <w:jc w:val="center"/>
              <w:rPr>
                <w:sz w:val="22"/>
                <w:szCs w:val="22"/>
              </w:rPr>
            </w:pPr>
            <w:r w:rsidRPr="00ED558D">
              <w:rPr>
                <w:sz w:val="22"/>
                <w:szCs w:val="22"/>
              </w:rPr>
              <w:t>6</w:t>
            </w:r>
          </w:p>
        </w:tc>
        <w:tc>
          <w:tcPr>
            <w:tcW w:w="990" w:type="dxa"/>
            <w:tcBorders>
              <w:top w:val="single" w:sz="4" w:space="0" w:color="auto"/>
              <w:left w:val="single" w:sz="4" w:space="0" w:color="auto"/>
              <w:bottom w:val="single" w:sz="4" w:space="0" w:color="auto"/>
              <w:right w:val="single" w:sz="4" w:space="0" w:color="auto"/>
            </w:tcBorders>
            <w:vAlign w:val="center"/>
          </w:tcPr>
          <w:p w14:paraId="4399B926" w14:textId="1EDA44B0" w:rsidR="00ED558D" w:rsidRPr="00ED558D" w:rsidRDefault="00ED558D" w:rsidP="00ED558D">
            <w:pPr>
              <w:rPr>
                <w:sz w:val="22"/>
                <w:szCs w:val="22"/>
              </w:rPr>
            </w:pPr>
            <w:r w:rsidRPr="00ED558D">
              <w:rPr>
                <w:sz w:val="22"/>
                <w:szCs w:val="22"/>
              </w:rPr>
              <w:t>System</w:t>
            </w:r>
          </w:p>
        </w:tc>
        <w:tc>
          <w:tcPr>
            <w:tcW w:w="1490" w:type="dxa"/>
            <w:tcBorders>
              <w:top w:val="single" w:sz="4" w:space="0" w:color="auto"/>
              <w:left w:val="single" w:sz="4" w:space="0" w:color="auto"/>
              <w:bottom w:val="single" w:sz="4" w:space="0" w:color="auto"/>
              <w:right w:val="single" w:sz="4" w:space="0" w:color="auto"/>
            </w:tcBorders>
            <w:vAlign w:val="center"/>
          </w:tcPr>
          <w:p w14:paraId="7B60B314" w14:textId="3689D4FA" w:rsidR="00ED558D" w:rsidRPr="00ED558D" w:rsidRDefault="00ED558D" w:rsidP="00ED558D">
            <w:pPr>
              <w:rPr>
                <w:sz w:val="22"/>
                <w:szCs w:val="22"/>
              </w:rPr>
            </w:pPr>
            <w:r w:rsidRPr="00ED558D">
              <w:rPr>
                <w:sz w:val="22"/>
                <w:szCs w:val="22"/>
              </w:rPr>
              <w:t>Same as Item 1</w:t>
            </w:r>
          </w:p>
        </w:tc>
        <w:tc>
          <w:tcPr>
            <w:tcW w:w="1724" w:type="dxa"/>
            <w:tcBorders>
              <w:left w:val="single" w:sz="4" w:space="0" w:color="auto"/>
              <w:bottom w:val="single" w:sz="4" w:space="0" w:color="auto"/>
              <w:right w:val="single" w:sz="4" w:space="0" w:color="auto"/>
            </w:tcBorders>
            <w:vAlign w:val="center"/>
          </w:tcPr>
          <w:p w14:paraId="47C30305" w14:textId="60BC47C5" w:rsidR="00ED558D" w:rsidRPr="00ED558D" w:rsidRDefault="00ED558D" w:rsidP="00ED558D">
            <w:pPr>
              <w:rPr>
                <w:sz w:val="22"/>
                <w:szCs w:val="22"/>
              </w:rPr>
            </w:pPr>
            <w:r w:rsidRPr="00ED558D">
              <w:rPr>
                <w:sz w:val="22"/>
                <w:szCs w:val="22"/>
              </w:rPr>
              <w:t>As above</w:t>
            </w:r>
          </w:p>
        </w:tc>
        <w:tc>
          <w:tcPr>
            <w:tcW w:w="1798" w:type="dxa"/>
            <w:tcBorders>
              <w:left w:val="single" w:sz="4" w:space="0" w:color="auto"/>
              <w:bottom w:val="single" w:sz="4" w:space="0" w:color="auto"/>
              <w:right w:val="single" w:sz="4" w:space="0" w:color="auto"/>
            </w:tcBorders>
            <w:vAlign w:val="center"/>
          </w:tcPr>
          <w:p w14:paraId="1F57C14B" w14:textId="3EC2B501" w:rsidR="00ED558D" w:rsidRPr="00F87E11" w:rsidRDefault="00ED558D" w:rsidP="00ED558D">
            <w:pPr>
              <w:rPr>
                <w:sz w:val="22"/>
                <w:szCs w:val="22"/>
              </w:rPr>
            </w:pPr>
            <w:r w:rsidRPr="00F87E11">
              <w:rPr>
                <w:sz w:val="22"/>
                <w:szCs w:val="22"/>
              </w:rPr>
              <w:t xml:space="preserve">Within </w:t>
            </w:r>
            <w:r w:rsidR="00D02CDF">
              <w:rPr>
                <w:sz w:val="22"/>
                <w:szCs w:val="22"/>
              </w:rPr>
              <w:t>21</w:t>
            </w:r>
            <w:r w:rsidRPr="00F87E11">
              <w:rPr>
                <w:sz w:val="22"/>
                <w:szCs w:val="22"/>
              </w:rPr>
              <w:t xml:space="preserve"> calendar days</w:t>
            </w:r>
          </w:p>
        </w:tc>
        <w:tc>
          <w:tcPr>
            <w:tcW w:w="2098" w:type="dxa"/>
            <w:tcBorders>
              <w:left w:val="single" w:sz="4" w:space="0" w:color="auto"/>
              <w:bottom w:val="single" w:sz="4" w:space="0" w:color="auto"/>
              <w:right w:val="double" w:sz="4" w:space="0" w:color="auto"/>
            </w:tcBorders>
            <w:vAlign w:val="center"/>
          </w:tcPr>
          <w:p w14:paraId="049F11FF" w14:textId="77777777" w:rsidR="00ED558D" w:rsidRPr="00ED558D" w:rsidRDefault="00ED558D" w:rsidP="00ED558D">
            <w:pPr>
              <w:rPr>
                <w:sz w:val="22"/>
                <w:szCs w:val="22"/>
              </w:rPr>
            </w:pPr>
          </w:p>
        </w:tc>
      </w:tr>
      <w:tr w:rsidR="005302B6" w:rsidRPr="005302B6" w14:paraId="5B2D5810" w14:textId="77777777" w:rsidTr="003C70F2">
        <w:trPr>
          <w:cantSplit/>
        </w:trPr>
        <w:tc>
          <w:tcPr>
            <w:tcW w:w="883" w:type="dxa"/>
            <w:tcBorders>
              <w:top w:val="single" w:sz="4" w:space="0" w:color="auto"/>
              <w:left w:val="double" w:sz="4" w:space="0" w:color="auto"/>
              <w:bottom w:val="double" w:sz="4" w:space="0" w:color="auto"/>
              <w:right w:val="single" w:sz="4" w:space="0" w:color="auto"/>
            </w:tcBorders>
            <w:vAlign w:val="center"/>
          </w:tcPr>
          <w:p w14:paraId="4B8C7BE5" w14:textId="748D7502" w:rsidR="005302B6" w:rsidRPr="005302B6" w:rsidRDefault="005302B6" w:rsidP="005302B6">
            <w:pPr>
              <w:rPr>
                <w:sz w:val="22"/>
                <w:szCs w:val="22"/>
              </w:rPr>
            </w:pPr>
            <w:r w:rsidRPr="005302B6">
              <w:rPr>
                <w:sz w:val="22"/>
                <w:szCs w:val="22"/>
              </w:rPr>
              <w:t>5.</w:t>
            </w:r>
          </w:p>
        </w:tc>
        <w:tc>
          <w:tcPr>
            <w:tcW w:w="2825" w:type="dxa"/>
            <w:tcBorders>
              <w:top w:val="single" w:sz="4" w:space="0" w:color="auto"/>
              <w:left w:val="single" w:sz="4" w:space="0" w:color="auto"/>
              <w:bottom w:val="double" w:sz="4" w:space="0" w:color="auto"/>
              <w:right w:val="single" w:sz="4" w:space="0" w:color="auto"/>
            </w:tcBorders>
            <w:vAlign w:val="center"/>
          </w:tcPr>
          <w:p w14:paraId="6779E3C5" w14:textId="3DE59CEE" w:rsidR="005302B6" w:rsidRPr="005302B6" w:rsidRDefault="005302B6" w:rsidP="005302B6">
            <w:pPr>
              <w:rPr>
                <w:sz w:val="22"/>
                <w:szCs w:val="22"/>
              </w:rPr>
            </w:pPr>
            <w:r>
              <w:rPr>
                <w:sz w:val="22"/>
                <w:szCs w:val="22"/>
              </w:rPr>
              <w:t>Shared Solar PV System</w:t>
            </w:r>
          </w:p>
        </w:tc>
        <w:tc>
          <w:tcPr>
            <w:tcW w:w="1080" w:type="dxa"/>
            <w:tcBorders>
              <w:top w:val="single" w:sz="4" w:space="0" w:color="auto"/>
              <w:left w:val="single" w:sz="4" w:space="0" w:color="auto"/>
              <w:bottom w:val="double" w:sz="4" w:space="0" w:color="auto"/>
              <w:right w:val="single" w:sz="4" w:space="0" w:color="auto"/>
            </w:tcBorders>
            <w:vAlign w:val="center"/>
          </w:tcPr>
          <w:p w14:paraId="4A23E5C4" w14:textId="2CC220DE" w:rsidR="005302B6" w:rsidRPr="005302B6" w:rsidRDefault="005302B6" w:rsidP="005302B6">
            <w:pPr>
              <w:jc w:val="center"/>
              <w:rPr>
                <w:sz w:val="22"/>
                <w:szCs w:val="22"/>
              </w:rPr>
            </w:pPr>
            <w:r>
              <w:rPr>
                <w:sz w:val="22"/>
                <w:szCs w:val="22"/>
              </w:rPr>
              <w:t>6</w:t>
            </w:r>
          </w:p>
        </w:tc>
        <w:tc>
          <w:tcPr>
            <w:tcW w:w="990" w:type="dxa"/>
            <w:tcBorders>
              <w:top w:val="single" w:sz="4" w:space="0" w:color="auto"/>
              <w:left w:val="single" w:sz="4" w:space="0" w:color="auto"/>
              <w:bottom w:val="double" w:sz="4" w:space="0" w:color="auto"/>
              <w:right w:val="single" w:sz="4" w:space="0" w:color="auto"/>
            </w:tcBorders>
            <w:vAlign w:val="center"/>
          </w:tcPr>
          <w:p w14:paraId="5E326AF1" w14:textId="3B56AFF3" w:rsidR="005302B6" w:rsidRPr="005302B6" w:rsidRDefault="005302B6" w:rsidP="005302B6">
            <w:pPr>
              <w:jc w:val="center"/>
              <w:rPr>
                <w:sz w:val="22"/>
                <w:szCs w:val="22"/>
              </w:rPr>
            </w:pPr>
            <w:r>
              <w:rPr>
                <w:sz w:val="22"/>
                <w:szCs w:val="22"/>
              </w:rPr>
              <w:t>System</w:t>
            </w:r>
          </w:p>
        </w:tc>
        <w:tc>
          <w:tcPr>
            <w:tcW w:w="1490" w:type="dxa"/>
            <w:tcBorders>
              <w:top w:val="single" w:sz="4" w:space="0" w:color="auto"/>
              <w:left w:val="single" w:sz="4" w:space="0" w:color="auto"/>
              <w:bottom w:val="double" w:sz="4" w:space="0" w:color="auto"/>
              <w:right w:val="single" w:sz="4" w:space="0" w:color="auto"/>
            </w:tcBorders>
            <w:vAlign w:val="center"/>
          </w:tcPr>
          <w:p w14:paraId="4F3D781E" w14:textId="113F3BC1" w:rsidR="005302B6" w:rsidRPr="005302B6" w:rsidRDefault="005302B6" w:rsidP="005302B6">
            <w:pPr>
              <w:rPr>
                <w:sz w:val="22"/>
                <w:szCs w:val="22"/>
              </w:rPr>
            </w:pPr>
            <w:r w:rsidRPr="00ED558D">
              <w:rPr>
                <w:sz w:val="22"/>
                <w:szCs w:val="22"/>
              </w:rPr>
              <w:t>Same as Item 1</w:t>
            </w:r>
          </w:p>
        </w:tc>
        <w:tc>
          <w:tcPr>
            <w:tcW w:w="1724" w:type="dxa"/>
            <w:tcBorders>
              <w:left w:val="single" w:sz="4" w:space="0" w:color="auto"/>
              <w:bottom w:val="double" w:sz="4" w:space="0" w:color="auto"/>
              <w:right w:val="single" w:sz="4" w:space="0" w:color="auto"/>
            </w:tcBorders>
            <w:vAlign w:val="center"/>
          </w:tcPr>
          <w:p w14:paraId="0435E534" w14:textId="181D4747" w:rsidR="005302B6" w:rsidRPr="005302B6" w:rsidRDefault="005302B6" w:rsidP="005302B6">
            <w:pPr>
              <w:rPr>
                <w:sz w:val="22"/>
                <w:szCs w:val="22"/>
              </w:rPr>
            </w:pPr>
            <w:r w:rsidRPr="00ED558D">
              <w:rPr>
                <w:sz w:val="22"/>
                <w:szCs w:val="22"/>
              </w:rPr>
              <w:t>As above</w:t>
            </w:r>
          </w:p>
        </w:tc>
        <w:tc>
          <w:tcPr>
            <w:tcW w:w="1798" w:type="dxa"/>
            <w:tcBorders>
              <w:left w:val="single" w:sz="4" w:space="0" w:color="auto"/>
              <w:bottom w:val="double" w:sz="4" w:space="0" w:color="auto"/>
              <w:right w:val="single" w:sz="4" w:space="0" w:color="auto"/>
            </w:tcBorders>
            <w:vAlign w:val="center"/>
          </w:tcPr>
          <w:p w14:paraId="22A6A840" w14:textId="36442976" w:rsidR="005302B6" w:rsidRPr="005302B6" w:rsidRDefault="005302B6" w:rsidP="005302B6">
            <w:pPr>
              <w:rPr>
                <w:sz w:val="22"/>
                <w:szCs w:val="22"/>
              </w:rPr>
            </w:pPr>
            <w:r w:rsidRPr="00F87E11">
              <w:rPr>
                <w:sz w:val="22"/>
                <w:szCs w:val="22"/>
              </w:rPr>
              <w:t xml:space="preserve">Within </w:t>
            </w:r>
            <w:r>
              <w:rPr>
                <w:sz w:val="22"/>
                <w:szCs w:val="22"/>
              </w:rPr>
              <w:t>21</w:t>
            </w:r>
            <w:r w:rsidRPr="00F87E11">
              <w:rPr>
                <w:sz w:val="22"/>
                <w:szCs w:val="22"/>
              </w:rPr>
              <w:t xml:space="preserve"> calendar days</w:t>
            </w:r>
          </w:p>
        </w:tc>
        <w:tc>
          <w:tcPr>
            <w:tcW w:w="2098" w:type="dxa"/>
            <w:tcBorders>
              <w:left w:val="single" w:sz="4" w:space="0" w:color="auto"/>
              <w:bottom w:val="double" w:sz="4" w:space="0" w:color="auto"/>
              <w:right w:val="double" w:sz="4" w:space="0" w:color="auto"/>
            </w:tcBorders>
            <w:vAlign w:val="center"/>
          </w:tcPr>
          <w:p w14:paraId="6E91671B" w14:textId="77777777" w:rsidR="005302B6" w:rsidRPr="005302B6" w:rsidRDefault="005302B6" w:rsidP="005302B6">
            <w:pPr>
              <w:jc w:val="center"/>
              <w:rPr>
                <w:sz w:val="22"/>
                <w:szCs w:val="22"/>
              </w:rPr>
            </w:pPr>
          </w:p>
        </w:tc>
      </w:tr>
    </w:tbl>
    <w:p w14:paraId="75985552" w14:textId="77777777" w:rsidR="00455149" w:rsidRPr="004A2C5F" w:rsidRDefault="00455149"/>
    <w:p w14:paraId="700E2020" w14:textId="786E8530" w:rsidR="00455149" w:rsidRDefault="00455149"/>
    <w:p w14:paraId="22E10AEF" w14:textId="77777777" w:rsidR="00ED558D" w:rsidRDefault="00ED558D"/>
    <w:p w14:paraId="0B70A30A" w14:textId="77777777" w:rsidR="00F87E11" w:rsidRDefault="00F87E11"/>
    <w:p w14:paraId="2FDB61AF" w14:textId="77777777" w:rsidR="00ED558D" w:rsidRPr="004A2C5F" w:rsidRDefault="00ED558D"/>
    <w:tbl>
      <w:tblPr>
        <w:tblW w:w="1297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900"/>
        <w:gridCol w:w="3240"/>
        <w:gridCol w:w="990"/>
        <w:gridCol w:w="1170"/>
        <w:gridCol w:w="4680"/>
        <w:gridCol w:w="1998"/>
      </w:tblGrid>
      <w:tr w:rsidR="00455149" w:rsidRPr="004A2C5F" w14:paraId="6DBAC8CF" w14:textId="77777777" w:rsidTr="003C70F2">
        <w:trPr>
          <w:cantSplit/>
          <w:trHeight w:val="520"/>
          <w:tblHeader/>
        </w:trPr>
        <w:tc>
          <w:tcPr>
            <w:tcW w:w="12978" w:type="dxa"/>
            <w:gridSpan w:val="6"/>
            <w:tcBorders>
              <w:top w:val="nil"/>
              <w:left w:val="nil"/>
              <w:bottom w:val="double" w:sz="4" w:space="0" w:color="auto"/>
              <w:right w:val="nil"/>
            </w:tcBorders>
          </w:tcPr>
          <w:p w14:paraId="5A5799F9" w14:textId="07BB41F9" w:rsidR="00455149" w:rsidRPr="00B36A50" w:rsidRDefault="00455149" w:rsidP="00B36A50">
            <w:pPr>
              <w:pStyle w:val="SectionVIHeader"/>
            </w:pPr>
            <w:r w:rsidRPr="004A2C5F">
              <w:lastRenderedPageBreak/>
              <w:br w:type="page"/>
            </w:r>
            <w:bookmarkStart w:id="380" w:name="_Toc135756245"/>
            <w:bookmarkStart w:id="381" w:name="_Toc68320558"/>
            <w:r w:rsidRPr="004A2C5F">
              <w:t>2.</w:t>
            </w:r>
            <w:r w:rsidR="00635AD8" w:rsidRPr="004A2C5F">
              <w:t xml:space="preserve"> </w:t>
            </w:r>
            <w:r w:rsidRPr="004A2C5F">
              <w:t>List of Related Services and Completion Schedule</w:t>
            </w:r>
            <w:bookmarkEnd w:id="380"/>
            <w:r w:rsidRPr="004A2C5F">
              <w:t xml:space="preserve"> </w:t>
            </w:r>
            <w:bookmarkEnd w:id="381"/>
          </w:p>
        </w:tc>
      </w:tr>
      <w:tr w:rsidR="00455149" w:rsidRPr="004A2C5F" w14:paraId="0C55411B" w14:textId="77777777" w:rsidTr="003C70F2">
        <w:trPr>
          <w:cantSplit/>
          <w:trHeight w:val="520"/>
          <w:tblHeader/>
        </w:trPr>
        <w:tc>
          <w:tcPr>
            <w:tcW w:w="900" w:type="dxa"/>
            <w:vMerge w:val="restart"/>
            <w:tcBorders>
              <w:top w:val="single" w:sz="6" w:space="0" w:color="auto"/>
              <w:bottom w:val="single" w:sz="6" w:space="0" w:color="auto"/>
            </w:tcBorders>
            <w:vAlign w:val="center"/>
          </w:tcPr>
          <w:p w14:paraId="475263BC" w14:textId="77777777" w:rsidR="00455149" w:rsidRPr="004A2C5F" w:rsidRDefault="00455149" w:rsidP="003C70F2">
            <w:pPr>
              <w:spacing w:before="120" w:after="120"/>
              <w:ind w:left="-116" w:right="-100"/>
              <w:jc w:val="center"/>
              <w:rPr>
                <w:b/>
                <w:bCs/>
                <w:sz w:val="22"/>
                <w:szCs w:val="22"/>
              </w:rPr>
            </w:pPr>
            <w:r w:rsidRPr="004A2C5F">
              <w:rPr>
                <w:b/>
                <w:bCs/>
                <w:sz w:val="22"/>
                <w:szCs w:val="22"/>
              </w:rPr>
              <w:t>Service</w:t>
            </w:r>
          </w:p>
        </w:tc>
        <w:tc>
          <w:tcPr>
            <w:tcW w:w="3240" w:type="dxa"/>
            <w:vMerge w:val="restart"/>
            <w:tcBorders>
              <w:top w:val="single" w:sz="6" w:space="0" w:color="auto"/>
              <w:bottom w:val="single" w:sz="6" w:space="0" w:color="auto"/>
            </w:tcBorders>
            <w:vAlign w:val="center"/>
          </w:tcPr>
          <w:p w14:paraId="40535180" w14:textId="77777777" w:rsidR="00455149" w:rsidRPr="004A2C5F" w:rsidRDefault="00455149" w:rsidP="00F87E11">
            <w:pPr>
              <w:spacing w:before="120" w:after="120"/>
              <w:jc w:val="center"/>
              <w:rPr>
                <w:b/>
                <w:bCs/>
                <w:sz w:val="22"/>
                <w:szCs w:val="22"/>
              </w:rPr>
            </w:pPr>
            <w:r w:rsidRPr="004A2C5F">
              <w:rPr>
                <w:b/>
                <w:bCs/>
                <w:sz w:val="22"/>
                <w:szCs w:val="22"/>
              </w:rPr>
              <w:t>Description of Service</w:t>
            </w:r>
          </w:p>
        </w:tc>
        <w:tc>
          <w:tcPr>
            <w:tcW w:w="990" w:type="dxa"/>
            <w:vMerge w:val="restart"/>
            <w:tcBorders>
              <w:top w:val="single" w:sz="6" w:space="0" w:color="auto"/>
              <w:bottom w:val="single" w:sz="6" w:space="0" w:color="auto"/>
            </w:tcBorders>
            <w:vAlign w:val="center"/>
          </w:tcPr>
          <w:p w14:paraId="26E5A1A8" w14:textId="44622320" w:rsidR="00455149" w:rsidRPr="004A2C5F" w:rsidRDefault="00455149" w:rsidP="003C70F2">
            <w:pPr>
              <w:spacing w:before="120" w:after="120"/>
              <w:ind w:left="-116" w:right="-100"/>
              <w:jc w:val="center"/>
              <w:rPr>
                <w:b/>
                <w:bCs/>
                <w:sz w:val="22"/>
                <w:szCs w:val="22"/>
              </w:rPr>
            </w:pPr>
            <w:r w:rsidRPr="004A2C5F">
              <w:rPr>
                <w:b/>
                <w:bCs/>
                <w:sz w:val="22"/>
                <w:szCs w:val="22"/>
              </w:rPr>
              <w:t>Quantity</w:t>
            </w:r>
          </w:p>
        </w:tc>
        <w:tc>
          <w:tcPr>
            <w:tcW w:w="1170" w:type="dxa"/>
            <w:vMerge w:val="restart"/>
            <w:tcBorders>
              <w:top w:val="single" w:sz="6" w:space="0" w:color="auto"/>
              <w:bottom w:val="single" w:sz="6" w:space="0" w:color="auto"/>
            </w:tcBorders>
            <w:vAlign w:val="center"/>
          </w:tcPr>
          <w:p w14:paraId="487BF3B3" w14:textId="77777777" w:rsidR="00455149" w:rsidRPr="004A2C5F" w:rsidRDefault="00455149" w:rsidP="00F87E11">
            <w:pPr>
              <w:spacing w:before="120" w:after="120"/>
              <w:jc w:val="center"/>
              <w:rPr>
                <w:b/>
                <w:bCs/>
                <w:sz w:val="22"/>
                <w:szCs w:val="22"/>
              </w:rPr>
            </w:pPr>
            <w:r w:rsidRPr="004A2C5F">
              <w:rPr>
                <w:b/>
                <w:bCs/>
                <w:sz w:val="22"/>
                <w:szCs w:val="22"/>
              </w:rPr>
              <w:t>Physical Unit</w:t>
            </w:r>
          </w:p>
        </w:tc>
        <w:tc>
          <w:tcPr>
            <w:tcW w:w="4680" w:type="dxa"/>
            <w:vMerge w:val="restart"/>
            <w:tcBorders>
              <w:top w:val="single" w:sz="6" w:space="0" w:color="auto"/>
              <w:bottom w:val="single" w:sz="6" w:space="0" w:color="auto"/>
            </w:tcBorders>
            <w:vAlign w:val="center"/>
          </w:tcPr>
          <w:p w14:paraId="5640FA16" w14:textId="77777777" w:rsidR="00455149" w:rsidRPr="004A2C5F" w:rsidRDefault="00455149" w:rsidP="00F87E11">
            <w:pPr>
              <w:spacing w:before="120" w:after="120"/>
              <w:jc w:val="center"/>
              <w:rPr>
                <w:b/>
                <w:bCs/>
                <w:sz w:val="22"/>
                <w:szCs w:val="22"/>
              </w:rPr>
            </w:pPr>
            <w:r w:rsidRPr="004A2C5F">
              <w:rPr>
                <w:b/>
                <w:bCs/>
                <w:sz w:val="22"/>
                <w:szCs w:val="22"/>
              </w:rPr>
              <w:t>Place where Services shall be performed</w:t>
            </w:r>
          </w:p>
        </w:tc>
        <w:tc>
          <w:tcPr>
            <w:tcW w:w="1998" w:type="dxa"/>
            <w:vMerge w:val="restart"/>
            <w:tcBorders>
              <w:top w:val="single" w:sz="6" w:space="0" w:color="auto"/>
              <w:bottom w:val="single" w:sz="6" w:space="0" w:color="auto"/>
            </w:tcBorders>
            <w:vAlign w:val="center"/>
          </w:tcPr>
          <w:p w14:paraId="15C6F297" w14:textId="77777777" w:rsidR="00455149" w:rsidRPr="004A2C5F" w:rsidRDefault="00455149" w:rsidP="00F87E11">
            <w:pPr>
              <w:spacing w:before="120" w:after="120"/>
              <w:ind w:left="-18"/>
              <w:jc w:val="center"/>
              <w:rPr>
                <w:b/>
                <w:bCs/>
                <w:sz w:val="22"/>
                <w:szCs w:val="22"/>
              </w:rPr>
            </w:pPr>
            <w:r w:rsidRPr="004A2C5F">
              <w:rPr>
                <w:b/>
                <w:bCs/>
                <w:sz w:val="22"/>
                <w:szCs w:val="22"/>
              </w:rPr>
              <w:t>Final Completion Date(s) of Services</w:t>
            </w:r>
          </w:p>
        </w:tc>
      </w:tr>
      <w:tr w:rsidR="00455149" w:rsidRPr="004A2C5F" w14:paraId="4F60FBD4" w14:textId="77777777" w:rsidTr="003C70F2">
        <w:trPr>
          <w:cantSplit/>
          <w:trHeight w:val="253"/>
        </w:trPr>
        <w:tc>
          <w:tcPr>
            <w:tcW w:w="900" w:type="dxa"/>
            <w:vMerge/>
            <w:tcBorders>
              <w:top w:val="single" w:sz="6" w:space="0" w:color="auto"/>
              <w:bottom w:val="single" w:sz="6" w:space="0" w:color="auto"/>
            </w:tcBorders>
          </w:tcPr>
          <w:p w14:paraId="3DAF6FC4" w14:textId="77777777" w:rsidR="00455149" w:rsidRPr="004A2C5F" w:rsidRDefault="00455149">
            <w:pPr>
              <w:jc w:val="center"/>
              <w:rPr>
                <w:sz w:val="22"/>
                <w:szCs w:val="22"/>
              </w:rPr>
            </w:pPr>
          </w:p>
        </w:tc>
        <w:tc>
          <w:tcPr>
            <w:tcW w:w="3240" w:type="dxa"/>
            <w:vMerge/>
            <w:tcBorders>
              <w:top w:val="single" w:sz="6" w:space="0" w:color="auto"/>
              <w:bottom w:val="single" w:sz="6" w:space="0" w:color="auto"/>
            </w:tcBorders>
          </w:tcPr>
          <w:p w14:paraId="0E5F8C92" w14:textId="77777777" w:rsidR="00455149" w:rsidRPr="004A2C5F" w:rsidRDefault="00455149">
            <w:pPr>
              <w:jc w:val="center"/>
              <w:rPr>
                <w:sz w:val="22"/>
                <w:szCs w:val="22"/>
              </w:rPr>
            </w:pPr>
          </w:p>
        </w:tc>
        <w:tc>
          <w:tcPr>
            <w:tcW w:w="990" w:type="dxa"/>
            <w:vMerge/>
            <w:tcBorders>
              <w:top w:val="single" w:sz="6" w:space="0" w:color="auto"/>
              <w:bottom w:val="single" w:sz="6" w:space="0" w:color="auto"/>
            </w:tcBorders>
          </w:tcPr>
          <w:p w14:paraId="02A072C4" w14:textId="77777777" w:rsidR="00455149" w:rsidRPr="004A2C5F" w:rsidRDefault="00455149">
            <w:pPr>
              <w:jc w:val="center"/>
              <w:rPr>
                <w:sz w:val="22"/>
                <w:szCs w:val="22"/>
              </w:rPr>
            </w:pPr>
          </w:p>
        </w:tc>
        <w:tc>
          <w:tcPr>
            <w:tcW w:w="1170" w:type="dxa"/>
            <w:vMerge/>
            <w:tcBorders>
              <w:top w:val="single" w:sz="6" w:space="0" w:color="auto"/>
              <w:bottom w:val="single" w:sz="6" w:space="0" w:color="auto"/>
            </w:tcBorders>
          </w:tcPr>
          <w:p w14:paraId="605F85BE" w14:textId="77777777" w:rsidR="00455149" w:rsidRPr="004A2C5F" w:rsidRDefault="00455149">
            <w:pPr>
              <w:jc w:val="center"/>
              <w:rPr>
                <w:sz w:val="22"/>
                <w:szCs w:val="22"/>
              </w:rPr>
            </w:pPr>
          </w:p>
        </w:tc>
        <w:tc>
          <w:tcPr>
            <w:tcW w:w="4680" w:type="dxa"/>
            <w:vMerge/>
            <w:tcBorders>
              <w:top w:val="single" w:sz="6" w:space="0" w:color="auto"/>
              <w:bottom w:val="single" w:sz="6" w:space="0" w:color="auto"/>
            </w:tcBorders>
          </w:tcPr>
          <w:p w14:paraId="4B9AC13C" w14:textId="77777777" w:rsidR="00455149" w:rsidRPr="004A2C5F" w:rsidRDefault="00455149">
            <w:pPr>
              <w:jc w:val="center"/>
              <w:rPr>
                <w:sz w:val="22"/>
                <w:szCs w:val="22"/>
              </w:rPr>
            </w:pPr>
          </w:p>
        </w:tc>
        <w:tc>
          <w:tcPr>
            <w:tcW w:w="1998" w:type="dxa"/>
            <w:vMerge/>
            <w:tcBorders>
              <w:top w:val="single" w:sz="6" w:space="0" w:color="auto"/>
              <w:bottom w:val="single" w:sz="6" w:space="0" w:color="auto"/>
            </w:tcBorders>
          </w:tcPr>
          <w:p w14:paraId="0AF40B45" w14:textId="77777777" w:rsidR="00455149" w:rsidRPr="004A2C5F" w:rsidRDefault="00455149">
            <w:pPr>
              <w:jc w:val="center"/>
              <w:rPr>
                <w:sz w:val="22"/>
                <w:szCs w:val="22"/>
              </w:rPr>
            </w:pPr>
          </w:p>
        </w:tc>
      </w:tr>
      <w:tr w:rsidR="00ED558D" w:rsidRPr="00ED558D" w14:paraId="092A0D70" w14:textId="77777777" w:rsidTr="003C70F2">
        <w:trPr>
          <w:cantSplit/>
          <w:trHeight w:val="255"/>
        </w:trPr>
        <w:tc>
          <w:tcPr>
            <w:tcW w:w="900" w:type="dxa"/>
            <w:tcBorders>
              <w:top w:val="single" w:sz="6" w:space="0" w:color="auto"/>
              <w:bottom w:val="single" w:sz="6" w:space="0" w:color="auto"/>
            </w:tcBorders>
            <w:vAlign w:val="center"/>
          </w:tcPr>
          <w:p w14:paraId="7609C7D6" w14:textId="01A29ABA" w:rsidR="00ED558D" w:rsidRPr="00ED558D" w:rsidRDefault="00ED558D" w:rsidP="00ED558D">
            <w:pPr>
              <w:pStyle w:val="Outline"/>
              <w:spacing w:before="60" w:after="60"/>
              <w:jc w:val="center"/>
              <w:rPr>
                <w:kern w:val="0"/>
                <w:sz w:val="22"/>
                <w:szCs w:val="22"/>
              </w:rPr>
            </w:pPr>
            <w:r>
              <w:rPr>
                <w:kern w:val="0"/>
                <w:sz w:val="22"/>
                <w:szCs w:val="22"/>
              </w:rPr>
              <w:t>1.</w:t>
            </w:r>
          </w:p>
        </w:tc>
        <w:tc>
          <w:tcPr>
            <w:tcW w:w="3240" w:type="dxa"/>
            <w:tcBorders>
              <w:top w:val="single" w:sz="6" w:space="0" w:color="auto"/>
              <w:bottom w:val="single" w:sz="6" w:space="0" w:color="auto"/>
            </w:tcBorders>
            <w:vAlign w:val="center"/>
          </w:tcPr>
          <w:p w14:paraId="7044660C" w14:textId="6BD99B9C" w:rsidR="00ED558D" w:rsidRPr="00ED558D" w:rsidRDefault="00ED558D" w:rsidP="00ED558D">
            <w:pPr>
              <w:pStyle w:val="Outline"/>
              <w:spacing w:before="60" w:after="60"/>
              <w:rPr>
                <w:kern w:val="0"/>
                <w:sz w:val="22"/>
                <w:szCs w:val="22"/>
              </w:rPr>
            </w:pPr>
            <w:r w:rsidRPr="00ED558D">
              <w:rPr>
                <w:sz w:val="22"/>
                <w:szCs w:val="22"/>
              </w:rPr>
              <w:t>Delivery, offloading and positioning of all Goods</w:t>
            </w:r>
          </w:p>
        </w:tc>
        <w:tc>
          <w:tcPr>
            <w:tcW w:w="990" w:type="dxa"/>
            <w:tcBorders>
              <w:top w:val="single" w:sz="6" w:space="0" w:color="auto"/>
              <w:bottom w:val="single" w:sz="6" w:space="0" w:color="auto"/>
            </w:tcBorders>
            <w:vAlign w:val="center"/>
          </w:tcPr>
          <w:p w14:paraId="0B0BC1FD" w14:textId="0E53DD89" w:rsidR="00ED558D" w:rsidRPr="00ED558D" w:rsidRDefault="00ED558D" w:rsidP="00ED558D">
            <w:pPr>
              <w:pStyle w:val="Outline"/>
              <w:spacing w:before="60" w:after="60"/>
              <w:jc w:val="center"/>
              <w:rPr>
                <w:kern w:val="0"/>
                <w:sz w:val="22"/>
                <w:szCs w:val="22"/>
              </w:rPr>
            </w:pPr>
            <w:r>
              <w:rPr>
                <w:kern w:val="0"/>
                <w:sz w:val="22"/>
                <w:szCs w:val="22"/>
              </w:rPr>
              <w:t>6</w:t>
            </w:r>
          </w:p>
        </w:tc>
        <w:tc>
          <w:tcPr>
            <w:tcW w:w="1170" w:type="dxa"/>
            <w:tcBorders>
              <w:top w:val="single" w:sz="6" w:space="0" w:color="auto"/>
              <w:bottom w:val="single" w:sz="6" w:space="0" w:color="auto"/>
            </w:tcBorders>
            <w:vAlign w:val="center"/>
          </w:tcPr>
          <w:p w14:paraId="5D1DC27A" w14:textId="7C021234" w:rsidR="00ED558D" w:rsidRPr="00ED558D" w:rsidRDefault="007870ED" w:rsidP="00ED558D">
            <w:pPr>
              <w:pStyle w:val="Outline"/>
              <w:spacing w:before="60" w:after="60"/>
              <w:jc w:val="center"/>
              <w:rPr>
                <w:kern w:val="0"/>
                <w:sz w:val="22"/>
                <w:szCs w:val="22"/>
              </w:rPr>
            </w:pPr>
            <w:r>
              <w:rPr>
                <w:kern w:val="0"/>
                <w:sz w:val="22"/>
                <w:szCs w:val="22"/>
              </w:rPr>
              <w:t xml:space="preserve">Site/ </w:t>
            </w:r>
            <w:r w:rsidR="00ED558D">
              <w:rPr>
                <w:kern w:val="0"/>
                <w:sz w:val="22"/>
                <w:szCs w:val="22"/>
              </w:rPr>
              <w:t>Hubs</w:t>
            </w:r>
          </w:p>
        </w:tc>
        <w:tc>
          <w:tcPr>
            <w:tcW w:w="4680" w:type="dxa"/>
            <w:tcBorders>
              <w:top w:val="single" w:sz="6" w:space="0" w:color="auto"/>
              <w:bottom w:val="single" w:sz="6" w:space="0" w:color="auto"/>
            </w:tcBorders>
            <w:vAlign w:val="center"/>
          </w:tcPr>
          <w:p w14:paraId="5DEADF05" w14:textId="569244B1" w:rsidR="007870ED" w:rsidRDefault="00ED558D" w:rsidP="007870ED">
            <w:pPr>
              <w:pStyle w:val="Outline"/>
              <w:spacing w:before="60" w:after="60"/>
              <w:jc w:val="center"/>
              <w:rPr>
                <w:sz w:val="22"/>
                <w:szCs w:val="22"/>
              </w:rPr>
            </w:pPr>
            <w:r w:rsidRPr="00ED558D">
              <w:rPr>
                <w:sz w:val="22"/>
                <w:szCs w:val="22"/>
              </w:rPr>
              <w:t>S</w:t>
            </w:r>
            <w:r w:rsidR="007870ED" w:rsidRPr="00ED558D">
              <w:rPr>
                <w:sz w:val="22"/>
                <w:szCs w:val="22"/>
              </w:rPr>
              <w:t>ix Project Sites</w:t>
            </w:r>
          </w:p>
          <w:p w14:paraId="59BAABAB" w14:textId="167AAC18" w:rsidR="00ED558D" w:rsidRPr="00ED558D" w:rsidRDefault="007870ED" w:rsidP="007870ED">
            <w:pPr>
              <w:pStyle w:val="Outline"/>
              <w:spacing w:before="60" w:after="60"/>
              <w:jc w:val="center"/>
              <w:rPr>
                <w:kern w:val="0"/>
                <w:sz w:val="22"/>
                <w:szCs w:val="22"/>
              </w:rPr>
            </w:pPr>
            <w:r w:rsidRPr="007870ED">
              <w:rPr>
                <w:spacing w:val="-2"/>
                <w:sz w:val="22"/>
                <w:szCs w:val="22"/>
              </w:rPr>
              <w:t xml:space="preserve">Doka &amp; Rashid in East </w:t>
            </w:r>
            <w:proofErr w:type="spellStart"/>
            <w:r w:rsidRPr="007870ED">
              <w:rPr>
                <w:spacing w:val="-2"/>
                <w:sz w:val="22"/>
                <w:szCs w:val="22"/>
              </w:rPr>
              <w:t>Gallabat</w:t>
            </w:r>
            <w:proofErr w:type="spellEnd"/>
            <w:r w:rsidRPr="007870ED">
              <w:rPr>
                <w:spacing w:val="-2"/>
                <w:sz w:val="22"/>
                <w:szCs w:val="22"/>
              </w:rPr>
              <w:t xml:space="preserve">, </w:t>
            </w:r>
            <w:proofErr w:type="spellStart"/>
            <w:r w:rsidRPr="007870ED">
              <w:rPr>
                <w:spacing w:val="-2"/>
                <w:sz w:val="22"/>
                <w:szCs w:val="22"/>
              </w:rPr>
              <w:t>Alsarraf</w:t>
            </w:r>
            <w:proofErr w:type="spellEnd"/>
            <w:r w:rsidRPr="007870ED">
              <w:rPr>
                <w:spacing w:val="-2"/>
                <w:sz w:val="22"/>
                <w:szCs w:val="22"/>
              </w:rPr>
              <w:t xml:space="preserve"> &amp; </w:t>
            </w:r>
            <w:proofErr w:type="spellStart"/>
            <w:r w:rsidRPr="007870ED">
              <w:rPr>
                <w:spacing w:val="-2"/>
                <w:sz w:val="22"/>
                <w:szCs w:val="22"/>
              </w:rPr>
              <w:t>Alazaza</w:t>
            </w:r>
            <w:proofErr w:type="spellEnd"/>
            <w:r w:rsidRPr="007870ED">
              <w:rPr>
                <w:spacing w:val="-2"/>
                <w:sz w:val="22"/>
                <w:szCs w:val="22"/>
              </w:rPr>
              <w:t xml:space="preserve"> </w:t>
            </w:r>
            <w:proofErr w:type="spellStart"/>
            <w:r w:rsidRPr="007870ED">
              <w:rPr>
                <w:spacing w:val="-2"/>
                <w:sz w:val="22"/>
                <w:szCs w:val="22"/>
              </w:rPr>
              <w:t>Sogora</w:t>
            </w:r>
            <w:proofErr w:type="spellEnd"/>
            <w:r w:rsidRPr="007870ED">
              <w:rPr>
                <w:spacing w:val="-2"/>
                <w:sz w:val="22"/>
                <w:szCs w:val="22"/>
              </w:rPr>
              <w:t xml:space="preserve"> in West </w:t>
            </w:r>
            <w:proofErr w:type="spellStart"/>
            <w:r w:rsidRPr="007870ED">
              <w:rPr>
                <w:spacing w:val="-2"/>
                <w:sz w:val="22"/>
                <w:szCs w:val="22"/>
              </w:rPr>
              <w:t>Gallabat</w:t>
            </w:r>
            <w:proofErr w:type="spellEnd"/>
            <w:r w:rsidRPr="007870ED">
              <w:rPr>
                <w:spacing w:val="-2"/>
                <w:sz w:val="22"/>
                <w:szCs w:val="22"/>
              </w:rPr>
              <w:t xml:space="preserve">, Village 3 in </w:t>
            </w:r>
            <w:proofErr w:type="spellStart"/>
            <w:r w:rsidRPr="007870ED">
              <w:rPr>
                <w:spacing w:val="-2"/>
                <w:sz w:val="22"/>
                <w:szCs w:val="22"/>
              </w:rPr>
              <w:t>Alfashaga</w:t>
            </w:r>
            <w:proofErr w:type="spellEnd"/>
            <w:r w:rsidRPr="007870ED">
              <w:rPr>
                <w:spacing w:val="-2"/>
                <w:sz w:val="22"/>
                <w:szCs w:val="22"/>
              </w:rPr>
              <w:t xml:space="preserve">, and </w:t>
            </w:r>
            <w:proofErr w:type="spellStart"/>
            <w:r w:rsidRPr="007870ED">
              <w:rPr>
                <w:spacing w:val="-2"/>
                <w:sz w:val="22"/>
                <w:szCs w:val="22"/>
              </w:rPr>
              <w:t>Remilah</w:t>
            </w:r>
            <w:proofErr w:type="spellEnd"/>
            <w:r w:rsidRPr="007870ED">
              <w:rPr>
                <w:spacing w:val="-2"/>
                <w:sz w:val="22"/>
                <w:szCs w:val="22"/>
              </w:rPr>
              <w:t xml:space="preserve"> in </w:t>
            </w:r>
            <w:proofErr w:type="spellStart"/>
            <w:r w:rsidRPr="007870ED">
              <w:rPr>
                <w:spacing w:val="-2"/>
                <w:sz w:val="22"/>
                <w:szCs w:val="22"/>
              </w:rPr>
              <w:t>Basunda</w:t>
            </w:r>
            <w:proofErr w:type="spellEnd"/>
          </w:p>
        </w:tc>
        <w:tc>
          <w:tcPr>
            <w:tcW w:w="1998" w:type="dxa"/>
            <w:tcBorders>
              <w:top w:val="single" w:sz="6" w:space="0" w:color="auto"/>
              <w:bottom w:val="single" w:sz="6" w:space="0" w:color="auto"/>
            </w:tcBorders>
            <w:vAlign w:val="center"/>
          </w:tcPr>
          <w:p w14:paraId="6958A7CB" w14:textId="07CAA821" w:rsidR="00ED558D" w:rsidRPr="00ED558D" w:rsidRDefault="00ED558D" w:rsidP="00ED558D">
            <w:pPr>
              <w:pStyle w:val="Outline"/>
              <w:spacing w:before="60" w:after="60"/>
              <w:jc w:val="center"/>
              <w:rPr>
                <w:kern w:val="0"/>
                <w:sz w:val="22"/>
                <w:szCs w:val="22"/>
              </w:rPr>
            </w:pPr>
            <w:r w:rsidRPr="00ED558D">
              <w:rPr>
                <w:sz w:val="22"/>
                <w:szCs w:val="22"/>
              </w:rPr>
              <w:t>Within the overall completion period</w:t>
            </w:r>
          </w:p>
        </w:tc>
      </w:tr>
      <w:tr w:rsidR="007870ED" w:rsidRPr="00ED558D" w14:paraId="3F32431B" w14:textId="77777777" w:rsidTr="003C70F2">
        <w:trPr>
          <w:cantSplit/>
          <w:trHeight w:val="255"/>
        </w:trPr>
        <w:tc>
          <w:tcPr>
            <w:tcW w:w="900" w:type="dxa"/>
            <w:tcBorders>
              <w:top w:val="single" w:sz="6" w:space="0" w:color="auto"/>
              <w:bottom w:val="single" w:sz="6" w:space="0" w:color="auto"/>
            </w:tcBorders>
            <w:vAlign w:val="center"/>
          </w:tcPr>
          <w:p w14:paraId="2D522A60" w14:textId="38B5F223" w:rsidR="007870ED" w:rsidRPr="00ED558D" w:rsidRDefault="007870ED" w:rsidP="007870ED">
            <w:pPr>
              <w:pStyle w:val="Outline"/>
              <w:spacing w:before="60" w:after="60"/>
              <w:jc w:val="center"/>
              <w:rPr>
                <w:kern w:val="0"/>
                <w:sz w:val="22"/>
                <w:szCs w:val="22"/>
              </w:rPr>
            </w:pPr>
            <w:r>
              <w:rPr>
                <w:kern w:val="0"/>
                <w:sz w:val="22"/>
                <w:szCs w:val="22"/>
              </w:rPr>
              <w:t>2.</w:t>
            </w:r>
          </w:p>
        </w:tc>
        <w:tc>
          <w:tcPr>
            <w:tcW w:w="3240" w:type="dxa"/>
            <w:tcBorders>
              <w:top w:val="single" w:sz="6" w:space="0" w:color="auto"/>
              <w:bottom w:val="single" w:sz="6" w:space="0" w:color="auto"/>
            </w:tcBorders>
            <w:vAlign w:val="center"/>
          </w:tcPr>
          <w:p w14:paraId="4430708D" w14:textId="152F9B2A" w:rsidR="007870ED" w:rsidRPr="00ED558D" w:rsidRDefault="007870ED" w:rsidP="007870ED">
            <w:pPr>
              <w:pStyle w:val="Outline"/>
              <w:spacing w:before="60" w:after="60"/>
              <w:rPr>
                <w:kern w:val="0"/>
                <w:sz w:val="22"/>
                <w:szCs w:val="22"/>
              </w:rPr>
            </w:pPr>
            <w:r>
              <w:rPr>
                <w:sz w:val="22"/>
                <w:szCs w:val="22"/>
              </w:rPr>
              <w:t>E</w:t>
            </w:r>
            <w:r w:rsidRPr="00ED558D">
              <w:rPr>
                <w:sz w:val="22"/>
                <w:szCs w:val="22"/>
              </w:rPr>
              <w:t>ngineering confirmation of the proposed installation</w:t>
            </w:r>
          </w:p>
        </w:tc>
        <w:tc>
          <w:tcPr>
            <w:tcW w:w="990" w:type="dxa"/>
            <w:tcBorders>
              <w:top w:val="single" w:sz="6" w:space="0" w:color="auto"/>
              <w:bottom w:val="single" w:sz="6" w:space="0" w:color="auto"/>
            </w:tcBorders>
            <w:vAlign w:val="center"/>
          </w:tcPr>
          <w:p w14:paraId="115ABC99" w14:textId="4266793B" w:rsidR="007870ED" w:rsidRPr="00ED558D" w:rsidRDefault="007870ED" w:rsidP="007870ED">
            <w:pPr>
              <w:pStyle w:val="Outline"/>
              <w:spacing w:before="60" w:after="60"/>
              <w:jc w:val="center"/>
              <w:rPr>
                <w:kern w:val="0"/>
                <w:sz w:val="22"/>
                <w:szCs w:val="22"/>
              </w:rPr>
            </w:pPr>
            <w:r>
              <w:rPr>
                <w:kern w:val="0"/>
                <w:sz w:val="22"/>
                <w:szCs w:val="22"/>
              </w:rPr>
              <w:t>6</w:t>
            </w:r>
          </w:p>
        </w:tc>
        <w:tc>
          <w:tcPr>
            <w:tcW w:w="1170" w:type="dxa"/>
            <w:tcBorders>
              <w:top w:val="single" w:sz="6" w:space="0" w:color="auto"/>
              <w:bottom w:val="single" w:sz="6" w:space="0" w:color="auto"/>
            </w:tcBorders>
            <w:vAlign w:val="center"/>
          </w:tcPr>
          <w:p w14:paraId="6101F838" w14:textId="744335B3" w:rsidR="007870ED" w:rsidRPr="00ED558D" w:rsidRDefault="007870ED" w:rsidP="007870ED">
            <w:pPr>
              <w:pStyle w:val="Outline"/>
              <w:spacing w:before="60" w:after="60"/>
              <w:jc w:val="center"/>
              <w:rPr>
                <w:kern w:val="0"/>
                <w:sz w:val="22"/>
                <w:szCs w:val="22"/>
              </w:rPr>
            </w:pPr>
            <w:r>
              <w:rPr>
                <w:kern w:val="0"/>
                <w:sz w:val="22"/>
                <w:szCs w:val="22"/>
              </w:rPr>
              <w:t>Site/ Hubs</w:t>
            </w:r>
          </w:p>
        </w:tc>
        <w:tc>
          <w:tcPr>
            <w:tcW w:w="4680" w:type="dxa"/>
            <w:tcBorders>
              <w:top w:val="single" w:sz="6" w:space="0" w:color="auto"/>
              <w:bottom w:val="single" w:sz="6" w:space="0" w:color="auto"/>
            </w:tcBorders>
            <w:vAlign w:val="center"/>
          </w:tcPr>
          <w:p w14:paraId="792FD8BE" w14:textId="77777777" w:rsidR="007870ED" w:rsidRDefault="007870ED" w:rsidP="007870ED">
            <w:pPr>
              <w:pStyle w:val="Outline"/>
              <w:spacing w:before="60" w:after="60"/>
              <w:jc w:val="center"/>
              <w:rPr>
                <w:sz w:val="22"/>
                <w:szCs w:val="22"/>
              </w:rPr>
            </w:pPr>
            <w:r w:rsidRPr="00ED558D">
              <w:rPr>
                <w:sz w:val="22"/>
                <w:szCs w:val="22"/>
              </w:rPr>
              <w:t>Six Project Sites</w:t>
            </w:r>
          </w:p>
          <w:p w14:paraId="239C76DB" w14:textId="6CE77A6D" w:rsidR="007870ED" w:rsidRPr="00ED558D" w:rsidRDefault="007870ED" w:rsidP="007870ED">
            <w:pPr>
              <w:pStyle w:val="Outline"/>
              <w:spacing w:before="60" w:after="60"/>
              <w:jc w:val="center"/>
              <w:rPr>
                <w:kern w:val="0"/>
                <w:sz w:val="22"/>
                <w:szCs w:val="22"/>
              </w:rPr>
            </w:pPr>
            <w:r w:rsidRPr="007870ED">
              <w:rPr>
                <w:spacing w:val="-2"/>
                <w:sz w:val="22"/>
                <w:szCs w:val="22"/>
              </w:rPr>
              <w:t xml:space="preserve">Doka &amp; Rashid in East </w:t>
            </w:r>
            <w:proofErr w:type="spellStart"/>
            <w:r w:rsidRPr="007870ED">
              <w:rPr>
                <w:spacing w:val="-2"/>
                <w:sz w:val="22"/>
                <w:szCs w:val="22"/>
              </w:rPr>
              <w:t>Gallabat</w:t>
            </w:r>
            <w:proofErr w:type="spellEnd"/>
            <w:r w:rsidRPr="007870ED">
              <w:rPr>
                <w:spacing w:val="-2"/>
                <w:sz w:val="22"/>
                <w:szCs w:val="22"/>
              </w:rPr>
              <w:t xml:space="preserve">, </w:t>
            </w:r>
            <w:proofErr w:type="spellStart"/>
            <w:r w:rsidRPr="007870ED">
              <w:rPr>
                <w:spacing w:val="-2"/>
                <w:sz w:val="22"/>
                <w:szCs w:val="22"/>
              </w:rPr>
              <w:t>Alsarraf</w:t>
            </w:r>
            <w:proofErr w:type="spellEnd"/>
            <w:r w:rsidRPr="007870ED">
              <w:rPr>
                <w:spacing w:val="-2"/>
                <w:sz w:val="22"/>
                <w:szCs w:val="22"/>
              </w:rPr>
              <w:t xml:space="preserve"> &amp; </w:t>
            </w:r>
            <w:proofErr w:type="spellStart"/>
            <w:r w:rsidRPr="007870ED">
              <w:rPr>
                <w:spacing w:val="-2"/>
                <w:sz w:val="22"/>
                <w:szCs w:val="22"/>
              </w:rPr>
              <w:t>Alazaza</w:t>
            </w:r>
            <w:proofErr w:type="spellEnd"/>
            <w:r w:rsidRPr="007870ED">
              <w:rPr>
                <w:spacing w:val="-2"/>
                <w:sz w:val="22"/>
                <w:szCs w:val="22"/>
              </w:rPr>
              <w:t xml:space="preserve"> </w:t>
            </w:r>
            <w:proofErr w:type="spellStart"/>
            <w:r w:rsidRPr="007870ED">
              <w:rPr>
                <w:spacing w:val="-2"/>
                <w:sz w:val="22"/>
                <w:szCs w:val="22"/>
              </w:rPr>
              <w:t>Sogora</w:t>
            </w:r>
            <w:proofErr w:type="spellEnd"/>
            <w:r w:rsidRPr="007870ED">
              <w:rPr>
                <w:spacing w:val="-2"/>
                <w:sz w:val="22"/>
                <w:szCs w:val="22"/>
              </w:rPr>
              <w:t xml:space="preserve"> in West </w:t>
            </w:r>
            <w:proofErr w:type="spellStart"/>
            <w:r w:rsidRPr="007870ED">
              <w:rPr>
                <w:spacing w:val="-2"/>
                <w:sz w:val="22"/>
                <w:szCs w:val="22"/>
              </w:rPr>
              <w:t>Gallabat</w:t>
            </w:r>
            <w:proofErr w:type="spellEnd"/>
            <w:r w:rsidRPr="007870ED">
              <w:rPr>
                <w:spacing w:val="-2"/>
                <w:sz w:val="22"/>
                <w:szCs w:val="22"/>
              </w:rPr>
              <w:t xml:space="preserve">, Village 3 in </w:t>
            </w:r>
            <w:proofErr w:type="spellStart"/>
            <w:r w:rsidRPr="007870ED">
              <w:rPr>
                <w:spacing w:val="-2"/>
                <w:sz w:val="22"/>
                <w:szCs w:val="22"/>
              </w:rPr>
              <w:t>Alfashaga</w:t>
            </w:r>
            <w:proofErr w:type="spellEnd"/>
            <w:r w:rsidRPr="007870ED">
              <w:rPr>
                <w:spacing w:val="-2"/>
                <w:sz w:val="22"/>
                <w:szCs w:val="22"/>
              </w:rPr>
              <w:t xml:space="preserve">, and </w:t>
            </w:r>
            <w:proofErr w:type="spellStart"/>
            <w:r w:rsidRPr="007870ED">
              <w:rPr>
                <w:spacing w:val="-2"/>
                <w:sz w:val="22"/>
                <w:szCs w:val="22"/>
              </w:rPr>
              <w:t>Remilah</w:t>
            </w:r>
            <w:proofErr w:type="spellEnd"/>
            <w:r w:rsidRPr="007870ED">
              <w:rPr>
                <w:spacing w:val="-2"/>
                <w:sz w:val="22"/>
                <w:szCs w:val="22"/>
              </w:rPr>
              <w:t xml:space="preserve"> in </w:t>
            </w:r>
            <w:proofErr w:type="spellStart"/>
            <w:r w:rsidRPr="007870ED">
              <w:rPr>
                <w:spacing w:val="-2"/>
                <w:sz w:val="22"/>
                <w:szCs w:val="22"/>
              </w:rPr>
              <w:t>Basunda</w:t>
            </w:r>
            <w:proofErr w:type="spellEnd"/>
            <w:r w:rsidRPr="007870ED">
              <w:rPr>
                <w:spacing w:val="-2"/>
                <w:sz w:val="22"/>
                <w:szCs w:val="22"/>
              </w:rPr>
              <w:t>.</w:t>
            </w:r>
          </w:p>
        </w:tc>
        <w:tc>
          <w:tcPr>
            <w:tcW w:w="1998" w:type="dxa"/>
            <w:tcBorders>
              <w:top w:val="single" w:sz="6" w:space="0" w:color="auto"/>
              <w:bottom w:val="single" w:sz="6" w:space="0" w:color="auto"/>
            </w:tcBorders>
            <w:vAlign w:val="center"/>
          </w:tcPr>
          <w:p w14:paraId="4488625C" w14:textId="04A0C0F3" w:rsidR="007870ED" w:rsidRPr="00ED558D" w:rsidRDefault="007870ED" w:rsidP="007870ED">
            <w:pPr>
              <w:pStyle w:val="Outline"/>
              <w:spacing w:before="60" w:after="60"/>
              <w:jc w:val="center"/>
              <w:rPr>
                <w:kern w:val="0"/>
                <w:sz w:val="22"/>
                <w:szCs w:val="22"/>
              </w:rPr>
            </w:pPr>
            <w:r w:rsidRPr="00ED558D">
              <w:rPr>
                <w:sz w:val="22"/>
                <w:szCs w:val="22"/>
              </w:rPr>
              <w:t>Before installation</w:t>
            </w:r>
          </w:p>
        </w:tc>
      </w:tr>
      <w:tr w:rsidR="007870ED" w:rsidRPr="00ED558D" w14:paraId="3383FACC" w14:textId="77777777" w:rsidTr="003C70F2">
        <w:trPr>
          <w:cantSplit/>
          <w:trHeight w:val="255"/>
        </w:trPr>
        <w:tc>
          <w:tcPr>
            <w:tcW w:w="900" w:type="dxa"/>
            <w:tcBorders>
              <w:top w:val="single" w:sz="6" w:space="0" w:color="auto"/>
              <w:bottom w:val="single" w:sz="6" w:space="0" w:color="auto"/>
            </w:tcBorders>
            <w:vAlign w:val="center"/>
          </w:tcPr>
          <w:p w14:paraId="06453AEE" w14:textId="08037C2F" w:rsidR="007870ED" w:rsidRPr="00ED558D" w:rsidRDefault="007870ED" w:rsidP="007870ED">
            <w:pPr>
              <w:pStyle w:val="Outline"/>
              <w:spacing w:before="60" w:after="60"/>
              <w:jc w:val="center"/>
              <w:rPr>
                <w:kern w:val="0"/>
                <w:sz w:val="22"/>
                <w:szCs w:val="22"/>
              </w:rPr>
            </w:pPr>
            <w:r>
              <w:rPr>
                <w:kern w:val="0"/>
                <w:sz w:val="22"/>
                <w:szCs w:val="22"/>
              </w:rPr>
              <w:t>3.</w:t>
            </w:r>
          </w:p>
        </w:tc>
        <w:tc>
          <w:tcPr>
            <w:tcW w:w="3240" w:type="dxa"/>
            <w:tcBorders>
              <w:top w:val="single" w:sz="6" w:space="0" w:color="auto"/>
              <w:bottom w:val="single" w:sz="6" w:space="0" w:color="auto"/>
            </w:tcBorders>
            <w:vAlign w:val="center"/>
          </w:tcPr>
          <w:p w14:paraId="28F260F4" w14:textId="2AAD33EC" w:rsidR="007870ED" w:rsidRPr="00ED558D" w:rsidRDefault="007870ED" w:rsidP="007870ED">
            <w:pPr>
              <w:pStyle w:val="Outline"/>
              <w:spacing w:before="60" w:after="60"/>
              <w:rPr>
                <w:kern w:val="0"/>
                <w:sz w:val="22"/>
                <w:szCs w:val="22"/>
              </w:rPr>
            </w:pPr>
            <w:r w:rsidRPr="007870ED">
              <w:rPr>
                <w:sz w:val="22"/>
                <w:szCs w:val="22"/>
              </w:rPr>
              <w:t xml:space="preserve">Installation, connection, and integration of the </w:t>
            </w:r>
            <w:proofErr w:type="spellStart"/>
            <w:r w:rsidRPr="007870ED">
              <w:rPr>
                <w:sz w:val="22"/>
                <w:szCs w:val="22"/>
              </w:rPr>
              <w:t>agro</w:t>
            </w:r>
            <w:proofErr w:type="spellEnd"/>
            <w:r w:rsidRPr="007870ED">
              <w:rPr>
                <w:sz w:val="22"/>
                <w:szCs w:val="22"/>
              </w:rPr>
              <w:t>-processing equipment with the Employer-provided Solar PV system</w:t>
            </w:r>
          </w:p>
        </w:tc>
        <w:tc>
          <w:tcPr>
            <w:tcW w:w="990" w:type="dxa"/>
            <w:tcBorders>
              <w:top w:val="single" w:sz="6" w:space="0" w:color="auto"/>
              <w:bottom w:val="single" w:sz="6" w:space="0" w:color="auto"/>
            </w:tcBorders>
            <w:vAlign w:val="center"/>
          </w:tcPr>
          <w:p w14:paraId="757E35B9" w14:textId="7045A991" w:rsidR="007870ED" w:rsidRPr="00ED558D" w:rsidRDefault="007870ED" w:rsidP="007870ED">
            <w:pPr>
              <w:pStyle w:val="Outline"/>
              <w:spacing w:before="60" w:after="60"/>
              <w:jc w:val="center"/>
              <w:rPr>
                <w:kern w:val="0"/>
                <w:sz w:val="22"/>
                <w:szCs w:val="22"/>
              </w:rPr>
            </w:pPr>
            <w:r>
              <w:rPr>
                <w:kern w:val="0"/>
                <w:sz w:val="22"/>
                <w:szCs w:val="22"/>
              </w:rPr>
              <w:t>6</w:t>
            </w:r>
          </w:p>
        </w:tc>
        <w:tc>
          <w:tcPr>
            <w:tcW w:w="1170" w:type="dxa"/>
            <w:tcBorders>
              <w:top w:val="single" w:sz="6" w:space="0" w:color="auto"/>
              <w:bottom w:val="single" w:sz="6" w:space="0" w:color="auto"/>
            </w:tcBorders>
            <w:vAlign w:val="center"/>
          </w:tcPr>
          <w:p w14:paraId="05DFE62F" w14:textId="2AD85F0A" w:rsidR="007870ED" w:rsidRPr="00ED558D" w:rsidRDefault="007870ED" w:rsidP="007870ED">
            <w:pPr>
              <w:pStyle w:val="Outline"/>
              <w:spacing w:before="60" w:after="60"/>
              <w:jc w:val="center"/>
              <w:rPr>
                <w:kern w:val="0"/>
                <w:sz w:val="22"/>
                <w:szCs w:val="22"/>
              </w:rPr>
            </w:pPr>
            <w:r>
              <w:rPr>
                <w:kern w:val="0"/>
                <w:sz w:val="22"/>
                <w:szCs w:val="22"/>
              </w:rPr>
              <w:t>Site/ Hubs</w:t>
            </w:r>
          </w:p>
        </w:tc>
        <w:tc>
          <w:tcPr>
            <w:tcW w:w="4680" w:type="dxa"/>
            <w:tcBorders>
              <w:top w:val="single" w:sz="6" w:space="0" w:color="auto"/>
              <w:bottom w:val="single" w:sz="6" w:space="0" w:color="auto"/>
            </w:tcBorders>
            <w:vAlign w:val="center"/>
          </w:tcPr>
          <w:p w14:paraId="4069C460" w14:textId="77777777" w:rsidR="007870ED" w:rsidRDefault="007870ED" w:rsidP="007870ED">
            <w:pPr>
              <w:pStyle w:val="Outline"/>
              <w:spacing w:before="60" w:after="60"/>
              <w:jc w:val="center"/>
              <w:rPr>
                <w:sz w:val="22"/>
                <w:szCs w:val="22"/>
              </w:rPr>
            </w:pPr>
            <w:r w:rsidRPr="00ED558D">
              <w:rPr>
                <w:sz w:val="22"/>
                <w:szCs w:val="22"/>
              </w:rPr>
              <w:t>Six Project Sites</w:t>
            </w:r>
          </w:p>
          <w:p w14:paraId="798E42CE" w14:textId="349F6926" w:rsidR="007870ED" w:rsidRPr="00ED558D" w:rsidRDefault="007870ED" w:rsidP="007870ED">
            <w:pPr>
              <w:pStyle w:val="Outline"/>
              <w:spacing w:before="60" w:after="60"/>
              <w:jc w:val="center"/>
              <w:rPr>
                <w:kern w:val="0"/>
                <w:sz w:val="22"/>
                <w:szCs w:val="22"/>
              </w:rPr>
            </w:pPr>
            <w:r w:rsidRPr="007870ED">
              <w:rPr>
                <w:spacing w:val="-2"/>
                <w:sz w:val="22"/>
                <w:szCs w:val="22"/>
              </w:rPr>
              <w:t xml:space="preserve">Doka &amp; Rashid in East </w:t>
            </w:r>
            <w:proofErr w:type="spellStart"/>
            <w:r w:rsidRPr="007870ED">
              <w:rPr>
                <w:spacing w:val="-2"/>
                <w:sz w:val="22"/>
                <w:szCs w:val="22"/>
              </w:rPr>
              <w:t>Gallabat</w:t>
            </w:r>
            <w:proofErr w:type="spellEnd"/>
            <w:r w:rsidRPr="007870ED">
              <w:rPr>
                <w:spacing w:val="-2"/>
                <w:sz w:val="22"/>
                <w:szCs w:val="22"/>
              </w:rPr>
              <w:t xml:space="preserve">, </w:t>
            </w:r>
            <w:proofErr w:type="spellStart"/>
            <w:r w:rsidRPr="007870ED">
              <w:rPr>
                <w:spacing w:val="-2"/>
                <w:sz w:val="22"/>
                <w:szCs w:val="22"/>
              </w:rPr>
              <w:t>Alsarraf</w:t>
            </w:r>
            <w:proofErr w:type="spellEnd"/>
            <w:r w:rsidRPr="007870ED">
              <w:rPr>
                <w:spacing w:val="-2"/>
                <w:sz w:val="22"/>
                <w:szCs w:val="22"/>
              </w:rPr>
              <w:t xml:space="preserve"> &amp; </w:t>
            </w:r>
            <w:proofErr w:type="spellStart"/>
            <w:r w:rsidRPr="007870ED">
              <w:rPr>
                <w:spacing w:val="-2"/>
                <w:sz w:val="22"/>
                <w:szCs w:val="22"/>
              </w:rPr>
              <w:t>Alazaza</w:t>
            </w:r>
            <w:proofErr w:type="spellEnd"/>
            <w:r w:rsidRPr="007870ED">
              <w:rPr>
                <w:spacing w:val="-2"/>
                <w:sz w:val="22"/>
                <w:szCs w:val="22"/>
              </w:rPr>
              <w:t xml:space="preserve"> </w:t>
            </w:r>
            <w:proofErr w:type="spellStart"/>
            <w:r w:rsidRPr="007870ED">
              <w:rPr>
                <w:spacing w:val="-2"/>
                <w:sz w:val="22"/>
                <w:szCs w:val="22"/>
              </w:rPr>
              <w:t>Sogora</w:t>
            </w:r>
            <w:proofErr w:type="spellEnd"/>
            <w:r w:rsidRPr="007870ED">
              <w:rPr>
                <w:spacing w:val="-2"/>
                <w:sz w:val="22"/>
                <w:szCs w:val="22"/>
              </w:rPr>
              <w:t xml:space="preserve"> in West </w:t>
            </w:r>
            <w:proofErr w:type="spellStart"/>
            <w:r w:rsidRPr="007870ED">
              <w:rPr>
                <w:spacing w:val="-2"/>
                <w:sz w:val="22"/>
                <w:szCs w:val="22"/>
              </w:rPr>
              <w:t>Gallabat</w:t>
            </w:r>
            <w:proofErr w:type="spellEnd"/>
            <w:r w:rsidRPr="007870ED">
              <w:rPr>
                <w:spacing w:val="-2"/>
                <w:sz w:val="22"/>
                <w:szCs w:val="22"/>
              </w:rPr>
              <w:t xml:space="preserve">, Village 3 in </w:t>
            </w:r>
            <w:proofErr w:type="spellStart"/>
            <w:r w:rsidRPr="007870ED">
              <w:rPr>
                <w:spacing w:val="-2"/>
                <w:sz w:val="22"/>
                <w:szCs w:val="22"/>
              </w:rPr>
              <w:t>Alfashaga</w:t>
            </w:r>
            <w:proofErr w:type="spellEnd"/>
            <w:r w:rsidRPr="007870ED">
              <w:rPr>
                <w:spacing w:val="-2"/>
                <w:sz w:val="22"/>
                <w:szCs w:val="22"/>
              </w:rPr>
              <w:t xml:space="preserve">, and </w:t>
            </w:r>
            <w:proofErr w:type="spellStart"/>
            <w:r w:rsidRPr="007870ED">
              <w:rPr>
                <w:spacing w:val="-2"/>
                <w:sz w:val="22"/>
                <w:szCs w:val="22"/>
              </w:rPr>
              <w:t>Remilah</w:t>
            </w:r>
            <w:proofErr w:type="spellEnd"/>
            <w:r w:rsidRPr="007870ED">
              <w:rPr>
                <w:spacing w:val="-2"/>
                <w:sz w:val="22"/>
                <w:szCs w:val="22"/>
              </w:rPr>
              <w:t xml:space="preserve"> in </w:t>
            </w:r>
            <w:proofErr w:type="spellStart"/>
            <w:r w:rsidRPr="007870ED">
              <w:rPr>
                <w:spacing w:val="-2"/>
                <w:sz w:val="22"/>
                <w:szCs w:val="22"/>
              </w:rPr>
              <w:t>Basunda</w:t>
            </w:r>
            <w:proofErr w:type="spellEnd"/>
            <w:r w:rsidRPr="007870ED">
              <w:rPr>
                <w:spacing w:val="-2"/>
                <w:sz w:val="22"/>
                <w:szCs w:val="22"/>
              </w:rPr>
              <w:t>.</w:t>
            </w:r>
          </w:p>
        </w:tc>
        <w:tc>
          <w:tcPr>
            <w:tcW w:w="1998" w:type="dxa"/>
            <w:tcBorders>
              <w:top w:val="single" w:sz="6" w:space="0" w:color="auto"/>
              <w:bottom w:val="single" w:sz="6" w:space="0" w:color="auto"/>
            </w:tcBorders>
            <w:vAlign w:val="center"/>
          </w:tcPr>
          <w:p w14:paraId="61A5DFB5" w14:textId="2616DE48" w:rsidR="007870ED" w:rsidRPr="00ED558D" w:rsidRDefault="007870ED" w:rsidP="007870ED">
            <w:pPr>
              <w:pStyle w:val="Outline"/>
              <w:spacing w:before="60" w:after="60"/>
              <w:jc w:val="center"/>
              <w:rPr>
                <w:kern w:val="0"/>
                <w:sz w:val="22"/>
                <w:szCs w:val="22"/>
              </w:rPr>
            </w:pPr>
            <w:r w:rsidRPr="00ED558D">
              <w:rPr>
                <w:sz w:val="22"/>
                <w:szCs w:val="22"/>
              </w:rPr>
              <w:t>Within the overall completion period</w:t>
            </w:r>
          </w:p>
        </w:tc>
      </w:tr>
      <w:tr w:rsidR="007870ED" w:rsidRPr="00ED558D" w14:paraId="578501C2" w14:textId="77777777" w:rsidTr="003C70F2">
        <w:trPr>
          <w:cantSplit/>
          <w:trHeight w:val="255"/>
        </w:trPr>
        <w:tc>
          <w:tcPr>
            <w:tcW w:w="900" w:type="dxa"/>
            <w:tcBorders>
              <w:top w:val="single" w:sz="6" w:space="0" w:color="auto"/>
              <w:bottom w:val="single" w:sz="6" w:space="0" w:color="auto"/>
            </w:tcBorders>
            <w:vAlign w:val="center"/>
          </w:tcPr>
          <w:p w14:paraId="693927FE" w14:textId="43179A62" w:rsidR="007870ED" w:rsidRPr="00ED558D" w:rsidRDefault="007870ED" w:rsidP="007870ED">
            <w:pPr>
              <w:pStyle w:val="Outline"/>
              <w:spacing w:before="60" w:after="60"/>
              <w:jc w:val="center"/>
              <w:rPr>
                <w:kern w:val="0"/>
                <w:sz w:val="22"/>
                <w:szCs w:val="22"/>
              </w:rPr>
            </w:pPr>
            <w:r>
              <w:rPr>
                <w:kern w:val="0"/>
                <w:sz w:val="22"/>
                <w:szCs w:val="22"/>
              </w:rPr>
              <w:t>4.</w:t>
            </w:r>
          </w:p>
        </w:tc>
        <w:tc>
          <w:tcPr>
            <w:tcW w:w="3240" w:type="dxa"/>
            <w:tcBorders>
              <w:top w:val="single" w:sz="6" w:space="0" w:color="auto"/>
              <w:bottom w:val="single" w:sz="6" w:space="0" w:color="auto"/>
            </w:tcBorders>
            <w:vAlign w:val="center"/>
          </w:tcPr>
          <w:p w14:paraId="50C02AD7" w14:textId="50737BA2" w:rsidR="007870ED" w:rsidRPr="00ED558D" w:rsidRDefault="007870ED" w:rsidP="007870ED">
            <w:pPr>
              <w:pStyle w:val="Outline"/>
              <w:spacing w:before="60" w:after="60"/>
              <w:rPr>
                <w:kern w:val="0"/>
                <w:sz w:val="22"/>
                <w:szCs w:val="22"/>
              </w:rPr>
            </w:pPr>
            <w:r w:rsidRPr="00ED558D">
              <w:rPr>
                <w:sz w:val="22"/>
                <w:szCs w:val="22"/>
              </w:rPr>
              <w:t>Testing, trial operation and commissioning of the installed systems</w:t>
            </w:r>
          </w:p>
        </w:tc>
        <w:tc>
          <w:tcPr>
            <w:tcW w:w="990" w:type="dxa"/>
            <w:tcBorders>
              <w:top w:val="single" w:sz="6" w:space="0" w:color="auto"/>
              <w:bottom w:val="single" w:sz="6" w:space="0" w:color="auto"/>
            </w:tcBorders>
            <w:vAlign w:val="center"/>
          </w:tcPr>
          <w:p w14:paraId="773865B3" w14:textId="3B871769" w:rsidR="007870ED" w:rsidRPr="00ED558D" w:rsidRDefault="007870ED" w:rsidP="007870ED">
            <w:pPr>
              <w:pStyle w:val="Outline"/>
              <w:spacing w:before="60" w:after="60"/>
              <w:jc w:val="center"/>
              <w:rPr>
                <w:kern w:val="0"/>
                <w:sz w:val="22"/>
                <w:szCs w:val="22"/>
              </w:rPr>
            </w:pPr>
            <w:r>
              <w:rPr>
                <w:kern w:val="0"/>
                <w:sz w:val="22"/>
                <w:szCs w:val="22"/>
              </w:rPr>
              <w:t>6</w:t>
            </w:r>
          </w:p>
        </w:tc>
        <w:tc>
          <w:tcPr>
            <w:tcW w:w="1170" w:type="dxa"/>
            <w:tcBorders>
              <w:top w:val="single" w:sz="6" w:space="0" w:color="auto"/>
              <w:bottom w:val="single" w:sz="6" w:space="0" w:color="auto"/>
            </w:tcBorders>
            <w:vAlign w:val="center"/>
          </w:tcPr>
          <w:p w14:paraId="49A27DEF" w14:textId="3710A679" w:rsidR="007870ED" w:rsidRPr="00ED558D" w:rsidRDefault="007870ED" w:rsidP="007870ED">
            <w:pPr>
              <w:pStyle w:val="Outline"/>
              <w:spacing w:before="60" w:after="60"/>
              <w:jc w:val="center"/>
              <w:rPr>
                <w:kern w:val="0"/>
                <w:sz w:val="22"/>
                <w:szCs w:val="22"/>
              </w:rPr>
            </w:pPr>
            <w:r>
              <w:rPr>
                <w:kern w:val="0"/>
                <w:sz w:val="22"/>
                <w:szCs w:val="22"/>
              </w:rPr>
              <w:t>Site/ Hubs</w:t>
            </w:r>
          </w:p>
        </w:tc>
        <w:tc>
          <w:tcPr>
            <w:tcW w:w="4680" w:type="dxa"/>
            <w:tcBorders>
              <w:top w:val="single" w:sz="6" w:space="0" w:color="auto"/>
              <w:bottom w:val="single" w:sz="6" w:space="0" w:color="auto"/>
            </w:tcBorders>
            <w:vAlign w:val="center"/>
          </w:tcPr>
          <w:p w14:paraId="4B6591DD" w14:textId="77777777" w:rsidR="007870ED" w:rsidRDefault="007870ED" w:rsidP="007870ED">
            <w:pPr>
              <w:pStyle w:val="Outline"/>
              <w:spacing w:before="60" w:after="60"/>
              <w:jc w:val="center"/>
              <w:rPr>
                <w:sz w:val="22"/>
                <w:szCs w:val="22"/>
              </w:rPr>
            </w:pPr>
            <w:r w:rsidRPr="00ED558D">
              <w:rPr>
                <w:sz w:val="22"/>
                <w:szCs w:val="22"/>
              </w:rPr>
              <w:t>Six Project Sites</w:t>
            </w:r>
          </w:p>
          <w:p w14:paraId="79C6280A" w14:textId="1299B71C" w:rsidR="007870ED" w:rsidRPr="00ED558D" w:rsidRDefault="007870ED" w:rsidP="007870ED">
            <w:pPr>
              <w:pStyle w:val="Outline"/>
              <w:spacing w:before="60" w:after="60"/>
              <w:jc w:val="center"/>
              <w:rPr>
                <w:kern w:val="0"/>
                <w:sz w:val="22"/>
                <w:szCs w:val="22"/>
              </w:rPr>
            </w:pPr>
            <w:r w:rsidRPr="007870ED">
              <w:rPr>
                <w:spacing w:val="-2"/>
                <w:sz w:val="22"/>
                <w:szCs w:val="22"/>
              </w:rPr>
              <w:t xml:space="preserve">Doka &amp; Rashid in East </w:t>
            </w:r>
            <w:proofErr w:type="spellStart"/>
            <w:r w:rsidRPr="007870ED">
              <w:rPr>
                <w:spacing w:val="-2"/>
                <w:sz w:val="22"/>
                <w:szCs w:val="22"/>
              </w:rPr>
              <w:t>Gallabat</w:t>
            </w:r>
            <w:proofErr w:type="spellEnd"/>
            <w:r w:rsidRPr="007870ED">
              <w:rPr>
                <w:spacing w:val="-2"/>
                <w:sz w:val="22"/>
                <w:szCs w:val="22"/>
              </w:rPr>
              <w:t xml:space="preserve">, </w:t>
            </w:r>
            <w:proofErr w:type="spellStart"/>
            <w:r w:rsidRPr="007870ED">
              <w:rPr>
                <w:spacing w:val="-2"/>
                <w:sz w:val="22"/>
                <w:szCs w:val="22"/>
              </w:rPr>
              <w:t>Alsarraf</w:t>
            </w:r>
            <w:proofErr w:type="spellEnd"/>
            <w:r w:rsidRPr="007870ED">
              <w:rPr>
                <w:spacing w:val="-2"/>
                <w:sz w:val="22"/>
                <w:szCs w:val="22"/>
              </w:rPr>
              <w:t xml:space="preserve"> &amp; </w:t>
            </w:r>
            <w:proofErr w:type="spellStart"/>
            <w:r w:rsidRPr="007870ED">
              <w:rPr>
                <w:spacing w:val="-2"/>
                <w:sz w:val="22"/>
                <w:szCs w:val="22"/>
              </w:rPr>
              <w:t>Alazaza</w:t>
            </w:r>
            <w:proofErr w:type="spellEnd"/>
            <w:r w:rsidRPr="007870ED">
              <w:rPr>
                <w:spacing w:val="-2"/>
                <w:sz w:val="22"/>
                <w:szCs w:val="22"/>
              </w:rPr>
              <w:t xml:space="preserve"> </w:t>
            </w:r>
            <w:proofErr w:type="spellStart"/>
            <w:r w:rsidRPr="007870ED">
              <w:rPr>
                <w:spacing w:val="-2"/>
                <w:sz w:val="22"/>
                <w:szCs w:val="22"/>
              </w:rPr>
              <w:t>Sogora</w:t>
            </w:r>
            <w:proofErr w:type="spellEnd"/>
            <w:r w:rsidRPr="007870ED">
              <w:rPr>
                <w:spacing w:val="-2"/>
                <w:sz w:val="22"/>
                <w:szCs w:val="22"/>
              </w:rPr>
              <w:t xml:space="preserve"> in West </w:t>
            </w:r>
            <w:proofErr w:type="spellStart"/>
            <w:r w:rsidRPr="007870ED">
              <w:rPr>
                <w:spacing w:val="-2"/>
                <w:sz w:val="22"/>
                <w:szCs w:val="22"/>
              </w:rPr>
              <w:t>Gallabat</w:t>
            </w:r>
            <w:proofErr w:type="spellEnd"/>
            <w:r w:rsidRPr="007870ED">
              <w:rPr>
                <w:spacing w:val="-2"/>
                <w:sz w:val="22"/>
                <w:szCs w:val="22"/>
              </w:rPr>
              <w:t xml:space="preserve">, Village 3 in </w:t>
            </w:r>
            <w:proofErr w:type="spellStart"/>
            <w:r w:rsidRPr="007870ED">
              <w:rPr>
                <w:spacing w:val="-2"/>
                <w:sz w:val="22"/>
                <w:szCs w:val="22"/>
              </w:rPr>
              <w:t>Alfashaga</w:t>
            </w:r>
            <w:proofErr w:type="spellEnd"/>
            <w:r w:rsidRPr="007870ED">
              <w:rPr>
                <w:spacing w:val="-2"/>
                <w:sz w:val="22"/>
                <w:szCs w:val="22"/>
              </w:rPr>
              <w:t xml:space="preserve">, and </w:t>
            </w:r>
            <w:proofErr w:type="spellStart"/>
            <w:r w:rsidRPr="007870ED">
              <w:rPr>
                <w:spacing w:val="-2"/>
                <w:sz w:val="22"/>
                <w:szCs w:val="22"/>
              </w:rPr>
              <w:t>Remilah</w:t>
            </w:r>
            <w:proofErr w:type="spellEnd"/>
            <w:r w:rsidRPr="007870ED">
              <w:rPr>
                <w:spacing w:val="-2"/>
                <w:sz w:val="22"/>
                <w:szCs w:val="22"/>
              </w:rPr>
              <w:t xml:space="preserve"> in </w:t>
            </w:r>
            <w:proofErr w:type="spellStart"/>
            <w:r w:rsidRPr="007870ED">
              <w:rPr>
                <w:spacing w:val="-2"/>
                <w:sz w:val="22"/>
                <w:szCs w:val="22"/>
              </w:rPr>
              <w:t>Basunda</w:t>
            </w:r>
            <w:proofErr w:type="spellEnd"/>
            <w:r w:rsidRPr="007870ED">
              <w:rPr>
                <w:spacing w:val="-2"/>
                <w:sz w:val="22"/>
                <w:szCs w:val="22"/>
              </w:rPr>
              <w:t>.</w:t>
            </w:r>
          </w:p>
        </w:tc>
        <w:tc>
          <w:tcPr>
            <w:tcW w:w="1998" w:type="dxa"/>
            <w:tcBorders>
              <w:top w:val="single" w:sz="6" w:space="0" w:color="auto"/>
              <w:bottom w:val="single" w:sz="6" w:space="0" w:color="auto"/>
            </w:tcBorders>
            <w:vAlign w:val="center"/>
          </w:tcPr>
          <w:p w14:paraId="41FB0F41" w14:textId="565A25E1" w:rsidR="007870ED" w:rsidRPr="00ED558D" w:rsidRDefault="007870ED" w:rsidP="007870ED">
            <w:pPr>
              <w:pStyle w:val="Outline"/>
              <w:spacing w:before="60" w:after="60"/>
              <w:jc w:val="center"/>
              <w:rPr>
                <w:kern w:val="0"/>
                <w:sz w:val="22"/>
                <w:szCs w:val="22"/>
              </w:rPr>
            </w:pPr>
            <w:r w:rsidRPr="00ED558D">
              <w:rPr>
                <w:sz w:val="22"/>
                <w:szCs w:val="22"/>
              </w:rPr>
              <w:t>Before Acceptance</w:t>
            </w:r>
          </w:p>
        </w:tc>
      </w:tr>
      <w:tr w:rsidR="007870ED" w:rsidRPr="00ED558D" w14:paraId="561C3E2A" w14:textId="77777777" w:rsidTr="003C70F2">
        <w:trPr>
          <w:cantSplit/>
          <w:trHeight w:val="255"/>
        </w:trPr>
        <w:tc>
          <w:tcPr>
            <w:tcW w:w="900" w:type="dxa"/>
            <w:tcBorders>
              <w:top w:val="single" w:sz="6" w:space="0" w:color="auto"/>
              <w:bottom w:val="single" w:sz="6" w:space="0" w:color="auto"/>
            </w:tcBorders>
            <w:vAlign w:val="center"/>
          </w:tcPr>
          <w:p w14:paraId="561C2DA0" w14:textId="0A7D91ED" w:rsidR="007870ED" w:rsidRPr="00ED558D" w:rsidRDefault="007870ED" w:rsidP="007870ED">
            <w:pPr>
              <w:pStyle w:val="Outline"/>
              <w:spacing w:before="60" w:after="60"/>
              <w:jc w:val="center"/>
              <w:rPr>
                <w:kern w:val="0"/>
                <w:sz w:val="22"/>
                <w:szCs w:val="22"/>
              </w:rPr>
            </w:pPr>
            <w:r>
              <w:rPr>
                <w:kern w:val="0"/>
                <w:sz w:val="22"/>
                <w:szCs w:val="22"/>
              </w:rPr>
              <w:t>5.</w:t>
            </w:r>
          </w:p>
        </w:tc>
        <w:tc>
          <w:tcPr>
            <w:tcW w:w="3240" w:type="dxa"/>
            <w:tcBorders>
              <w:top w:val="single" w:sz="6" w:space="0" w:color="auto"/>
              <w:bottom w:val="single" w:sz="6" w:space="0" w:color="auto"/>
            </w:tcBorders>
            <w:vAlign w:val="center"/>
          </w:tcPr>
          <w:p w14:paraId="120F4206" w14:textId="795AE138" w:rsidR="007870ED" w:rsidRPr="00ED558D" w:rsidRDefault="007870ED" w:rsidP="007870ED">
            <w:pPr>
              <w:pStyle w:val="Outline"/>
              <w:spacing w:before="60" w:after="60"/>
              <w:rPr>
                <w:kern w:val="0"/>
                <w:sz w:val="22"/>
                <w:szCs w:val="22"/>
              </w:rPr>
            </w:pPr>
            <w:r w:rsidRPr="00ED558D">
              <w:rPr>
                <w:sz w:val="22"/>
                <w:szCs w:val="22"/>
              </w:rPr>
              <w:t>Practical training for twelve (12) designated operators on operation, routine inspection, preventive maintenance, basic troubleshooting and occupational safety</w:t>
            </w:r>
          </w:p>
        </w:tc>
        <w:tc>
          <w:tcPr>
            <w:tcW w:w="990" w:type="dxa"/>
            <w:tcBorders>
              <w:top w:val="single" w:sz="6" w:space="0" w:color="auto"/>
              <w:bottom w:val="single" w:sz="6" w:space="0" w:color="auto"/>
            </w:tcBorders>
            <w:vAlign w:val="center"/>
          </w:tcPr>
          <w:p w14:paraId="6E648D0F" w14:textId="5645B3A1" w:rsidR="007870ED" w:rsidRPr="00ED558D" w:rsidRDefault="007870ED" w:rsidP="007870ED">
            <w:pPr>
              <w:pStyle w:val="Outline"/>
              <w:spacing w:before="60" w:after="60"/>
              <w:jc w:val="center"/>
              <w:rPr>
                <w:kern w:val="0"/>
                <w:sz w:val="22"/>
                <w:szCs w:val="22"/>
              </w:rPr>
            </w:pPr>
            <w:r>
              <w:rPr>
                <w:kern w:val="0"/>
                <w:sz w:val="22"/>
                <w:szCs w:val="22"/>
              </w:rPr>
              <w:t>12</w:t>
            </w:r>
          </w:p>
        </w:tc>
        <w:tc>
          <w:tcPr>
            <w:tcW w:w="1170" w:type="dxa"/>
            <w:tcBorders>
              <w:top w:val="single" w:sz="6" w:space="0" w:color="auto"/>
              <w:bottom w:val="single" w:sz="6" w:space="0" w:color="auto"/>
            </w:tcBorders>
            <w:vAlign w:val="center"/>
          </w:tcPr>
          <w:p w14:paraId="22847116" w14:textId="1AE5833D" w:rsidR="007870ED" w:rsidRPr="00ED558D" w:rsidRDefault="007870ED" w:rsidP="007870ED">
            <w:pPr>
              <w:pStyle w:val="Outline"/>
              <w:spacing w:before="60" w:after="60"/>
              <w:jc w:val="center"/>
              <w:rPr>
                <w:kern w:val="0"/>
                <w:sz w:val="22"/>
                <w:szCs w:val="22"/>
              </w:rPr>
            </w:pPr>
            <w:r>
              <w:rPr>
                <w:kern w:val="0"/>
                <w:sz w:val="22"/>
                <w:szCs w:val="22"/>
              </w:rPr>
              <w:t>Person/ Operator</w:t>
            </w:r>
          </w:p>
        </w:tc>
        <w:tc>
          <w:tcPr>
            <w:tcW w:w="4680" w:type="dxa"/>
            <w:tcBorders>
              <w:top w:val="single" w:sz="6" w:space="0" w:color="auto"/>
              <w:bottom w:val="single" w:sz="6" w:space="0" w:color="auto"/>
            </w:tcBorders>
            <w:vAlign w:val="center"/>
          </w:tcPr>
          <w:p w14:paraId="16C7200A" w14:textId="77777777" w:rsidR="007870ED" w:rsidRDefault="007870ED" w:rsidP="007870ED">
            <w:pPr>
              <w:pStyle w:val="Outline"/>
              <w:spacing w:before="60" w:after="60"/>
              <w:jc w:val="center"/>
              <w:rPr>
                <w:sz w:val="22"/>
                <w:szCs w:val="22"/>
              </w:rPr>
            </w:pPr>
            <w:r w:rsidRPr="00ED558D">
              <w:rPr>
                <w:sz w:val="22"/>
                <w:szCs w:val="22"/>
              </w:rPr>
              <w:t>Six Project Sites</w:t>
            </w:r>
          </w:p>
          <w:p w14:paraId="4DF31D8D" w14:textId="7024E34A" w:rsidR="007870ED" w:rsidRPr="00ED558D" w:rsidRDefault="007870ED" w:rsidP="007870ED">
            <w:pPr>
              <w:pStyle w:val="Outline"/>
              <w:spacing w:before="60" w:after="60"/>
              <w:jc w:val="center"/>
              <w:rPr>
                <w:kern w:val="0"/>
                <w:sz w:val="22"/>
                <w:szCs w:val="22"/>
              </w:rPr>
            </w:pPr>
            <w:r w:rsidRPr="007870ED">
              <w:rPr>
                <w:spacing w:val="-2"/>
                <w:sz w:val="22"/>
                <w:szCs w:val="22"/>
              </w:rPr>
              <w:t xml:space="preserve">Doka &amp; Rashid in East </w:t>
            </w:r>
            <w:proofErr w:type="spellStart"/>
            <w:r w:rsidRPr="007870ED">
              <w:rPr>
                <w:spacing w:val="-2"/>
                <w:sz w:val="22"/>
                <w:szCs w:val="22"/>
              </w:rPr>
              <w:t>Gallabat</w:t>
            </w:r>
            <w:proofErr w:type="spellEnd"/>
            <w:r w:rsidRPr="007870ED">
              <w:rPr>
                <w:spacing w:val="-2"/>
                <w:sz w:val="22"/>
                <w:szCs w:val="22"/>
              </w:rPr>
              <w:t xml:space="preserve">, </w:t>
            </w:r>
            <w:proofErr w:type="spellStart"/>
            <w:r w:rsidRPr="007870ED">
              <w:rPr>
                <w:spacing w:val="-2"/>
                <w:sz w:val="22"/>
                <w:szCs w:val="22"/>
              </w:rPr>
              <w:t>Alsarraf</w:t>
            </w:r>
            <w:proofErr w:type="spellEnd"/>
            <w:r w:rsidRPr="007870ED">
              <w:rPr>
                <w:spacing w:val="-2"/>
                <w:sz w:val="22"/>
                <w:szCs w:val="22"/>
              </w:rPr>
              <w:t xml:space="preserve"> &amp; </w:t>
            </w:r>
            <w:proofErr w:type="spellStart"/>
            <w:r w:rsidRPr="007870ED">
              <w:rPr>
                <w:spacing w:val="-2"/>
                <w:sz w:val="22"/>
                <w:szCs w:val="22"/>
              </w:rPr>
              <w:t>Alazaza</w:t>
            </w:r>
            <w:proofErr w:type="spellEnd"/>
            <w:r w:rsidRPr="007870ED">
              <w:rPr>
                <w:spacing w:val="-2"/>
                <w:sz w:val="22"/>
                <w:szCs w:val="22"/>
              </w:rPr>
              <w:t xml:space="preserve"> </w:t>
            </w:r>
            <w:proofErr w:type="spellStart"/>
            <w:r w:rsidRPr="007870ED">
              <w:rPr>
                <w:spacing w:val="-2"/>
                <w:sz w:val="22"/>
                <w:szCs w:val="22"/>
              </w:rPr>
              <w:t>Sogora</w:t>
            </w:r>
            <w:proofErr w:type="spellEnd"/>
            <w:r w:rsidRPr="007870ED">
              <w:rPr>
                <w:spacing w:val="-2"/>
                <w:sz w:val="22"/>
                <w:szCs w:val="22"/>
              </w:rPr>
              <w:t xml:space="preserve"> in West </w:t>
            </w:r>
            <w:proofErr w:type="spellStart"/>
            <w:r w:rsidRPr="007870ED">
              <w:rPr>
                <w:spacing w:val="-2"/>
                <w:sz w:val="22"/>
                <w:szCs w:val="22"/>
              </w:rPr>
              <w:t>Gallabat</w:t>
            </w:r>
            <w:proofErr w:type="spellEnd"/>
            <w:r w:rsidRPr="007870ED">
              <w:rPr>
                <w:spacing w:val="-2"/>
                <w:sz w:val="22"/>
                <w:szCs w:val="22"/>
              </w:rPr>
              <w:t xml:space="preserve">, Village 3 in </w:t>
            </w:r>
            <w:proofErr w:type="spellStart"/>
            <w:r w:rsidRPr="007870ED">
              <w:rPr>
                <w:spacing w:val="-2"/>
                <w:sz w:val="22"/>
                <w:szCs w:val="22"/>
              </w:rPr>
              <w:t>Alfashaga</w:t>
            </w:r>
            <w:proofErr w:type="spellEnd"/>
            <w:r w:rsidRPr="007870ED">
              <w:rPr>
                <w:spacing w:val="-2"/>
                <w:sz w:val="22"/>
                <w:szCs w:val="22"/>
              </w:rPr>
              <w:t xml:space="preserve">, and </w:t>
            </w:r>
            <w:proofErr w:type="spellStart"/>
            <w:r w:rsidRPr="007870ED">
              <w:rPr>
                <w:spacing w:val="-2"/>
                <w:sz w:val="22"/>
                <w:szCs w:val="22"/>
              </w:rPr>
              <w:t>Remilah</w:t>
            </w:r>
            <w:proofErr w:type="spellEnd"/>
            <w:r w:rsidRPr="007870ED">
              <w:rPr>
                <w:spacing w:val="-2"/>
                <w:sz w:val="22"/>
                <w:szCs w:val="22"/>
              </w:rPr>
              <w:t xml:space="preserve"> in </w:t>
            </w:r>
            <w:proofErr w:type="spellStart"/>
            <w:r w:rsidRPr="007870ED">
              <w:rPr>
                <w:spacing w:val="-2"/>
                <w:sz w:val="22"/>
                <w:szCs w:val="22"/>
              </w:rPr>
              <w:t>Basunda</w:t>
            </w:r>
            <w:proofErr w:type="spellEnd"/>
            <w:r w:rsidRPr="007870ED">
              <w:rPr>
                <w:spacing w:val="-2"/>
                <w:sz w:val="22"/>
                <w:szCs w:val="22"/>
              </w:rPr>
              <w:t>.</w:t>
            </w:r>
          </w:p>
        </w:tc>
        <w:tc>
          <w:tcPr>
            <w:tcW w:w="1998" w:type="dxa"/>
            <w:tcBorders>
              <w:top w:val="single" w:sz="6" w:space="0" w:color="auto"/>
              <w:bottom w:val="single" w:sz="6" w:space="0" w:color="auto"/>
            </w:tcBorders>
            <w:vAlign w:val="center"/>
          </w:tcPr>
          <w:p w14:paraId="02C18BC9" w14:textId="36677B66" w:rsidR="007870ED" w:rsidRPr="00ED558D" w:rsidRDefault="007870ED" w:rsidP="007870ED">
            <w:pPr>
              <w:pStyle w:val="Outline"/>
              <w:spacing w:before="60" w:after="60"/>
              <w:jc w:val="center"/>
              <w:rPr>
                <w:kern w:val="0"/>
                <w:sz w:val="22"/>
                <w:szCs w:val="22"/>
              </w:rPr>
            </w:pPr>
            <w:r w:rsidRPr="00ED558D">
              <w:rPr>
                <w:sz w:val="22"/>
                <w:szCs w:val="22"/>
              </w:rPr>
              <w:t>Before Acceptanc</w:t>
            </w:r>
            <w:r>
              <w:rPr>
                <w:sz w:val="22"/>
                <w:szCs w:val="22"/>
              </w:rPr>
              <w:t>e</w:t>
            </w:r>
          </w:p>
        </w:tc>
      </w:tr>
      <w:tr w:rsidR="00ED558D" w:rsidRPr="004A2C5F" w14:paraId="5D4089F3" w14:textId="77777777" w:rsidTr="003C70F2">
        <w:trPr>
          <w:cantSplit/>
          <w:trHeight w:val="256"/>
        </w:trPr>
        <w:tc>
          <w:tcPr>
            <w:tcW w:w="12978" w:type="dxa"/>
            <w:gridSpan w:val="6"/>
            <w:tcBorders>
              <w:top w:val="double" w:sz="4" w:space="0" w:color="auto"/>
              <w:left w:val="nil"/>
              <w:bottom w:val="nil"/>
              <w:right w:val="nil"/>
            </w:tcBorders>
          </w:tcPr>
          <w:p w14:paraId="051DA49B" w14:textId="072CB009" w:rsidR="00ED558D" w:rsidRPr="004A2C5F" w:rsidRDefault="00ED558D" w:rsidP="00ED558D">
            <w:pPr>
              <w:suppressAutoHyphens/>
              <w:spacing w:before="120"/>
              <w:rPr>
                <w:sz w:val="16"/>
              </w:rPr>
            </w:pPr>
          </w:p>
        </w:tc>
      </w:tr>
    </w:tbl>
    <w:p w14:paraId="0FF91F99" w14:textId="77777777" w:rsidR="00455149" w:rsidRDefault="00455149">
      <w:pPr>
        <w:jc w:val="center"/>
      </w:pPr>
    </w:p>
    <w:p w14:paraId="57EF4000" w14:textId="77777777" w:rsidR="00ED558D" w:rsidRPr="004A2C5F" w:rsidRDefault="00ED558D">
      <w:pPr>
        <w:jc w:val="center"/>
      </w:pPr>
    </w:p>
    <w:p w14:paraId="633DEEC5" w14:textId="77777777" w:rsidR="00455149" w:rsidRPr="004A2C5F" w:rsidRDefault="00455149">
      <w:pPr>
        <w:jc w:val="center"/>
        <w:sectPr w:rsidR="00455149" w:rsidRPr="004A2C5F" w:rsidSect="0018623B">
          <w:headerReference w:type="even" r:id="rId52"/>
          <w:headerReference w:type="default" r:id="rId53"/>
          <w:headerReference w:type="first" r:id="rId54"/>
          <w:pgSz w:w="15840" w:h="12240" w:orient="landscape" w:code="1"/>
          <w:pgMar w:top="1800" w:right="1440" w:bottom="1440" w:left="1440" w:header="720" w:footer="720" w:gutter="0"/>
          <w:paperSrc w:first="15" w:other="15"/>
          <w:pgNumType w:chapStyle="1"/>
          <w:cols w:space="720"/>
        </w:sectPr>
      </w:pPr>
    </w:p>
    <w:p w14:paraId="59FDF2A0" w14:textId="77777777" w:rsidR="00455149" w:rsidRPr="004A2C5F" w:rsidRDefault="00455149" w:rsidP="007870ED">
      <w:pPr>
        <w:pStyle w:val="SectionVIHeader"/>
      </w:pPr>
      <w:bookmarkStart w:id="382" w:name="_Toc68320560"/>
      <w:bookmarkStart w:id="383" w:name="_Toc135756246"/>
      <w:r w:rsidRPr="004A2C5F">
        <w:lastRenderedPageBreak/>
        <w:t>3.</w:t>
      </w:r>
      <w:r w:rsidR="0092715E" w:rsidRPr="004A2C5F" w:rsidDel="0092715E">
        <w:t xml:space="preserve"> </w:t>
      </w:r>
      <w:r w:rsidRPr="004A2C5F">
        <w:t>Technical Specifications</w:t>
      </w:r>
      <w:bookmarkEnd w:id="382"/>
      <w:bookmarkEnd w:id="383"/>
    </w:p>
    <w:p w14:paraId="1052FBE1" w14:textId="6FE1BE6F" w:rsidR="00290F59" w:rsidRDefault="00290F59" w:rsidP="007870ED">
      <w:pPr>
        <w:suppressAutoHyphens/>
        <w:spacing w:after="180"/>
        <w:jc w:val="both"/>
        <w:rPr>
          <w:i/>
          <w:iCs/>
        </w:rPr>
      </w:pPr>
      <w:r w:rsidRPr="00290F59">
        <w:rPr>
          <w:i/>
          <w:iCs/>
        </w:rPr>
        <w:t>The Goods and Related Services shall comply with the Technical Specifications contained in this Section, the Bills of Quantities, and the Schedule of Requirements. All equipment shall be new, unused, and of current manufacture, and shall comply with the applicable standards specified in the Contract. Equivalent standards offering substantially equivalent quality and performance shall be acceptable where expressly permitted under the Contract.</w:t>
      </w:r>
    </w:p>
    <w:p w14:paraId="08909FAC" w14:textId="49C104BA" w:rsidR="00290F59" w:rsidRPr="00290F59" w:rsidRDefault="00290F59" w:rsidP="007870ED">
      <w:pPr>
        <w:rPr>
          <w:b/>
          <w:i/>
          <w:iCs/>
        </w:rPr>
      </w:pPr>
      <w:r w:rsidRPr="00290F59">
        <w:rPr>
          <w:b/>
          <w:i/>
          <w:iCs/>
        </w:rPr>
        <w:t>Summary of Technical Specifications</w:t>
      </w:r>
    </w:p>
    <w:p w14:paraId="03D6792D" w14:textId="77777777" w:rsidR="00290F59" w:rsidRDefault="00290F59" w:rsidP="00512E3E">
      <w:pPr>
        <w:rPr>
          <w:bCs/>
          <w:i/>
          <w:iCs/>
        </w:rPr>
      </w:pPr>
    </w:p>
    <w:tbl>
      <w:tblPr>
        <w:tblStyle w:val="TableGrid"/>
        <w:tblW w:w="9085" w:type="dxa"/>
        <w:tblLook w:val="04A0" w:firstRow="1" w:lastRow="0" w:firstColumn="1" w:lastColumn="0" w:noHBand="0" w:noVBand="1"/>
      </w:tblPr>
      <w:tblGrid>
        <w:gridCol w:w="790"/>
        <w:gridCol w:w="2445"/>
        <w:gridCol w:w="5850"/>
      </w:tblGrid>
      <w:tr w:rsidR="00B36A50" w14:paraId="2A56D4EA" w14:textId="77777777" w:rsidTr="007870ED">
        <w:tc>
          <w:tcPr>
            <w:tcW w:w="790" w:type="dxa"/>
            <w:vAlign w:val="center"/>
          </w:tcPr>
          <w:p w14:paraId="5851F79B" w14:textId="06EDC257" w:rsidR="00B36A50" w:rsidRDefault="00B36A50" w:rsidP="00B36A50">
            <w:pPr>
              <w:rPr>
                <w:bCs/>
                <w:i/>
                <w:iCs/>
              </w:rPr>
            </w:pPr>
            <w:r w:rsidRPr="00B36A50">
              <w:rPr>
                <w:b/>
                <w:bCs/>
              </w:rPr>
              <w:t>Item No.</w:t>
            </w:r>
          </w:p>
        </w:tc>
        <w:tc>
          <w:tcPr>
            <w:tcW w:w="2445" w:type="dxa"/>
            <w:vAlign w:val="center"/>
          </w:tcPr>
          <w:p w14:paraId="5B94ECAB" w14:textId="6A453CB3" w:rsidR="00B36A50" w:rsidRDefault="00B36A50" w:rsidP="00B36A50">
            <w:pPr>
              <w:rPr>
                <w:bCs/>
                <w:i/>
                <w:iCs/>
              </w:rPr>
            </w:pPr>
            <w:r w:rsidRPr="00B36A50">
              <w:rPr>
                <w:b/>
                <w:bCs/>
              </w:rPr>
              <w:t>Name of Goods</w:t>
            </w:r>
          </w:p>
        </w:tc>
        <w:tc>
          <w:tcPr>
            <w:tcW w:w="5850" w:type="dxa"/>
            <w:vAlign w:val="center"/>
          </w:tcPr>
          <w:p w14:paraId="7B484385" w14:textId="7D368899" w:rsidR="00B36A50" w:rsidRDefault="00B36A50" w:rsidP="00B36A50">
            <w:pPr>
              <w:rPr>
                <w:bCs/>
                <w:i/>
                <w:iCs/>
              </w:rPr>
            </w:pPr>
            <w:r w:rsidRPr="00B36A50">
              <w:rPr>
                <w:b/>
                <w:bCs/>
              </w:rPr>
              <w:t>Mandatory Technical / Performance Requirement</w:t>
            </w:r>
          </w:p>
        </w:tc>
      </w:tr>
      <w:tr w:rsidR="00B36A50" w14:paraId="3EC5392D" w14:textId="77777777" w:rsidTr="007870ED">
        <w:tc>
          <w:tcPr>
            <w:tcW w:w="790" w:type="dxa"/>
            <w:vAlign w:val="center"/>
          </w:tcPr>
          <w:p w14:paraId="79B0674E" w14:textId="3023532A" w:rsidR="00B36A50" w:rsidRDefault="00B36A50" w:rsidP="00B36A50">
            <w:pPr>
              <w:rPr>
                <w:bCs/>
                <w:i/>
                <w:iCs/>
              </w:rPr>
            </w:pPr>
            <w:r w:rsidRPr="00B36A50">
              <w:t>1</w:t>
            </w:r>
          </w:p>
        </w:tc>
        <w:tc>
          <w:tcPr>
            <w:tcW w:w="2445" w:type="dxa"/>
            <w:vAlign w:val="center"/>
          </w:tcPr>
          <w:p w14:paraId="7F780DF9" w14:textId="75C2C9C1" w:rsidR="00B36A50" w:rsidRDefault="00B36A50" w:rsidP="00B36A50">
            <w:pPr>
              <w:rPr>
                <w:bCs/>
                <w:i/>
                <w:iCs/>
              </w:rPr>
            </w:pPr>
            <w:r w:rsidRPr="00B36A50">
              <w:t>Grain Cleaning System</w:t>
            </w:r>
          </w:p>
        </w:tc>
        <w:tc>
          <w:tcPr>
            <w:tcW w:w="5850" w:type="dxa"/>
            <w:vAlign w:val="center"/>
          </w:tcPr>
          <w:p w14:paraId="3BBD065D" w14:textId="123ED285" w:rsidR="00B36A50" w:rsidRPr="00290F59" w:rsidRDefault="00B36A50" w:rsidP="00290F59">
            <w:pPr>
              <w:spacing w:before="120" w:after="120"/>
              <w:rPr>
                <w:bCs/>
                <w:i/>
                <w:iCs/>
              </w:rPr>
            </w:pPr>
            <w:r w:rsidRPr="00290F59">
              <w:rPr>
                <w:i/>
                <w:iCs/>
              </w:rPr>
              <w:t>Shall comply with the BOQ, including the specified processing capacity, power requirements, accessories, and performance requirements.</w:t>
            </w:r>
          </w:p>
        </w:tc>
      </w:tr>
      <w:tr w:rsidR="00B36A50" w14:paraId="4CFF7C3F" w14:textId="77777777" w:rsidTr="007870ED">
        <w:tc>
          <w:tcPr>
            <w:tcW w:w="790" w:type="dxa"/>
            <w:vAlign w:val="center"/>
          </w:tcPr>
          <w:p w14:paraId="5B62943F" w14:textId="0F1EF96F" w:rsidR="00B36A50" w:rsidRDefault="00B36A50" w:rsidP="00B36A50">
            <w:pPr>
              <w:rPr>
                <w:bCs/>
                <w:i/>
                <w:iCs/>
              </w:rPr>
            </w:pPr>
            <w:r w:rsidRPr="00B36A50">
              <w:t>2</w:t>
            </w:r>
          </w:p>
        </w:tc>
        <w:tc>
          <w:tcPr>
            <w:tcW w:w="2445" w:type="dxa"/>
            <w:vAlign w:val="center"/>
          </w:tcPr>
          <w:p w14:paraId="6FDE14DE" w14:textId="4CC2DF72" w:rsidR="00B36A50" w:rsidRDefault="00B36A50" w:rsidP="00B36A50">
            <w:pPr>
              <w:rPr>
                <w:bCs/>
                <w:i/>
                <w:iCs/>
              </w:rPr>
            </w:pPr>
            <w:r w:rsidRPr="00B36A50">
              <w:t>Threshing &amp; Milling System</w:t>
            </w:r>
          </w:p>
        </w:tc>
        <w:tc>
          <w:tcPr>
            <w:tcW w:w="5850" w:type="dxa"/>
            <w:vAlign w:val="center"/>
          </w:tcPr>
          <w:p w14:paraId="35D37CA3" w14:textId="52B4D65C" w:rsidR="00B36A50" w:rsidRPr="00290F59" w:rsidRDefault="00B36A50" w:rsidP="00290F59">
            <w:pPr>
              <w:spacing w:before="120" w:after="120"/>
              <w:rPr>
                <w:bCs/>
                <w:i/>
                <w:iCs/>
              </w:rPr>
            </w:pPr>
            <w:r w:rsidRPr="00290F59">
              <w:rPr>
                <w:i/>
                <w:iCs/>
              </w:rPr>
              <w:t>Shall comply with the BOQ, including the specified processing capacity, power requirements, accessories, and performance requirements.</w:t>
            </w:r>
          </w:p>
        </w:tc>
      </w:tr>
      <w:tr w:rsidR="00B36A50" w14:paraId="4004BB6F" w14:textId="77777777" w:rsidTr="007870ED">
        <w:tc>
          <w:tcPr>
            <w:tcW w:w="790" w:type="dxa"/>
            <w:vAlign w:val="center"/>
          </w:tcPr>
          <w:p w14:paraId="6AC485DC" w14:textId="7E907377" w:rsidR="00B36A50" w:rsidRDefault="00B36A50" w:rsidP="00B36A50">
            <w:pPr>
              <w:rPr>
                <w:bCs/>
                <w:i/>
                <w:iCs/>
              </w:rPr>
            </w:pPr>
            <w:r w:rsidRPr="00B36A50">
              <w:t>3</w:t>
            </w:r>
          </w:p>
        </w:tc>
        <w:tc>
          <w:tcPr>
            <w:tcW w:w="2445" w:type="dxa"/>
            <w:vAlign w:val="center"/>
          </w:tcPr>
          <w:p w14:paraId="105026CF" w14:textId="6B02F10D" w:rsidR="00B36A50" w:rsidRDefault="00B36A50" w:rsidP="00B36A50">
            <w:pPr>
              <w:rPr>
                <w:bCs/>
                <w:i/>
                <w:iCs/>
              </w:rPr>
            </w:pPr>
            <w:r w:rsidRPr="00B36A50">
              <w:t>Oil Press System</w:t>
            </w:r>
          </w:p>
        </w:tc>
        <w:tc>
          <w:tcPr>
            <w:tcW w:w="5850" w:type="dxa"/>
            <w:vAlign w:val="center"/>
          </w:tcPr>
          <w:p w14:paraId="6DED9D9A" w14:textId="59D2E4FC" w:rsidR="00B36A50" w:rsidRPr="00290F59" w:rsidRDefault="00B36A50" w:rsidP="00290F59">
            <w:pPr>
              <w:spacing w:before="120" w:after="120"/>
              <w:rPr>
                <w:bCs/>
                <w:i/>
                <w:iCs/>
              </w:rPr>
            </w:pPr>
            <w:r w:rsidRPr="00290F59">
              <w:rPr>
                <w:i/>
                <w:iCs/>
              </w:rPr>
              <w:t>Shall comply with the BOQ, including the specified processing capacity, power requirements, accessories, and performance requirements.</w:t>
            </w:r>
          </w:p>
        </w:tc>
      </w:tr>
      <w:tr w:rsidR="00B36A50" w14:paraId="0B88E784" w14:textId="77777777" w:rsidTr="007870ED">
        <w:tc>
          <w:tcPr>
            <w:tcW w:w="790" w:type="dxa"/>
            <w:vAlign w:val="center"/>
          </w:tcPr>
          <w:p w14:paraId="2DFE9640" w14:textId="0AA77B0E" w:rsidR="00B36A50" w:rsidRDefault="00B36A50" w:rsidP="00B36A50">
            <w:pPr>
              <w:rPr>
                <w:bCs/>
                <w:i/>
                <w:iCs/>
              </w:rPr>
            </w:pPr>
            <w:r w:rsidRPr="00B36A50">
              <w:t>4</w:t>
            </w:r>
          </w:p>
        </w:tc>
        <w:tc>
          <w:tcPr>
            <w:tcW w:w="2445" w:type="dxa"/>
            <w:vAlign w:val="center"/>
          </w:tcPr>
          <w:p w14:paraId="1AD6E307" w14:textId="6AE67B5A" w:rsidR="00B36A50" w:rsidRDefault="00B36A50" w:rsidP="00B36A50">
            <w:pPr>
              <w:rPr>
                <w:bCs/>
                <w:i/>
                <w:iCs/>
              </w:rPr>
            </w:pPr>
            <w:r w:rsidRPr="00B36A50">
              <w:t>Grain Miller</w:t>
            </w:r>
          </w:p>
        </w:tc>
        <w:tc>
          <w:tcPr>
            <w:tcW w:w="5850" w:type="dxa"/>
            <w:vAlign w:val="center"/>
          </w:tcPr>
          <w:p w14:paraId="40D04BD9" w14:textId="6B5B067F" w:rsidR="00B36A50" w:rsidRPr="00290F59" w:rsidRDefault="00B36A50" w:rsidP="00290F59">
            <w:pPr>
              <w:spacing w:before="120" w:after="120"/>
              <w:rPr>
                <w:bCs/>
                <w:i/>
                <w:iCs/>
              </w:rPr>
            </w:pPr>
            <w:r w:rsidRPr="00290F59">
              <w:rPr>
                <w:i/>
                <w:iCs/>
              </w:rPr>
              <w:t>Shall comply with the BOQ, including the specified processing capacity, power requirements, accessories, and performance requirements.</w:t>
            </w:r>
          </w:p>
        </w:tc>
      </w:tr>
      <w:tr w:rsidR="00B36A50" w14:paraId="70542A29" w14:textId="77777777" w:rsidTr="007870ED">
        <w:tc>
          <w:tcPr>
            <w:tcW w:w="790" w:type="dxa"/>
            <w:vAlign w:val="center"/>
          </w:tcPr>
          <w:p w14:paraId="58206E67" w14:textId="1E1534B1" w:rsidR="00B36A50" w:rsidRDefault="00B36A50" w:rsidP="00B36A50">
            <w:pPr>
              <w:rPr>
                <w:bCs/>
                <w:i/>
                <w:iCs/>
              </w:rPr>
            </w:pPr>
            <w:r w:rsidRPr="00B36A50">
              <w:t>5</w:t>
            </w:r>
          </w:p>
        </w:tc>
        <w:tc>
          <w:tcPr>
            <w:tcW w:w="2445" w:type="dxa"/>
            <w:vAlign w:val="center"/>
          </w:tcPr>
          <w:p w14:paraId="6F384F10" w14:textId="2E933C33" w:rsidR="00B36A50" w:rsidRDefault="00B36A50" w:rsidP="00B36A50">
            <w:pPr>
              <w:rPr>
                <w:bCs/>
                <w:i/>
                <w:iCs/>
              </w:rPr>
            </w:pPr>
            <w:r w:rsidRPr="00B36A50">
              <w:t>Shared Solar PV System</w:t>
            </w:r>
          </w:p>
        </w:tc>
        <w:tc>
          <w:tcPr>
            <w:tcW w:w="5850" w:type="dxa"/>
            <w:vAlign w:val="center"/>
          </w:tcPr>
          <w:p w14:paraId="5E3E1D5C" w14:textId="61793875" w:rsidR="00B36A50" w:rsidRPr="00290F59" w:rsidRDefault="00B36A50" w:rsidP="00290F59">
            <w:pPr>
              <w:spacing w:before="120" w:after="120"/>
              <w:rPr>
                <w:bCs/>
                <w:i/>
                <w:iCs/>
              </w:rPr>
            </w:pPr>
            <w:r w:rsidRPr="00290F59">
              <w:rPr>
                <w:i/>
                <w:iCs/>
              </w:rPr>
              <w:t>Shall comply with the BOQ, including PV modules, inverter, mounting structure, electrical distribution, protection devices, cabling and associated accessories.</w:t>
            </w:r>
          </w:p>
        </w:tc>
      </w:tr>
    </w:tbl>
    <w:p w14:paraId="098C670B" w14:textId="779033B7" w:rsidR="00B36A50" w:rsidRPr="00055240" w:rsidRDefault="00055240" w:rsidP="00512E3E">
      <w:pPr>
        <w:rPr>
          <w:b/>
          <w:i/>
          <w:iCs/>
        </w:rPr>
      </w:pPr>
      <w:r w:rsidRPr="00055240">
        <w:rPr>
          <w:b/>
          <w:i/>
          <w:iCs/>
        </w:rPr>
        <w:t>(*) BOQ for each Goods are presented in the subsequent pages.</w:t>
      </w:r>
    </w:p>
    <w:p w14:paraId="0BDCA7B2" w14:textId="77777777" w:rsidR="00055240" w:rsidRDefault="00055240" w:rsidP="00512E3E">
      <w:pPr>
        <w:rPr>
          <w:bCs/>
          <w:i/>
          <w:iCs/>
        </w:rPr>
      </w:pPr>
    </w:p>
    <w:p w14:paraId="067E09B9" w14:textId="77777777" w:rsidR="00B36A50" w:rsidRDefault="00B36A50" w:rsidP="007870ED">
      <w:pPr>
        <w:rPr>
          <w:b/>
          <w:bCs/>
        </w:rPr>
      </w:pPr>
      <w:r w:rsidRPr="00B36A50">
        <w:rPr>
          <w:b/>
          <w:bCs/>
        </w:rPr>
        <w:t>The Goods and Related Services shall comply with the technical requirements specified in the BOQ, the Schedule of Requirements, and the Contract.</w:t>
      </w:r>
    </w:p>
    <w:p w14:paraId="04E2D002" w14:textId="77777777" w:rsidR="007870ED" w:rsidRDefault="007870ED" w:rsidP="007870ED">
      <w:pPr>
        <w:rPr>
          <w:b/>
          <w:bCs/>
        </w:rPr>
      </w:pPr>
    </w:p>
    <w:p w14:paraId="5E5E13B6" w14:textId="0439226E" w:rsidR="007870ED" w:rsidRPr="00B36A50" w:rsidRDefault="007870ED" w:rsidP="003C70F2">
      <w:pPr>
        <w:jc w:val="both"/>
      </w:pPr>
      <w:r w:rsidRPr="007870ED">
        <w:t>During delivery, installation, testing, and commissioning, the Supplier shall comply with all applicable environmental, health, and safety requirements, including the provision and use of appropriate personal protective equipment (PPE), safe working practices, proper management and disposal of packaging and installation waste, protection of workers and surrounding communities, and restoration of the site upon completion of the works.</w:t>
      </w:r>
    </w:p>
    <w:p w14:paraId="28E73864" w14:textId="77777777" w:rsidR="00B36A50" w:rsidRDefault="00B36A50" w:rsidP="00512E3E"/>
    <w:p w14:paraId="6062C27A" w14:textId="77777777" w:rsidR="00787092" w:rsidRDefault="00787092" w:rsidP="00512E3E"/>
    <w:p w14:paraId="6D90D042" w14:textId="77777777" w:rsidR="00787092" w:rsidRDefault="00787092" w:rsidP="00512E3E"/>
    <w:p w14:paraId="73E82F6D" w14:textId="77777777" w:rsidR="00787092" w:rsidRDefault="00787092" w:rsidP="00512E3E"/>
    <w:p w14:paraId="48582180" w14:textId="77777777" w:rsidR="00787092" w:rsidRDefault="00787092" w:rsidP="00512E3E"/>
    <w:p w14:paraId="1730B08D" w14:textId="77777777" w:rsidR="00787092" w:rsidRPr="00787092" w:rsidRDefault="00787092" w:rsidP="00512E3E"/>
    <w:tbl>
      <w:tblPr>
        <w:tblStyle w:val="TableGrid1"/>
        <w:tblW w:w="0" w:type="auto"/>
        <w:tblLook w:val="04A0" w:firstRow="1" w:lastRow="0" w:firstColumn="1" w:lastColumn="0" w:noHBand="0" w:noVBand="1"/>
      </w:tblPr>
      <w:tblGrid>
        <w:gridCol w:w="656"/>
        <w:gridCol w:w="5466"/>
        <w:gridCol w:w="1464"/>
        <w:gridCol w:w="1404"/>
      </w:tblGrid>
      <w:tr w:rsidR="00787092" w:rsidRPr="00787092" w14:paraId="14BDE2FD" w14:textId="77777777" w:rsidTr="00DC3B1A">
        <w:tc>
          <w:tcPr>
            <w:tcW w:w="9350" w:type="dxa"/>
            <w:gridSpan w:val="4"/>
            <w:vAlign w:val="center"/>
          </w:tcPr>
          <w:p w14:paraId="551B55F8" w14:textId="77777777" w:rsidR="00787092" w:rsidRPr="00787092" w:rsidRDefault="00787092" w:rsidP="00787092">
            <w:pPr>
              <w:spacing w:before="120" w:after="120"/>
              <w:jc w:val="center"/>
              <w:rPr>
                <w:rFonts w:ascii="Times New Roman" w:hAnsi="Times New Roman"/>
              </w:rPr>
            </w:pPr>
            <w:r w:rsidRPr="00787092">
              <w:rPr>
                <w:rFonts w:ascii="Times New Roman" w:hAnsi="Times New Roman"/>
                <w:b/>
                <w:bCs/>
                <w:color w:val="000000"/>
                <w:sz w:val="27"/>
                <w:szCs w:val="27"/>
              </w:rPr>
              <w:t>Bill of Quantities (BOQ) for Solar-Powered Grain Cleaning System</w:t>
            </w:r>
          </w:p>
        </w:tc>
      </w:tr>
      <w:tr w:rsidR="00787092" w:rsidRPr="00787092" w14:paraId="74579EB2" w14:textId="77777777" w:rsidTr="00DC3B1A">
        <w:tc>
          <w:tcPr>
            <w:tcW w:w="656" w:type="dxa"/>
            <w:vAlign w:val="center"/>
          </w:tcPr>
          <w:p w14:paraId="53B9B9DC" w14:textId="77777777" w:rsidR="00787092" w:rsidRPr="00787092" w:rsidRDefault="00787092" w:rsidP="00787092">
            <w:pPr>
              <w:spacing w:before="120" w:after="120"/>
              <w:rPr>
                <w:rFonts w:ascii="Times New Roman" w:hAnsi="Times New Roman"/>
              </w:rPr>
            </w:pPr>
            <w:r w:rsidRPr="00787092">
              <w:rPr>
                <w:rFonts w:ascii="Times New Roman" w:hAnsi="Times New Roman"/>
                <w:b/>
                <w:bCs/>
                <w:color w:val="000000"/>
                <w:sz w:val="22"/>
                <w:szCs w:val="22"/>
              </w:rPr>
              <w:t>Item No.</w:t>
            </w:r>
          </w:p>
        </w:tc>
        <w:tc>
          <w:tcPr>
            <w:tcW w:w="5741" w:type="dxa"/>
            <w:vAlign w:val="center"/>
          </w:tcPr>
          <w:p w14:paraId="171BFE5F" w14:textId="77777777" w:rsidR="00787092" w:rsidRPr="00787092" w:rsidRDefault="00787092" w:rsidP="00787092">
            <w:pPr>
              <w:spacing w:before="120" w:after="120"/>
              <w:rPr>
                <w:rFonts w:ascii="Times New Roman" w:hAnsi="Times New Roman"/>
              </w:rPr>
            </w:pPr>
            <w:r w:rsidRPr="00787092">
              <w:rPr>
                <w:rFonts w:ascii="Times New Roman" w:hAnsi="Times New Roman"/>
                <w:b/>
                <w:bCs/>
                <w:color w:val="000000"/>
                <w:sz w:val="22"/>
                <w:szCs w:val="22"/>
              </w:rPr>
              <w:t>Description</w:t>
            </w:r>
          </w:p>
        </w:tc>
        <w:tc>
          <w:tcPr>
            <w:tcW w:w="1524" w:type="dxa"/>
            <w:vAlign w:val="center"/>
          </w:tcPr>
          <w:p w14:paraId="27FA46FF" w14:textId="77777777" w:rsidR="00787092" w:rsidRPr="00787092" w:rsidRDefault="00787092" w:rsidP="00787092">
            <w:pPr>
              <w:spacing w:before="120" w:after="120"/>
              <w:jc w:val="center"/>
              <w:rPr>
                <w:rFonts w:ascii="Times New Roman" w:hAnsi="Times New Roman"/>
              </w:rPr>
            </w:pPr>
            <w:r w:rsidRPr="00787092">
              <w:rPr>
                <w:rFonts w:ascii="Times New Roman" w:hAnsi="Times New Roman"/>
                <w:b/>
                <w:bCs/>
                <w:color w:val="000000"/>
                <w:sz w:val="22"/>
                <w:szCs w:val="22"/>
              </w:rPr>
              <w:t>Unit</w:t>
            </w:r>
          </w:p>
        </w:tc>
        <w:tc>
          <w:tcPr>
            <w:tcW w:w="1429" w:type="dxa"/>
            <w:vAlign w:val="center"/>
          </w:tcPr>
          <w:p w14:paraId="47827F3A" w14:textId="77777777" w:rsidR="00787092" w:rsidRPr="00787092" w:rsidRDefault="00787092" w:rsidP="00787092">
            <w:pPr>
              <w:spacing w:before="120" w:after="120"/>
              <w:jc w:val="center"/>
              <w:rPr>
                <w:rFonts w:ascii="Times New Roman" w:hAnsi="Times New Roman"/>
              </w:rPr>
            </w:pPr>
            <w:r w:rsidRPr="00787092">
              <w:rPr>
                <w:rFonts w:ascii="Times New Roman" w:hAnsi="Times New Roman"/>
                <w:b/>
                <w:bCs/>
                <w:color w:val="000000"/>
                <w:sz w:val="22"/>
                <w:szCs w:val="22"/>
              </w:rPr>
              <w:t>Quantity</w:t>
            </w:r>
          </w:p>
        </w:tc>
      </w:tr>
      <w:tr w:rsidR="00787092" w:rsidRPr="00787092" w14:paraId="6DD253E8" w14:textId="77777777" w:rsidTr="00DC3B1A">
        <w:tc>
          <w:tcPr>
            <w:tcW w:w="656" w:type="dxa"/>
            <w:vAlign w:val="center"/>
          </w:tcPr>
          <w:p w14:paraId="60700F91" w14:textId="77777777" w:rsidR="00787092" w:rsidRPr="00787092" w:rsidRDefault="00787092" w:rsidP="00787092">
            <w:pPr>
              <w:spacing w:before="120" w:after="120"/>
              <w:rPr>
                <w:rFonts w:ascii="Times New Roman" w:hAnsi="Times New Roman"/>
              </w:rPr>
            </w:pPr>
            <w:r w:rsidRPr="00787092">
              <w:rPr>
                <w:rFonts w:ascii="Times New Roman" w:hAnsi="Times New Roman"/>
                <w:b/>
                <w:bCs/>
                <w:color w:val="000000"/>
                <w:sz w:val="22"/>
                <w:szCs w:val="22"/>
              </w:rPr>
              <w:t>1</w:t>
            </w:r>
          </w:p>
        </w:tc>
        <w:tc>
          <w:tcPr>
            <w:tcW w:w="5741" w:type="dxa"/>
            <w:vAlign w:val="center"/>
          </w:tcPr>
          <w:p w14:paraId="46122616" w14:textId="77777777" w:rsidR="00787092" w:rsidRPr="00787092" w:rsidRDefault="00787092" w:rsidP="00787092">
            <w:pPr>
              <w:spacing w:before="120" w:after="120"/>
              <w:rPr>
                <w:rFonts w:ascii="Times New Roman" w:hAnsi="Times New Roman"/>
              </w:rPr>
            </w:pPr>
            <w:r w:rsidRPr="00787092">
              <w:rPr>
                <w:rFonts w:ascii="Times New Roman" w:hAnsi="Times New Roman"/>
                <w:b/>
                <w:bCs/>
                <w:color w:val="000000"/>
                <w:sz w:val="22"/>
                <w:szCs w:val="22"/>
              </w:rPr>
              <w:t xml:space="preserve">Grain Cleaning </w:t>
            </w:r>
          </w:p>
        </w:tc>
        <w:tc>
          <w:tcPr>
            <w:tcW w:w="1524" w:type="dxa"/>
            <w:vAlign w:val="center"/>
          </w:tcPr>
          <w:p w14:paraId="414BEFDC" w14:textId="77777777" w:rsidR="00787092" w:rsidRPr="00787092" w:rsidRDefault="00787092" w:rsidP="00787092">
            <w:pPr>
              <w:spacing w:before="120" w:after="120"/>
              <w:jc w:val="center"/>
              <w:rPr>
                <w:rFonts w:ascii="Times New Roman" w:hAnsi="Times New Roman"/>
              </w:rPr>
            </w:pPr>
            <w:r w:rsidRPr="00787092">
              <w:rPr>
                <w:rFonts w:ascii="Times New Roman" w:hAnsi="Times New Roman"/>
                <w:color w:val="000000"/>
                <w:sz w:val="22"/>
                <w:szCs w:val="22"/>
              </w:rPr>
              <w:t>Set</w:t>
            </w:r>
          </w:p>
        </w:tc>
        <w:tc>
          <w:tcPr>
            <w:tcW w:w="1429" w:type="dxa"/>
            <w:vAlign w:val="center"/>
          </w:tcPr>
          <w:p w14:paraId="193DAAE8" w14:textId="77777777" w:rsidR="00787092" w:rsidRPr="00787092" w:rsidRDefault="00787092" w:rsidP="00787092">
            <w:pPr>
              <w:spacing w:before="120" w:after="120"/>
              <w:jc w:val="center"/>
              <w:rPr>
                <w:rFonts w:ascii="Times New Roman" w:hAnsi="Times New Roman"/>
              </w:rPr>
            </w:pPr>
            <w:r w:rsidRPr="00787092">
              <w:rPr>
                <w:rFonts w:ascii="Times New Roman" w:hAnsi="Times New Roman"/>
                <w:color w:val="000000"/>
                <w:sz w:val="22"/>
                <w:szCs w:val="22"/>
              </w:rPr>
              <w:t>6</w:t>
            </w:r>
          </w:p>
        </w:tc>
      </w:tr>
      <w:tr w:rsidR="00787092" w:rsidRPr="00787092" w14:paraId="25FD2BE6" w14:textId="77777777" w:rsidTr="00DC3B1A">
        <w:tc>
          <w:tcPr>
            <w:tcW w:w="656" w:type="dxa"/>
            <w:vAlign w:val="center"/>
          </w:tcPr>
          <w:p w14:paraId="38E9CC04" w14:textId="77777777" w:rsidR="00787092" w:rsidRPr="00787092" w:rsidRDefault="00787092" w:rsidP="00787092">
            <w:pPr>
              <w:spacing w:before="120" w:after="120"/>
              <w:rPr>
                <w:rFonts w:ascii="Times New Roman" w:hAnsi="Times New Roman"/>
              </w:rPr>
            </w:pPr>
            <w:r w:rsidRPr="00787092">
              <w:rPr>
                <w:rFonts w:ascii="Times New Roman" w:hAnsi="Times New Roman"/>
                <w:color w:val="000000"/>
                <w:sz w:val="22"/>
                <w:szCs w:val="22"/>
              </w:rPr>
              <w:t> </w:t>
            </w:r>
          </w:p>
        </w:tc>
        <w:tc>
          <w:tcPr>
            <w:tcW w:w="5741" w:type="dxa"/>
            <w:vAlign w:val="center"/>
          </w:tcPr>
          <w:p w14:paraId="7C447C1B" w14:textId="77777777" w:rsidR="00787092" w:rsidRPr="00787092" w:rsidRDefault="00787092" w:rsidP="00787092">
            <w:pPr>
              <w:spacing w:before="120" w:after="120"/>
              <w:rPr>
                <w:rFonts w:ascii="Times New Roman" w:hAnsi="Times New Roman"/>
              </w:rPr>
            </w:pPr>
            <w:r w:rsidRPr="00787092">
              <w:rPr>
                <w:rFonts w:ascii="Times New Roman" w:hAnsi="Times New Roman"/>
                <w:b/>
                <w:bCs/>
                <w:color w:val="000000"/>
                <w:sz w:val="22"/>
                <w:szCs w:val="22"/>
              </w:rPr>
              <w:t>Specifications:</w:t>
            </w:r>
          </w:p>
        </w:tc>
        <w:tc>
          <w:tcPr>
            <w:tcW w:w="1524" w:type="dxa"/>
            <w:vAlign w:val="center"/>
          </w:tcPr>
          <w:p w14:paraId="6A5A2306" w14:textId="77777777" w:rsidR="00787092" w:rsidRPr="00787092" w:rsidRDefault="00787092" w:rsidP="00787092">
            <w:pPr>
              <w:spacing w:before="120" w:after="120"/>
              <w:jc w:val="center"/>
              <w:rPr>
                <w:rFonts w:ascii="Times New Roman" w:hAnsi="Times New Roman"/>
              </w:rPr>
            </w:pPr>
          </w:p>
        </w:tc>
        <w:tc>
          <w:tcPr>
            <w:tcW w:w="1429" w:type="dxa"/>
            <w:vAlign w:val="center"/>
          </w:tcPr>
          <w:p w14:paraId="1EFE89E7" w14:textId="77777777" w:rsidR="00787092" w:rsidRPr="00787092" w:rsidRDefault="00787092" w:rsidP="00787092">
            <w:pPr>
              <w:spacing w:before="120" w:after="120"/>
              <w:jc w:val="center"/>
              <w:rPr>
                <w:rFonts w:ascii="Times New Roman" w:hAnsi="Times New Roman"/>
              </w:rPr>
            </w:pPr>
          </w:p>
        </w:tc>
      </w:tr>
      <w:tr w:rsidR="00787092" w:rsidRPr="00787092" w14:paraId="6D66DEA8" w14:textId="77777777" w:rsidTr="00DC3B1A">
        <w:tc>
          <w:tcPr>
            <w:tcW w:w="656" w:type="dxa"/>
            <w:vAlign w:val="center"/>
          </w:tcPr>
          <w:p w14:paraId="7C89ED3E" w14:textId="77777777" w:rsidR="00787092" w:rsidRPr="00787092" w:rsidRDefault="00787092" w:rsidP="00787092">
            <w:pPr>
              <w:spacing w:before="120" w:after="120"/>
              <w:rPr>
                <w:rFonts w:ascii="Times New Roman" w:hAnsi="Times New Roman"/>
              </w:rPr>
            </w:pPr>
            <w:r w:rsidRPr="00787092">
              <w:rPr>
                <w:rFonts w:ascii="Times New Roman" w:hAnsi="Times New Roman"/>
                <w:color w:val="000000"/>
                <w:sz w:val="22"/>
                <w:szCs w:val="22"/>
              </w:rPr>
              <w:t> </w:t>
            </w:r>
          </w:p>
        </w:tc>
        <w:tc>
          <w:tcPr>
            <w:tcW w:w="5741" w:type="dxa"/>
            <w:vAlign w:val="center"/>
          </w:tcPr>
          <w:p w14:paraId="525F69CB" w14:textId="77777777" w:rsidR="00787092" w:rsidRPr="00787092" w:rsidRDefault="00787092" w:rsidP="00787092">
            <w:pPr>
              <w:spacing w:before="120" w:after="120"/>
              <w:rPr>
                <w:rFonts w:ascii="Times New Roman" w:hAnsi="Times New Roman"/>
              </w:rPr>
            </w:pPr>
            <w:r w:rsidRPr="00787092">
              <w:rPr>
                <w:rFonts w:ascii="Times New Roman" w:hAnsi="Times New Roman"/>
                <w:color w:val="000000"/>
                <w:sz w:val="22"/>
                <w:szCs w:val="22"/>
              </w:rPr>
              <w:t>8 kW motor for this system, 500kg/h</w:t>
            </w:r>
          </w:p>
        </w:tc>
        <w:tc>
          <w:tcPr>
            <w:tcW w:w="1524" w:type="dxa"/>
            <w:vAlign w:val="center"/>
          </w:tcPr>
          <w:p w14:paraId="316A7DC5" w14:textId="77777777" w:rsidR="00787092" w:rsidRPr="00787092" w:rsidRDefault="00787092" w:rsidP="00787092">
            <w:pPr>
              <w:spacing w:before="120" w:after="120"/>
              <w:jc w:val="center"/>
              <w:rPr>
                <w:rFonts w:ascii="Times New Roman" w:hAnsi="Times New Roman"/>
              </w:rPr>
            </w:pPr>
          </w:p>
        </w:tc>
        <w:tc>
          <w:tcPr>
            <w:tcW w:w="1429" w:type="dxa"/>
            <w:vAlign w:val="center"/>
          </w:tcPr>
          <w:p w14:paraId="5D67AD0E" w14:textId="77777777" w:rsidR="00787092" w:rsidRPr="00787092" w:rsidRDefault="00787092" w:rsidP="00787092">
            <w:pPr>
              <w:spacing w:before="120" w:after="120"/>
              <w:jc w:val="center"/>
              <w:rPr>
                <w:rFonts w:ascii="Times New Roman" w:hAnsi="Times New Roman"/>
              </w:rPr>
            </w:pPr>
          </w:p>
        </w:tc>
      </w:tr>
      <w:tr w:rsidR="00787092" w:rsidRPr="00787092" w14:paraId="1F3C2207" w14:textId="77777777" w:rsidTr="00DC3B1A">
        <w:tc>
          <w:tcPr>
            <w:tcW w:w="656" w:type="dxa"/>
            <w:vAlign w:val="center"/>
          </w:tcPr>
          <w:p w14:paraId="1E78B471" w14:textId="77777777" w:rsidR="00787092" w:rsidRPr="00787092" w:rsidRDefault="00787092" w:rsidP="00787092">
            <w:pPr>
              <w:spacing w:before="120" w:after="120"/>
              <w:rPr>
                <w:rFonts w:ascii="Times New Roman" w:hAnsi="Times New Roman"/>
              </w:rPr>
            </w:pPr>
            <w:r w:rsidRPr="00787092">
              <w:rPr>
                <w:rFonts w:ascii="Times New Roman" w:hAnsi="Times New Roman"/>
                <w:color w:val="000000"/>
                <w:sz w:val="22"/>
                <w:szCs w:val="22"/>
              </w:rPr>
              <w:t> </w:t>
            </w:r>
          </w:p>
        </w:tc>
        <w:tc>
          <w:tcPr>
            <w:tcW w:w="5741" w:type="dxa"/>
            <w:vAlign w:val="center"/>
          </w:tcPr>
          <w:p w14:paraId="17AF0BA0" w14:textId="77777777" w:rsidR="00787092" w:rsidRPr="00787092" w:rsidRDefault="00787092" w:rsidP="00787092">
            <w:pPr>
              <w:spacing w:before="120" w:after="120"/>
              <w:rPr>
                <w:rFonts w:ascii="Times New Roman" w:hAnsi="Times New Roman"/>
              </w:rPr>
            </w:pPr>
            <w:r w:rsidRPr="00787092">
              <w:rPr>
                <w:rFonts w:ascii="Times New Roman" w:hAnsi="Times New Roman"/>
                <w:color w:val="000000"/>
                <w:sz w:val="22"/>
                <w:szCs w:val="22"/>
              </w:rPr>
              <w:t>Suitable for processing Grain Types: Groundnut, sorghum, sesame, and sunflower</w:t>
            </w:r>
          </w:p>
        </w:tc>
        <w:tc>
          <w:tcPr>
            <w:tcW w:w="1524" w:type="dxa"/>
            <w:vAlign w:val="center"/>
          </w:tcPr>
          <w:p w14:paraId="315DB1EC" w14:textId="77777777" w:rsidR="00787092" w:rsidRPr="00787092" w:rsidRDefault="00787092" w:rsidP="00787092">
            <w:pPr>
              <w:spacing w:before="120" w:after="120"/>
              <w:jc w:val="center"/>
              <w:rPr>
                <w:rFonts w:ascii="Times New Roman" w:hAnsi="Times New Roman"/>
              </w:rPr>
            </w:pPr>
          </w:p>
        </w:tc>
        <w:tc>
          <w:tcPr>
            <w:tcW w:w="1429" w:type="dxa"/>
            <w:vAlign w:val="center"/>
          </w:tcPr>
          <w:p w14:paraId="727F786F" w14:textId="77777777" w:rsidR="00787092" w:rsidRPr="00787092" w:rsidRDefault="00787092" w:rsidP="00787092">
            <w:pPr>
              <w:spacing w:before="120" w:after="120"/>
              <w:jc w:val="center"/>
              <w:rPr>
                <w:rFonts w:ascii="Times New Roman" w:hAnsi="Times New Roman"/>
              </w:rPr>
            </w:pPr>
          </w:p>
        </w:tc>
      </w:tr>
      <w:tr w:rsidR="00787092" w:rsidRPr="00787092" w14:paraId="173BD195" w14:textId="77777777" w:rsidTr="00DC3B1A">
        <w:tc>
          <w:tcPr>
            <w:tcW w:w="656" w:type="dxa"/>
            <w:vAlign w:val="center"/>
          </w:tcPr>
          <w:p w14:paraId="60F22901" w14:textId="77777777" w:rsidR="00787092" w:rsidRPr="00787092" w:rsidRDefault="00787092" w:rsidP="00787092">
            <w:pPr>
              <w:spacing w:before="120" w:after="120"/>
              <w:rPr>
                <w:rFonts w:ascii="Times New Roman" w:hAnsi="Times New Roman"/>
              </w:rPr>
            </w:pPr>
            <w:r w:rsidRPr="00787092">
              <w:rPr>
                <w:rFonts w:ascii="Times New Roman" w:hAnsi="Times New Roman"/>
                <w:b/>
                <w:bCs/>
                <w:color w:val="000000"/>
                <w:sz w:val="22"/>
                <w:szCs w:val="22"/>
              </w:rPr>
              <w:t>2</w:t>
            </w:r>
          </w:p>
        </w:tc>
        <w:tc>
          <w:tcPr>
            <w:tcW w:w="5741" w:type="dxa"/>
            <w:vAlign w:val="center"/>
          </w:tcPr>
          <w:p w14:paraId="451BE9A0" w14:textId="77777777" w:rsidR="00787092" w:rsidRPr="00787092" w:rsidRDefault="00787092" w:rsidP="00787092">
            <w:pPr>
              <w:spacing w:before="120" w:after="120"/>
              <w:rPr>
                <w:rFonts w:ascii="Times New Roman" w:hAnsi="Times New Roman"/>
              </w:rPr>
            </w:pPr>
            <w:r w:rsidRPr="00787092">
              <w:rPr>
                <w:rFonts w:ascii="Times New Roman" w:hAnsi="Times New Roman"/>
                <w:b/>
                <w:bCs/>
                <w:color w:val="000000"/>
                <w:sz w:val="22"/>
                <w:szCs w:val="22"/>
              </w:rPr>
              <w:t xml:space="preserve">Installation of Grain Cleaning </w:t>
            </w:r>
          </w:p>
        </w:tc>
        <w:tc>
          <w:tcPr>
            <w:tcW w:w="1524" w:type="dxa"/>
            <w:vAlign w:val="center"/>
          </w:tcPr>
          <w:p w14:paraId="5ADE65EE" w14:textId="77777777" w:rsidR="00787092" w:rsidRPr="00787092" w:rsidRDefault="00787092" w:rsidP="00787092">
            <w:pPr>
              <w:spacing w:before="120" w:after="120"/>
              <w:jc w:val="center"/>
              <w:rPr>
                <w:rFonts w:ascii="Times New Roman" w:hAnsi="Times New Roman"/>
              </w:rPr>
            </w:pPr>
            <w:r w:rsidRPr="00787092">
              <w:rPr>
                <w:rFonts w:ascii="Times New Roman" w:hAnsi="Times New Roman"/>
                <w:color w:val="000000"/>
                <w:sz w:val="22"/>
                <w:szCs w:val="22"/>
              </w:rPr>
              <w:t>Job</w:t>
            </w:r>
          </w:p>
        </w:tc>
        <w:tc>
          <w:tcPr>
            <w:tcW w:w="1429" w:type="dxa"/>
            <w:vAlign w:val="center"/>
          </w:tcPr>
          <w:p w14:paraId="20F94E41" w14:textId="77777777" w:rsidR="00787092" w:rsidRPr="00787092" w:rsidRDefault="00787092" w:rsidP="00787092">
            <w:pPr>
              <w:spacing w:before="120" w:after="120"/>
              <w:jc w:val="center"/>
              <w:rPr>
                <w:rFonts w:ascii="Times New Roman" w:hAnsi="Times New Roman"/>
              </w:rPr>
            </w:pPr>
            <w:r w:rsidRPr="00787092">
              <w:rPr>
                <w:rFonts w:ascii="Times New Roman" w:hAnsi="Times New Roman"/>
                <w:color w:val="000000"/>
                <w:sz w:val="22"/>
                <w:szCs w:val="22"/>
              </w:rPr>
              <w:t>6</w:t>
            </w:r>
          </w:p>
        </w:tc>
      </w:tr>
      <w:tr w:rsidR="00787092" w:rsidRPr="00787092" w14:paraId="74BD35A0" w14:textId="77777777" w:rsidTr="00DC3B1A">
        <w:tc>
          <w:tcPr>
            <w:tcW w:w="656" w:type="dxa"/>
            <w:vAlign w:val="center"/>
          </w:tcPr>
          <w:p w14:paraId="6CE3FCEB" w14:textId="77777777" w:rsidR="00787092" w:rsidRPr="00787092" w:rsidRDefault="00787092" w:rsidP="00787092">
            <w:pPr>
              <w:spacing w:before="120" w:after="120"/>
              <w:rPr>
                <w:rFonts w:ascii="Times New Roman" w:hAnsi="Times New Roman"/>
              </w:rPr>
            </w:pPr>
          </w:p>
        </w:tc>
        <w:tc>
          <w:tcPr>
            <w:tcW w:w="5741" w:type="dxa"/>
            <w:vAlign w:val="center"/>
          </w:tcPr>
          <w:p w14:paraId="016AC1A1" w14:textId="77777777" w:rsidR="00787092" w:rsidRPr="00787092" w:rsidRDefault="00787092" w:rsidP="00787092">
            <w:pPr>
              <w:spacing w:before="120" w:after="120"/>
              <w:rPr>
                <w:rFonts w:ascii="Times New Roman" w:hAnsi="Times New Roman"/>
              </w:rPr>
            </w:pPr>
            <w:r w:rsidRPr="00787092">
              <w:rPr>
                <w:rFonts w:ascii="Times New Roman" w:hAnsi="Times New Roman"/>
                <w:color w:val="000000"/>
                <w:sz w:val="22"/>
                <w:szCs w:val="22"/>
              </w:rPr>
              <w:t>Installation of grain cleaning with solar system</w:t>
            </w:r>
          </w:p>
        </w:tc>
        <w:tc>
          <w:tcPr>
            <w:tcW w:w="1524" w:type="dxa"/>
            <w:vAlign w:val="center"/>
          </w:tcPr>
          <w:p w14:paraId="7792F382" w14:textId="77777777" w:rsidR="00787092" w:rsidRPr="00787092" w:rsidRDefault="00787092" w:rsidP="00787092">
            <w:pPr>
              <w:spacing w:before="120" w:after="120"/>
              <w:jc w:val="center"/>
              <w:rPr>
                <w:rFonts w:ascii="Times New Roman" w:hAnsi="Times New Roman"/>
              </w:rPr>
            </w:pPr>
          </w:p>
        </w:tc>
        <w:tc>
          <w:tcPr>
            <w:tcW w:w="1429" w:type="dxa"/>
            <w:vAlign w:val="center"/>
          </w:tcPr>
          <w:p w14:paraId="5B94C101" w14:textId="77777777" w:rsidR="00787092" w:rsidRPr="00787092" w:rsidRDefault="00787092" w:rsidP="00787092">
            <w:pPr>
              <w:spacing w:before="120" w:after="120"/>
              <w:jc w:val="center"/>
              <w:rPr>
                <w:rFonts w:ascii="Times New Roman" w:hAnsi="Times New Roman"/>
              </w:rPr>
            </w:pPr>
          </w:p>
        </w:tc>
      </w:tr>
      <w:tr w:rsidR="00787092" w:rsidRPr="00787092" w14:paraId="117361A6" w14:textId="77777777" w:rsidTr="00DC3B1A">
        <w:tc>
          <w:tcPr>
            <w:tcW w:w="656" w:type="dxa"/>
            <w:vAlign w:val="center"/>
          </w:tcPr>
          <w:p w14:paraId="19BF3B68" w14:textId="77777777" w:rsidR="00787092" w:rsidRPr="00787092" w:rsidRDefault="00787092" w:rsidP="00787092">
            <w:pPr>
              <w:spacing w:before="120" w:after="120"/>
              <w:rPr>
                <w:rFonts w:ascii="Times New Roman" w:hAnsi="Times New Roman"/>
              </w:rPr>
            </w:pPr>
            <w:r w:rsidRPr="00787092">
              <w:rPr>
                <w:rFonts w:ascii="Times New Roman" w:hAnsi="Times New Roman"/>
                <w:b/>
                <w:bCs/>
                <w:color w:val="000000"/>
                <w:sz w:val="22"/>
                <w:szCs w:val="22"/>
              </w:rPr>
              <w:t>3</w:t>
            </w:r>
          </w:p>
        </w:tc>
        <w:tc>
          <w:tcPr>
            <w:tcW w:w="5741" w:type="dxa"/>
            <w:vAlign w:val="center"/>
          </w:tcPr>
          <w:p w14:paraId="5856B70F" w14:textId="77777777" w:rsidR="00787092" w:rsidRPr="00787092" w:rsidRDefault="00787092" w:rsidP="00787092">
            <w:pPr>
              <w:spacing w:before="120" w:after="120"/>
              <w:rPr>
                <w:rFonts w:ascii="Times New Roman" w:hAnsi="Times New Roman"/>
              </w:rPr>
            </w:pPr>
            <w:r w:rsidRPr="00787092">
              <w:rPr>
                <w:rFonts w:ascii="Times New Roman" w:hAnsi="Times New Roman"/>
                <w:b/>
                <w:bCs/>
                <w:color w:val="000000"/>
                <w:sz w:val="22"/>
                <w:szCs w:val="22"/>
              </w:rPr>
              <w:t>Performance Testing and Commissioning</w:t>
            </w:r>
          </w:p>
        </w:tc>
        <w:tc>
          <w:tcPr>
            <w:tcW w:w="1524" w:type="dxa"/>
            <w:vAlign w:val="center"/>
          </w:tcPr>
          <w:p w14:paraId="11B98FB9" w14:textId="77777777" w:rsidR="00787092" w:rsidRPr="00787092" w:rsidRDefault="00787092" w:rsidP="00787092">
            <w:pPr>
              <w:spacing w:before="120" w:after="120"/>
              <w:jc w:val="center"/>
              <w:rPr>
                <w:rFonts w:ascii="Times New Roman" w:hAnsi="Times New Roman"/>
              </w:rPr>
            </w:pPr>
            <w:r w:rsidRPr="00787092">
              <w:rPr>
                <w:rFonts w:ascii="Times New Roman" w:hAnsi="Times New Roman"/>
                <w:color w:val="000000"/>
                <w:sz w:val="22"/>
                <w:szCs w:val="22"/>
              </w:rPr>
              <w:t>Job</w:t>
            </w:r>
          </w:p>
        </w:tc>
        <w:tc>
          <w:tcPr>
            <w:tcW w:w="1429" w:type="dxa"/>
            <w:vAlign w:val="center"/>
          </w:tcPr>
          <w:p w14:paraId="16CB5472" w14:textId="77777777" w:rsidR="00787092" w:rsidRPr="00787092" w:rsidRDefault="00787092" w:rsidP="00787092">
            <w:pPr>
              <w:spacing w:before="120" w:after="120"/>
              <w:jc w:val="center"/>
              <w:rPr>
                <w:rFonts w:ascii="Times New Roman" w:hAnsi="Times New Roman"/>
              </w:rPr>
            </w:pPr>
            <w:r w:rsidRPr="00787092">
              <w:rPr>
                <w:rFonts w:ascii="Times New Roman" w:hAnsi="Times New Roman"/>
                <w:color w:val="000000"/>
                <w:sz w:val="22"/>
                <w:szCs w:val="22"/>
              </w:rPr>
              <w:t>6</w:t>
            </w:r>
          </w:p>
        </w:tc>
      </w:tr>
      <w:tr w:rsidR="00787092" w:rsidRPr="00787092" w14:paraId="2F2FF92B" w14:textId="77777777" w:rsidTr="00DC3B1A">
        <w:tc>
          <w:tcPr>
            <w:tcW w:w="656" w:type="dxa"/>
            <w:vAlign w:val="center"/>
          </w:tcPr>
          <w:p w14:paraId="1275D4AE" w14:textId="77777777" w:rsidR="00787092" w:rsidRPr="00787092" w:rsidRDefault="00787092" w:rsidP="00787092">
            <w:pPr>
              <w:spacing w:before="120" w:after="120"/>
              <w:rPr>
                <w:rFonts w:ascii="Times New Roman" w:hAnsi="Times New Roman"/>
                <w:b/>
                <w:bCs/>
                <w:color w:val="000000"/>
                <w:sz w:val="22"/>
                <w:szCs w:val="22"/>
              </w:rPr>
            </w:pPr>
          </w:p>
        </w:tc>
        <w:tc>
          <w:tcPr>
            <w:tcW w:w="5741" w:type="dxa"/>
            <w:vAlign w:val="center"/>
          </w:tcPr>
          <w:p w14:paraId="4D6CD39A" w14:textId="77777777" w:rsidR="00787092" w:rsidRPr="00787092" w:rsidRDefault="00787092" w:rsidP="00787092">
            <w:pPr>
              <w:spacing w:before="120" w:after="120"/>
              <w:rPr>
                <w:rFonts w:ascii="Times New Roman" w:hAnsi="Times New Roman"/>
                <w:b/>
                <w:bCs/>
                <w:color w:val="000000"/>
                <w:sz w:val="22"/>
                <w:szCs w:val="22"/>
              </w:rPr>
            </w:pPr>
            <w:r w:rsidRPr="00787092">
              <w:rPr>
                <w:rFonts w:ascii="Times New Roman" w:hAnsi="Times New Roman"/>
                <w:color w:val="000000"/>
                <w:sz w:val="22"/>
                <w:szCs w:val="22"/>
              </w:rPr>
              <w:t>Performance verification of the grain cleaning and solar system</w:t>
            </w:r>
          </w:p>
        </w:tc>
        <w:tc>
          <w:tcPr>
            <w:tcW w:w="1524" w:type="dxa"/>
            <w:vAlign w:val="center"/>
          </w:tcPr>
          <w:p w14:paraId="62FEA438" w14:textId="77777777" w:rsidR="00787092" w:rsidRPr="00787092" w:rsidRDefault="00787092" w:rsidP="00787092">
            <w:pPr>
              <w:spacing w:before="120" w:after="120"/>
              <w:jc w:val="center"/>
              <w:rPr>
                <w:rFonts w:ascii="Times New Roman" w:hAnsi="Times New Roman"/>
              </w:rPr>
            </w:pPr>
          </w:p>
        </w:tc>
        <w:tc>
          <w:tcPr>
            <w:tcW w:w="1429" w:type="dxa"/>
            <w:vAlign w:val="center"/>
          </w:tcPr>
          <w:p w14:paraId="5DEEDA0C" w14:textId="77777777" w:rsidR="00787092" w:rsidRPr="00787092" w:rsidRDefault="00787092" w:rsidP="00787092">
            <w:pPr>
              <w:spacing w:before="120" w:after="120"/>
              <w:jc w:val="center"/>
              <w:rPr>
                <w:rFonts w:ascii="Times New Roman" w:hAnsi="Times New Roman"/>
              </w:rPr>
            </w:pPr>
          </w:p>
        </w:tc>
      </w:tr>
    </w:tbl>
    <w:p w14:paraId="5E76B54B" w14:textId="77777777" w:rsidR="00787092" w:rsidRPr="00787092" w:rsidRDefault="00787092" w:rsidP="00787092">
      <w:pPr>
        <w:spacing w:after="160" w:line="278" w:lineRule="auto"/>
        <w:rPr>
          <w:rFonts w:eastAsia="Calibri"/>
          <w:kern w:val="2"/>
          <w14:ligatures w14:val="standardContextual"/>
        </w:rPr>
      </w:pPr>
    </w:p>
    <w:tbl>
      <w:tblPr>
        <w:tblStyle w:val="TableGrid1"/>
        <w:tblW w:w="0" w:type="auto"/>
        <w:tblLook w:val="04A0" w:firstRow="1" w:lastRow="0" w:firstColumn="1" w:lastColumn="0" w:noHBand="0" w:noVBand="1"/>
      </w:tblPr>
      <w:tblGrid>
        <w:gridCol w:w="656"/>
        <w:gridCol w:w="5466"/>
        <w:gridCol w:w="1464"/>
        <w:gridCol w:w="1404"/>
      </w:tblGrid>
      <w:tr w:rsidR="00787092" w:rsidRPr="00787092" w14:paraId="643725D0" w14:textId="77777777" w:rsidTr="00DC3B1A">
        <w:tc>
          <w:tcPr>
            <w:tcW w:w="9350" w:type="dxa"/>
            <w:gridSpan w:val="4"/>
            <w:vAlign w:val="center"/>
          </w:tcPr>
          <w:p w14:paraId="0B15F3D0" w14:textId="77777777" w:rsidR="00787092" w:rsidRPr="00787092" w:rsidRDefault="00787092" w:rsidP="00787092">
            <w:pPr>
              <w:spacing w:before="120" w:after="120"/>
              <w:jc w:val="center"/>
              <w:rPr>
                <w:rFonts w:ascii="Times New Roman" w:hAnsi="Times New Roman"/>
              </w:rPr>
            </w:pPr>
            <w:r w:rsidRPr="00787092">
              <w:rPr>
                <w:rFonts w:ascii="Times New Roman" w:hAnsi="Times New Roman"/>
                <w:b/>
                <w:bCs/>
                <w:color w:val="000000"/>
                <w:sz w:val="27"/>
                <w:szCs w:val="27"/>
              </w:rPr>
              <w:t>Bill of Quantities (BOQ) for Solar-Powered Threshing and Milling System</w:t>
            </w:r>
          </w:p>
        </w:tc>
      </w:tr>
      <w:tr w:rsidR="00787092" w:rsidRPr="00787092" w14:paraId="2FF2BB8B" w14:textId="77777777" w:rsidTr="00DC3B1A">
        <w:tc>
          <w:tcPr>
            <w:tcW w:w="656" w:type="dxa"/>
            <w:vAlign w:val="center"/>
          </w:tcPr>
          <w:p w14:paraId="32B27FB2" w14:textId="77777777" w:rsidR="00787092" w:rsidRPr="00787092" w:rsidRDefault="00787092" w:rsidP="00787092">
            <w:pPr>
              <w:spacing w:before="120" w:after="120"/>
              <w:rPr>
                <w:rFonts w:ascii="Times New Roman" w:hAnsi="Times New Roman"/>
              </w:rPr>
            </w:pPr>
            <w:r w:rsidRPr="00787092">
              <w:rPr>
                <w:rFonts w:ascii="Times New Roman" w:hAnsi="Times New Roman"/>
                <w:b/>
                <w:bCs/>
                <w:color w:val="000000"/>
                <w:sz w:val="22"/>
                <w:szCs w:val="22"/>
              </w:rPr>
              <w:t>Item No.</w:t>
            </w:r>
          </w:p>
        </w:tc>
        <w:tc>
          <w:tcPr>
            <w:tcW w:w="5741" w:type="dxa"/>
            <w:vAlign w:val="center"/>
          </w:tcPr>
          <w:p w14:paraId="04D98F0F" w14:textId="77777777" w:rsidR="00787092" w:rsidRPr="00787092" w:rsidRDefault="00787092" w:rsidP="00787092">
            <w:pPr>
              <w:spacing w:before="120" w:after="120"/>
              <w:rPr>
                <w:rFonts w:ascii="Times New Roman" w:hAnsi="Times New Roman"/>
              </w:rPr>
            </w:pPr>
            <w:r w:rsidRPr="00787092">
              <w:rPr>
                <w:rFonts w:ascii="Times New Roman" w:hAnsi="Times New Roman"/>
                <w:b/>
                <w:bCs/>
                <w:color w:val="000000"/>
                <w:sz w:val="22"/>
                <w:szCs w:val="22"/>
              </w:rPr>
              <w:t>Description</w:t>
            </w:r>
          </w:p>
        </w:tc>
        <w:tc>
          <w:tcPr>
            <w:tcW w:w="1524" w:type="dxa"/>
            <w:vAlign w:val="center"/>
          </w:tcPr>
          <w:p w14:paraId="2951D930" w14:textId="77777777" w:rsidR="00787092" w:rsidRPr="00787092" w:rsidRDefault="00787092" w:rsidP="00787092">
            <w:pPr>
              <w:spacing w:before="120" w:after="120"/>
              <w:jc w:val="center"/>
              <w:rPr>
                <w:rFonts w:ascii="Times New Roman" w:hAnsi="Times New Roman"/>
              </w:rPr>
            </w:pPr>
            <w:r w:rsidRPr="00787092">
              <w:rPr>
                <w:rFonts w:ascii="Times New Roman" w:hAnsi="Times New Roman"/>
                <w:b/>
                <w:bCs/>
                <w:color w:val="000000"/>
                <w:sz w:val="22"/>
                <w:szCs w:val="22"/>
              </w:rPr>
              <w:t>Unit</w:t>
            </w:r>
          </w:p>
        </w:tc>
        <w:tc>
          <w:tcPr>
            <w:tcW w:w="1429" w:type="dxa"/>
            <w:vAlign w:val="center"/>
          </w:tcPr>
          <w:p w14:paraId="4405DCC1" w14:textId="77777777" w:rsidR="00787092" w:rsidRPr="00787092" w:rsidRDefault="00787092" w:rsidP="00787092">
            <w:pPr>
              <w:spacing w:before="120" w:after="120"/>
              <w:jc w:val="center"/>
              <w:rPr>
                <w:rFonts w:ascii="Times New Roman" w:hAnsi="Times New Roman"/>
              </w:rPr>
            </w:pPr>
            <w:r w:rsidRPr="00787092">
              <w:rPr>
                <w:rFonts w:ascii="Times New Roman" w:hAnsi="Times New Roman"/>
                <w:b/>
                <w:bCs/>
                <w:color w:val="000000"/>
                <w:sz w:val="22"/>
                <w:szCs w:val="22"/>
              </w:rPr>
              <w:t>Quantity</w:t>
            </w:r>
          </w:p>
        </w:tc>
      </w:tr>
      <w:tr w:rsidR="00787092" w:rsidRPr="00787092" w14:paraId="16B357EC" w14:textId="77777777" w:rsidTr="00DC3B1A">
        <w:tc>
          <w:tcPr>
            <w:tcW w:w="656" w:type="dxa"/>
            <w:vAlign w:val="center"/>
          </w:tcPr>
          <w:p w14:paraId="0E119EC3" w14:textId="77777777" w:rsidR="00787092" w:rsidRPr="00787092" w:rsidRDefault="00787092" w:rsidP="00787092">
            <w:pPr>
              <w:spacing w:before="120" w:after="120"/>
              <w:rPr>
                <w:rFonts w:ascii="Times New Roman" w:hAnsi="Times New Roman"/>
              </w:rPr>
            </w:pPr>
            <w:r w:rsidRPr="00787092">
              <w:rPr>
                <w:rFonts w:ascii="Times New Roman" w:hAnsi="Times New Roman"/>
                <w:b/>
                <w:bCs/>
                <w:color w:val="000000"/>
                <w:sz w:val="22"/>
                <w:szCs w:val="22"/>
              </w:rPr>
              <w:t>1</w:t>
            </w:r>
          </w:p>
        </w:tc>
        <w:tc>
          <w:tcPr>
            <w:tcW w:w="5741" w:type="dxa"/>
            <w:vAlign w:val="center"/>
          </w:tcPr>
          <w:p w14:paraId="55045B75" w14:textId="77777777" w:rsidR="00787092" w:rsidRPr="00787092" w:rsidRDefault="00787092" w:rsidP="00787092">
            <w:pPr>
              <w:spacing w:before="120" w:after="120"/>
              <w:rPr>
                <w:rFonts w:ascii="Times New Roman" w:hAnsi="Times New Roman"/>
              </w:rPr>
            </w:pPr>
            <w:r w:rsidRPr="00787092">
              <w:rPr>
                <w:rFonts w:ascii="Times New Roman" w:hAnsi="Times New Roman"/>
                <w:b/>
                <w:bCs/>
                <w:color w:val="000000"/>
                <w:sz w:val="22"/>
                <w:szCs w:val="22"/>
              </w:rPr>
              <w:t>Solar-Powered System   Thresher)</w:t>
            </w:r>
          </w:p>
        </w:tc>
        <w:tc>
          <w:tcPr>
            <w:tcW w:w="1524" w:type="dxa"/>
            <w:vAlign w:val="center"/>
          </w:tcPr>
          <w:p w14:paraId="23356F52" w14:textId="77777777" w:rsidR="00787092" w:rsidRPr="00787092" w:rsidRDefault="00787092" w:rsidP="00787092">
            <w:pPr>
              <w:spacing w:before="120" w:after="120"/>
              <w:jc w:val="center"/>
              <w:rPr>
                <w:rFonts w:ascii="Times New Roman" w:hAnsi="Times New Roman"/>
              </w:rPr>
            </w:pPr>
            <w:r w:rsidRPr="00787092">
              <w:rPr>
                <w:rFonts w:ascii="Times New Roman" w:hAnsi="Times New Roman"/>
                <w:color w:val="000000"/>
                <w:sz w:val="22"/>
                <w:szCs w:val="22"/>
              </w:rPr>
              <w:t>Set</w:t>
            </w:r>
          </w:p>
        </w:tc>
        <w:tc>
          <w:tcPr>
            <w:tcW w:w="1429" w:type="dxa"/>
            <w:vAlign w:val="center"/>
          </w:tcPr>
          <w:p w14:paraId="53FC7222" w14:textId="77777777" w:rsidR="00787092" w:rsidRPr="00787092" w:rsidRDefault="00787092" w:rsidP="00787092">
            <w:pPr>
              <w:spacing w:before="120" w:after="120"/>
              <w:jc w:val="center"/>
              <w:rPr>
                <w:rFonts w:ascii="Times New Roman" w:hAnsi="Times New Roman"/>
              </w:rPr>
            </w:pPr>
            <w:r w:rsidRPr="00787092">
              <w:rPr>
                <w:rFonts w:ascii="Times New Roman" w:hAnsi="Times New Roman"/>
                <w:color w:val="000000"/>
                <w:sz w:val="22"/>
                <w:szCs w:val="22"/>
              </w:rPr>
              <w:t>6</w:t>
            </w:r>
          </w:p>
        </w:tc>
      </w:tr>
      <w:tr w:rsidR="00787092" w:rsidRPr="00787092" w14:paraId="14A564DB" w14:textId="77777777" w:rsidTr="00DC3B1A">
        <w:tc>
          <w:tcPr>
            <w:tcW w:w="656" w:type="dxa"/>
            <w:vAlign w:val="center"/>
          </w:tcPr>
          <w:p w14:paraId="7940BCD7" w14:textId="77777777" w:rsidR="00787092" w:rsidRPr="00787092" w:rsidRDefault="00787092" w:rsidP="00787092">
            <w:pPr>
              <w:spacing w:before="120" w:after="120"/>
              <w:rPr>
                <w:rFonts w:ascii="Times New Roman" w:hAnsi="Times New Roman"/>
              </w:rPr>
            </w:pPr>
            <w:r w:rsidRPr="00787092">
              <w:rPr>
                <w:rFonts w:ascii="Times New Roman" w:hAnsi="Times New Roman"/>
                <w:color w:val="000000"/>
                <w:sz w:val="22"/>
                <w:szCs w:val="22"/>
              </w:rPr>
              <w:t> </w:t>
            </w:r>
          </w:p>
        </w:tc>
        <w:tc>
          <w:tcPr>
            <w:tcW w:w="5741" w:type="dxa"/>
            <w:vAlign w:val="center"/>
          </w:tcPr>
          <w:p w14:paraId="43998894" w14:textId="77777777" w:rsidR="00787092" w:rsidRPr="00787092" w:rsidRDefault="00787092" w:rsidP="00787092">
            <w:pPr>
              <w:spacing w:before="120" w:after="120"/>
              <w:rPr>
                <w:rFonts w:ascii="Times New Roman" w:hAnsi="Times New Roman"/>
              </w:rPr>
            </w:pPr>
            <w:r w:rsidRPr="00787092">
              <w:rPr>
                <w:rFonts w:ascii="Times New Roman" w:hAnsi="Times New Roman"/>
                <w:b/>
                <w:bCs/>
                <w:color w:val="000000"/>
                <w:sz w:val="22"/>
                <w:szCs w:val="22"/>
              </w:rPr>
              <w:t>Specifications:</w:t>
            </w:r>
          </w:p>
        </w:tc>
        <w:tc>
          <w:tcPr>
            <w:tcW w:w="1524" w:type="dxa"/>
            <w:vAlign w:val="center"/>
          </w:tcPr>
          <w:p w14:paraId="741974FF" w14:textId="77777777" w:rsidR="00787092" w:rsidRPr="00787092" w:rsidRDefault="00787092" w:rsidP="00787092">
            <w:pPr>
              <w:spacing w:before="120" w:after="120"/>
              <w:jc w:val="center"/>
              <w:rPr>
                <w:rFonts w:ascii="Times New Roman" w:hAnsi="Times New Roman"/>
              </w:rPr>
            </w:pPr>
          </w:p>
        </w:tc>
        <w:tc>
          <w:tcPr>
            <w:tcW w:w="1429" w:type="dxa"/>
            <w:vAlign w:val="center"/>
          </w:tcPr>
          <w:p w14:paraId="0FAA55AC" w14:textId="77777777" w:rsidR="00787092" w:rsidRPr="00787092" w:rsidRDefault="00787092" w:rsidP="00787092">
            <w:pPr>
              <w:spacing w:before="120" w:after="120"/>
              <w:jc w:val="center"/>
              <w:rPr>
                <w:rFonts w:ascii="Times New Roman" w:hAnsi="Times New Roman"/>
              </w:rPr>
            </w:pPr>
          </w:p>
        </w:tc>
      </w:tr>
      <w:tr w:rsidR="00787092" w:rsidRPr="00787092" w14:paraId="072C5267" w14:textId="77777777" w:rsidTr="00DC3B1A">
        <w:tc>
          <w:tcPr>
            <w:tcW w:w="656" w:type="dxa"/>
            <w:vAlign w:val="center"/>
          </w:tcPr>
          <w:p w14:paraId="281ACFF8" w14:textId="77777777" w:rsidR="00787092" w:rsidRPr="00787092" w:rsidRDefault="00787092" w:rsidP="00787092">
            <w:pPr>
              <w:spacing w:before="120" w:after="120"/>
              <w:rPr>
                <w:rFonts w:ascii="Times New Roman" w:hAnsi="Times New Roman"/>
              </w:rPr>
            </w:pPr>
            <w:r w:rsidRPr="00787092">
              <w:rPr>
                <w:rFonts w:ascii="Times New Roman" w:hAnsi="Times New Roman"/>
                <w:color w:val="000000"/>
                <w:sz w:val="22"/>
                <w:szCs w:val="22"/>
              </w:rPr>
              <w:t> </w:t>
            </w:r>
          </w:p>
        </w:tc>
        <w:tc>
          <w:tcPr>
            <w:tcW w:w="5741" w:type="dxa"/>
            <w:vAlign w:val="center"/>
          </w:tcPr>
          <w:p w14:paraId="27A92F97" w14:textId="77777777" w:rsidR="00787092" w:rsidRPr="00787092" w:rsidRDefault="00787092" w:rsidP="00787092">
            <w:pPr>
              <w:spacing w:before="120" w:after="120"/>
              <w:rPr>
                <w:rFonts w:ascii="Times New Roman" w:hAnsi="Times New Roman"/>
              </w:rPr>
            </w:pPr>
            <w:r w:rsidRPr="00787092">
              <w:rPr>
                <w:rFonts w:ascii="Times New Roman" w:hAnsi="Times New Roman"/>
                <w:color w:val="000000"/>
                <w:sz w:val="22"/>
                <w:szCs w:val="22"/>
              </w:rPr>
              <w:t>3 kW grain thresher with 400-500 kg/h capacity</w:t>
            </w:r>
          </w:p>
        </w:tc>
        <w:tc>
          <w:tcPr>
            <w:tcW w:w="1524" w:type="dxa"/>
            <w:vAlign w:val="center"/>
          </w:tcPr>
          <w:p w14:paraId="20938D2C" w14:textId="77777777" w:rsidR="00787092" w:rsidRPr="00787092" w:rsidRDefault="00787092" w:rsidP="00787092">
            <w:pPr>
              <w:spacing w:before="120" w:after="120"/>
              <w:jc w:val="center"/>
              <w:rPr>
                <w:rFonts w:ascii="Times New Roman" w:hAnsi="Times New Roman"/>
              </w:rPr>
            </w:pPr>
          </w:p>
        </w:tc>
        <w:tc>
          <w:tcPr>
            <w:tcW w:w="1429" w:type="dxa"/>
            <w:vAlign w:val="center"/>
          </w:tcPr>
          <w:p w14:paraId="579B983D" w14:textId="77777777" w:rsidR="00787092" w:rsidRPr="00787092" w:rsidRDefault="00787092" w:rsidP="00787092">
            <w:pPr>
              <w:spacing w:before="120" w:after="120"/>
              <w:jc w:val="center"/>
              <w:rPr>
                <w:rFonts w:ascii="Times New Roman" w:hAnsi="Times New Roman"/>
              </w:rPr>
            </w:pPr>
          </w:p>
        </w:tc>
      </w:tr>
      <w:tr w:rsidR="00787092" w:rsidRPr="00787092" w14:paraId="5C57008B" w14:textId="77777777" w:rsidTr="00DC3B1A">
        <w:tc>
          <w:tcPr>
            <w:tcW w:w="656" w:type="dxa"/>
            <w:vAlign w:val="center"/>
          </w:tcPr>
          <w:p w14:paraId="4A61DEA8" w14:textId="77777777" w:rsidR="00787092" w:rsidRPr="00787092" w:rsidRDefault="00787092" w:rsidP="00787092">
            <w:pPr>
              <w:spacing w:before="120" w:after="120"/>
              <w:rPr>
                <w:rFonts w:ascii="Times New Roman" w:hAnsi="Times New Roman"/>
              </w:rPr>
            </w:pPr>
            <w:r w:rsidRPr="00787092">
              <w:rPr>
                <w:rFonts w:ascii="Times New Roman" w:hAnsi="Times New Roman"/>
                <w:color w:val="000000"/>
                <w:sz w:val="22"/>
                <w:szCs w:val="22"/>
              </w:rPr>
              <w:t> </w:t>
            </w:r>
          </w:p>
        </w:tc>
        <w:tc>
          <w:tcPr>
            <w:tcW w:w="5741" w:type="dxa"/>
            <w:vAlign w:val="center"/>
          </w:tcPr>
          <w:p w14:paraId="27A7B770" w14:textId="77777777" w:rsidR="00787092" w:rsidRPr="00787092" w:rsidRDefault="00787092" w:rsidP="00787092">
            <w:pPr>
              <w:spacing w:before="120" w:after="120"/>
              <w:rPr>
                <w:rFonts w:ascii="Times New Roman" w:hAnsi="Times New Roman"/>
              </w:rPr>
            </w:pPr>
            <w:r w:rsidRPr="00787092">
              <w:rPr>
                <w:rFonts w:ascii="Times New Roman" w:hAnsi="Times New Roman"/>
                <w:color w:val="000000"/>
                <w:sz w:val="22"/>
                <w:szCs w:val="22"/>
              </w:rPr>
              <w:t>3 kW grain thresher with 400-500 kg/h capacity</w:t>
            </w:r>
          </w:p>
        </w:tc>
        <w:tc>
          <w:tcPr>
            <w:tcW w:w="1524" w:type="dxa"/>
            <w:vAlign w:val="center"/>
          </w:tcPr>
          <w:p w14:paraId="68350672" w14:textId="77777777" w:rsidR="00787092" w:rsidRPr="00787092" w:rsidRDefault="00787092" w:rsidP="00787092">
            <w:pPr>
              <w:spacing w:before="120" w:after="120"/>
              <w:jc w:val="center"/>
              <w:rPr>
                <w:rFonts w:ascii="Times New Roman" w:hAnsi="Times New Roman"/>
              </w:rPr>
            </w:pPr>
          </w:p>
        </w:tc>
        <w:tc>
          <w:tcPr>
            <w:tcW w:w="1429" w:type="dxa"/>
            <w:vAlign w:val="center"/>
          </w:tcPr>
          <w:p w14:paraId="55453D8C" w14:textId="77777777" w:rsidR="00787092" w:rsidRPr="00787092" w:rsidRDefault="00787092" w:rsidP="00787092">
            <w:pPr>
              <w:spacing w:before="120" w:after="120"/>
              <w:jc w:val="center"/>
              <w:rPr>
                <w:rFonts w:ascii="Times New Roman" w:hAnsi="Times New Roman"/>
              </w:rPr>
            </w:pPr>
          </w:p>
        </w:tc>
      </w:tr>
      <w:tr w:rsidR="00787092" w:rsidRPr="00787092" w14:paraId="5E0C362A" w14:textId="77777777" w:rsidTr="00DC3B1A">
        <w:tc>
          <w:tcPr>
            <w:tcW w:w="656" w:type="dxa"/>
            <w:vAlign w:val="center"/>
          </w:tcPr>
          <w:p w14:paraId="10BCC8CA" w14:textId="77777777" w:rsidR="00787092" w:rsidRPr="00787092" w:rsidRDefault="00787092" w:rsidP="00787092">
            <w:pPr>
              <w:spacing w:before="120" w:after="120"/>
              <w:rPr>
                <w:rFonts w:ascii="Times New Roman" w:hAnsi="Times New Roman"/>
              </w:rPr>
            </w:pPr>
            <w:r w:rsidRPr="00787092">
              <w:rPr>
                <w:rFonts w:ascii="Times New Roman" w:hAnsi="Times New Roman"/>
                <w:b/>
                <w:bCs/>
                <w:color w:val="000000"/>
                <w:sz w:val="22"/>
                <w:szCs w:val="22"/>
              </w:rPr>
              <w:t>2</w:t>
            </w:r>
          </w:p>
        </w:tc>
        <w:tc>
          <w:tcPr>
            <w:tcW w:w="5741" w:type="dxa"/>
            <w:vAlign w:val="center"/>
          </w:tcPr>
          <w:p w14:paraId="356F9D43" w14:textId="77777777" w:rsidR="00787092" w:rsidRPr="00787092" w:rsidRDefault="00787092" w:rsidP="00787092">
            <w:pPr>
              <w:spacing w:before="120" w:after="120"/>
              <w:rPr>
                <w:rFonts w:ascii="Times New Roman" w:hAnsi="Times New Roman"/>
              </w:rPr>
            </w:pPr>
            <w:r w:rsidRPr="00787092">
              <w:rPr>
                <w:rFonts w:ascii="Times New Roman" w:hAnsi="Times New Roman"/>
                <w:b/>
                <w:bCs/>
                <w:color w:val="000000"/>
                <w:sz w:val="22"/>
                <w:szCs w:val="22"/>
              </w:rPr>
              <w:t>Installation of Equipment</w:t>
            </w:r>
          </w:p>
        </w:tc>
        <w:tc>
          <w:tcPr>
            <w:tcW w:w="1524" w:type="dxa"/>
            <w:vAlign w:val="center"/>
          </w:tcPr>
          <w:p w14:paraId="15F0EFCE" w14:textId="77777777" w:rsidR="00787092" w:rsidRPr="00787092" w:rsidRDefault="00787092" w:rsidP="00787092">
            <w:pPr>
              <w:spacing w:before="120" w:after="120"/>
              <w:jc w:val="center"/>
              <w:rPr>
                <w:rFonts w:ascii="Times New Roman" w:hAnsi="Times New Roman"/>
              </w:rPr>
            </w:pPr>
            <w:r w:rsidRPr="00787092">
              <w:rPr>
                <w:rFonts w:ascii="Times New Roman" w:hAnsi="Times New Roman"/>
                <w:color w:val="000000"/>
                <w:sz w:val="22"/>
                <w:szCs w:val="22"/>
              </w:rPr>
              <w:t>Job</w:t>
            </w:r>
          </w:p>
        </w:tc>
        <w:tc>
          <w:tcPr>
            <w:tcW w:w="1429" w:type="dxa"/>
            <w:vAlign w:val="center"/>
          </w:tcPr>
          <w:p w14:paraId="572C6ADB" w14:textId="77777777" w:rsidR="00787092" w:rsidRPr="00787092" w:rsidRDefault="00787092" w:rsidP="00787092">
            <w:pPr>
              <w:spacing w:before="120" w:after="120"/>
              <w:jc w:val="center"/>
              <w:rPr>
                <w:rFonts w:ascii="Times New Roman" w:hAnsi="Times New Roman"/>
              </w:rPr>
            </w:pPr>
            <w:r w:rsidRPr="00787092">
              <w:rPr>
                <w:rFonts w:ascii="Times New Roman" w:hAnsi="Times New Roman"/>
                <w:color w:val="000000"/>
                <w:sz w:val="22"/>
                <w:szCs w:val="22"/>
              </w:rPr>
              <w:t>6</w:t>
            </w:r>
          </w:p>
        </w:tc>
      </w:tr>
      <w:tr w:rsidR="00787092" w:rsidRPr="00787092" w14:paraId="380C585C" w14:textId="77777777" w:rsidTr="00DC3B1A">
        <w:tc>
          <w:tcPr>
            <w:tcW w:w="656" w:type="dxa"/>
            <w:vAlign w:val="center"/>
          </w:tcPr>
          <w:p w14:paraId="1586C499" w14:textId="77777777" w:rsidR="00787092" w:rsidRPr="00787092" w:rsidRDefault="00787092" w:rsidP="00787092">
            <w:pPr>
              <w:spacing w:before="120" w:after="120"/>
              <w:rPr>
                <w:rFonts w:ascii="Times New Roman" w:hAnsi="Times New Roman"/>
              </w:rPr>
            </w:pPr>
          </w:p>
        </w:tc>
        <w:tc>
          <w:tcPr>
            <w:tcW w:w="5741" w:type="dxa"/>
            <w:vAlign w:val="center"/>
          </w:tcPr>
          <w:p w14:paraId="6E30E52A" w14:textId="77777777" w:rsidR="00787092" w:rsidRPr="00787092" w:rsidRDefault="00787092" w:rsidP="00787092">
            <w:pPr>
              <w:spacing w:before="120" w:after="120"/>
              <w:rPr>
                <w:rFonts w:ascii="Times New Roman" w:hAnsi="Times New Roman"/>
              </w:rPr>
            </w:pPr>
            <w:r w:rsidRPr="00787092">
              <w:rPr>
                <w:rFonts w:ascii="Times New Roman" w:hAnsi="Times New Roman"/>
                <w:color w:val="000000"/>
                <w:sz w:val="22"/>
                <w:szCs w:val="22"/>
              </w:rPr>
              <w:t>Includes installation and commissioning Grain-Mill-Grinder (okra and spices) systems with solar PV integration</w:t>
            </w:r>
          </w:p>
        </w:tc>
        <w:tc>
          <w:tcPr>
            <w:tcW w:w="1524" w:type="dxa"/>
            <w:vAlign w:val="center"/>
          </w:tcPr>
          <w:p w14:paraId="64D47650" w14:textId="77777777" w:rsidR="00787092" w:rsidRPr="00787092" w:rsidRDefault="00787092" w:rsidP="00787092">
            <w:pPr>
              <w:spacing w:before="120" w:after="120"/>
              <w:jc w:val="center"/>
              <w:rPr>
                <w:rFonts w:ascii="Times New Roman" w:hAnsi="Times New Roman"/>
              </w:rPr>
            </w:pPr>
          </w:p>
        </w:tc>
        <w:tc>
          <w:tcPr>
            <w:tcW w:w="1429" w:type="dxa"/>
            <w:vAlign w:val="center"/>
          </w:tcPr>
          <w:p w14:paraId="45CBD738" w14:textId="77777777" w:rsidR="00787092" w:rsidRPr="00787092" w:rsidRDefault="00787092" w:rsidP="00787092">
            <w:pPr>
              <w:spacing w:before="120" w:after="120"/>
              <w:jc w:val="center"/>
              <w:rPr>
                <w:rFonts w:ascii="Times New Roman" w:hAnsi="Times New Roman"/>
              </w:rPr>
            </w:pPr>
          </w:p>
        </w:tc>
      </w:tr>
      <w:tr w:rsidR="00787092" w:rsidRPr="00787092" w14:paraId="42D6298C" w14:textId="77777777" w:rsidTr="00DC3B1A">
        <w:tc>
          <w:tcPr>
            <w:tcW w:w="656" w:type="dxa"/>
            <w:vAlign w:val="center"/>
          </w:tcPr>
          <w:p w14:paraId="4CA6932B" w14:textId="77777777" w:rsidR="00787092" w:rsidRPr="00787092" w:rsidRDefault="00787092" w:rsidP="00787092">
            <w:pPr>
              <w:spacing w:before="120" w:after="120"/>
              <w:rPr>
                <w:rFonts w:ascii="Times New Roman" w:hAnsi="Times New Roman"/>
              </w:rPr>
            </w:pPr>
            <w:r w:rsidRPr="00787092">
              <w:rPr>
                <w:rFonts w:ascii="Times New Roman" w:hAnsi="Times New Roman"/>
                <w:b/>
                <w:bCs/>
                <w:color w:val="000000"/>
                <w:sz w:val="22"/>
                <w:szCs w:val="22"/>
              </w:rPr>
              <w:t>3</w:t>
            </w:r>
          </w:p>
        </w:tc>
        <w:tc>
          <w:tcPr>
            <w:tcW w:w="5741" w:type="dxa"/>
            <w:vAlign w:val="center"/>
          </w:tcPr>
          <w:p w14:paraId="2D68B8FB" w14:textId="77777777" w:rsidR="00787092" w:rsidRPr="00787092" w:rsidRDefault="00787092" w:rsidP="00787092">
            <w:pPr>
              <w:spacing w:before="120" w:after="120"/>
              <w:rPr>
                <w:rFonts w:ascii="Times New Roman" w:hAnsi="Times New Roman"/>
              </w:rPr>
            </w:pPr>
            <w:r w:rsidRPr="00787092">
              <w:rPr>
                <w:rFonts w:ascii="Times New Roman" w:hAnsi="Times New Roman"/>
                <w:b/>
                <w:bCs/>
                <w:color w:val="000000"/>
                <w:sz w:val="22"/>
                <w:szCs w:val="22"/>
              </w:rPr>
              <w:t>Performance Testing and Commissioning</w:t>
            </w:r>
          </w:p>
        </w:tc>
        <w:tc>
          <w:tcPr>
            <w:tcW w:w="1524" w:type="dxa"/>
            <w:vAlign w:val="center"/>
          </w:tcPr>
          <w:p w14:paraId="258D3F4A" w14:textId="77777777" w:rsidR="00787092" w:rsidRPr="00787092" w:rsidRDefault="00787092" w:rsidP="00787092">
            <w:pPr>
              <w:spacing w:before="120" w:after="120"/>
              <w:jc w:val="center"/>
              <w:rPr>
                <w:rFonts w:ascii="Times New Roman" w:hAnsi="Times New Roman"/>
              </w:rPr>
            </w:pPr>
            <w:r w:rsidRPr="00787092">
              <w:rPr>
                <w:rFonts w:ascii="Times New Roman" w:hAnsi="Times New Roman"/>
                <w:color w:val="000000"/>
                <w:sz w:val="22"/>
                <w:szCs w:val="22"/>
              </w:rPr>
              <w:t>Job</w:t>
            </w:r>
          </w:p>
        </w:tc>
        <w:tc>
          <w:tcPr>
            <w:tcW w:w="1429" w:type="dxa"/>
            <w:vAlign w:val="center"/>
          </w:tcPr>
          <w:p w14:paraId="36C1C603" w14:textId="77777777" w:rsidR="00787092" w:rsidRPr="00787092" w:rsidRDefault="00787092" w:rsidP="00787092">
            <w:pPr>
              <w:spacing w:before="120" w:after="120"/>
              <w:jc w:val="center"/>
              <w:rPr>
                <w:rFonts w:ascii="Times New Roman" w:hAnsi="Times New Roman"/>
              </w:rPr>
            </w:pPr>
            <w:r w:rsidRPr="00787092">
              <w:rPr>
                <w:rFonts w:ascii="Times New Roman" w:hAnsi="Times New Roman"/>
                <w:color w:val="000000"/>
                <w:sz w:val="22"/>
                <w:szCs w:val="22"/>
              </w:rPr>
              <w:t>6</w:t>
            </w:r>
          </w:p>
        </w:tc>
      </w:tr>
      <w:tr w:rsidR="00787092" w:rsidRPr="00787092" w14:paraId="700EA90B" w14:textId="77777777" w:rsidTr="00DC3B1A">
        <w:tc>
          <w:tcPr>
            <w:tcW w:w="656" w:type="dxa"/>
            <w:vAlign w:val="center"/>
          </w:tcPr>
          <w:p w14:paraId="2D04AC23" w14:textId="77777777" w:rsidR="00787092" w:rsidRPr="00787092" w:rsidRDefault="00787092" w:rsidP="00787092">
            <w:pPr>
              <w:spacing w:before="120" w:after="120"/>
              <w:rPr>
                <w:rFonts w:ascii="Times New Roman" w:hAnsi="Times New Roman"/>
                <w:b/>
                <w:bCs/>
                <w:color w:val="000000"/>
                <w:sz w:val="22"/>
                <w:szCs w:val="22"/>
              </w:rPr>
            </w:pPr>
          </w:p>
        </w:tc>
        <w:tc>
          <w:tcPr>
            <w:tcW w:w="5741" w:type="dxa"/>
            <w:vAlign w:val="center"/>
          </w:tcPr>
          <w:p w14:paraId="274C911C" w14:textId="77777777" w:rsidR="00787092" w:rsidRPr="00787092" w:rsidRDefault="00787092" w:rsidP="00787092">
            <w:pPr>
              <w:spacing w:before="120" w:after="120"/>
              <w:rPr>
                <w:rFonts w:ascii="Times New Roman" w:hAnsi="Times New Roman"/>
                <w:b/>
                <w:bCs/>
                <w:color w:val="000000"/>
                <w:sz w:val="22"/>
                <w:szCs w:val="22"/>
              </w:rPr>
            </w:pPr>
            <w:r w:rsidRPr="00787092">
              <w:rPr>
                <w:rFonts w:ascii="Times New Roman" w:hAnsi="Times New Roman"/>
                <w:color w:val="000000"/>
                <w:sz w:val="22"/>
                <w:szCs w:val="22"/>
              </w:rPr>
              <w:t>Performance verification of the entire system (threshing with solar)</w:t>
            </w:r>
          </w:p>
        </w:tc>
        <w:tc>
          <w:tcPr>
            <w:tcW w:w="1524" w:type="dxa"/>
            <w:vAlign w:val="center"/>
          </w:tcPr>
          <w:p w14:paraId="3F67A335" w14:textId="77777777" w:rsidR="00787092" w:rsidRPr="00787092" w:rsidRDefault="00787092" w:rsidP="00787092">
            <w:pPr>
              <w:spacing w:before="120" w:after="120"/>
              <w:jc w:val="center"/>
              <w:rPr>
                <w:rFonts w:ascii="Times New Roman" w:hAnsi="Times New Roman"/>
              </w:rPr>
            </w:pPr>
          </w:p>
        </w:tc>
        <w:tc>
          <w:tcPr>
            <w:tcW w:w="1429" w:type="dxa"/>
            <w:vAlign w:val="center"/>
          </w:tcPr>
          <w:p w14:paraId="05ECFF66" w14:textId="77777777" w:rsidR="00787092" w:rsidRPr="00787092" w:rsidRDefault="00787092" w:rsidP="00787092">
            <w:pPr>
              <w:spacing w:before="120" w:after="120"/>
              <w:jc w:val="center"/>
              <w:rPr>
                <w:rFonts w:ascii="Times New Roman" w:hAnsi="Times New Roman"/>
              </w:rPr>
            </w:pPr>
          </w:p>
        </w:tc>
      </w:tr>
    </w:tbl>
    <w:p w14:paraId="7D7805A6" w14:textId="77777777" w:rsidR="00787092" w:rsidRPr="00787092" w:rsidRDefault="00787092" w:rsidP="00787092">
      <w:pPr>
        <w:spacing w:after="160" w:line="278" w:lineRule="auto"/>
        <w:rPr>
          <w:rFonts w:eastAsia="Calibri"/>
          <w:kern w:val="2"/>
          <w14:ligatures w14:val="standardContextual"/>
        </w:rPr>
      </w:pPr>
    </w:p>
    <w:tbl>
      <w:tblPr>
        <w:tblStyle w:val="TableGrid1"/>
        <w:tblW w:w="0" w:type="auto"/>
        <w:tblLook w:val="04A0" w:firstRow="1" w:lastRow="0" w:firstColumn="1" w:lastColumn="0" w:noHBand="0" w:noVBand="1"/>
      </w:tblPr>
      <w:tblGrid>
        <w:gridCol w:w="656"/>
        <w:gridCol w:w="5466"/>
        <w:gridCol w:w="1464"/>
        <w:gridCol w:w="1404"/>
      </w:tblGrid>
      <w:tr w:rsidR="00787092" w:rsidRPr="00787092" w14:paraId="730F42F3" w14:textId="77777777" w:rsidTr="00DC3B1A">
        <w:tc>
          <w:tcPr>
            <w:tcW w:w="9350" w:type="dxa"/>
            <w:gridSpan w:val="4"/>
            <w:vAlign w:val="center"/>
          </w:tcPr>
          <w:p w14:paraId="007DBED9" w14:textId="77777777" w:rsidR="00787092" w:rsidRPr="00787092" w:rsidRDefault="00787092" w:rsidP="00787092">
            <w:pPr>
              <w:spacing w:before="120" w:after="120"/>
              <w:jc w:val="center"/>
              <w:rPr>
                <w:rFonts w:ascii="Times New Roman" w:hAnsi="Times New Roman"/>
              </w:rPr>
            </w:pPr>
            <w:r w:rsidRPr="00787092">
              <w:rPr>
                <w:rFonts w:ascii="Times New Roman" w:hAnsi="Times New Roman"/>
                <w:b/>
                <w:bCs/>
                <w:color w:val="000000"/>
                <w:sz w:val="27"/>
                <w:szCs w:val="27"/>
              </w:rPr>
              <w:t>Bill of Quantities (BOQ) for Solar-Powered Oil Press System</w:t>
            </w:r>
          </w:p>
        </w:tc>
      </w:tr>
      <w:tr w:rsidR="00787092" w:rsidRPr="00787092" w14:paraId="01991B92" w14:textId="77777777" w:rsidTr="00DC3B1A">
        <w:tc>
          <w:tcPr>
            <w:tcW w:w="656" w:type="dxa"/>
            <w:vAlign w:val="center"/>
          </w:tcPr>
          <w:p w14:paraId="2B88665B" w14:textId="77777777" w:rsidR="00787092" w:rsidRPr="00787092" w:rsidRDefault="00787092" w:rsidP="00787092">
            <w:pPr>
              <w:spacing w:before="120" w:after="120"/>
              <w:rPr>
                <w:rFonts w:ascii="Times New Roman" w:hAnsi="Times New Roman"/>
              </w:rPr>
            </w:pPr>
            <w:r w:rsidRPr="00787092">
              <w:rPr>
                <w:rFonts w:ascii="Times New Roman" w:hAnsi="Times New Roman"/>
                <w:b/>
                <w:bCs/>
                <w:color w:val="000000"/>
                <w:sz w:val="22"/>
                <w:szCs w:val="22"/>
              </w:rPr>
              <w:t>Item No.</w:t>
            </w:r>
          </w:p>
        </w:tc>
        <w:tc>
          <w:tcPr>
            <w:tcW w:w="5741" w:type="dxa"/>
            <w:vAlign w:val="center"/>
          </w:tcPr>
          <w:p w14:paraId="2ACB7CAA" w14:textId="77777777" w:rsidR="00787092" w:rsidRPr="00787092" w:rsidRDefault="00787092" w:rsidP="00787092">
            <w:pPr>
              <w:spacing w:before="120" w:after="120"/>
              <w:rPr>
                <w:rFonts w:ascii="Times New Roman" w:hAnsi="Times New Roman"/>
              </w:rPr>
            </w:pPr>
            <w:r w:rsidRPr="00787092">
              <w:rPr>
                <w:rFonts w:ascii="Times New Roman" w:hAnsi="Times New Roman"/>
                <w:b/>
                <w:bCs/>
                <w:color w:val="000000"/>
                <w:sz w:val="22"/>
                <w:szCs w:val="22"/>
              </w:rPr>
              <w:t>Description</w:t>
            </w:r>
          </w:p>
        </w:tc>
        <w:tc>
          <w:tcPr>
            <w:tcW w:w="1524" w:type="dxa"/>
            <w:vAlign w:val="center"/>
          </w:tcPr>
          <w:p w14:paraId="5B7A43CC" w14:textId="77777777" w:rsidR="00787092" w:rsidRPr="00787092" w:rsidRDefault="00787092" w:rsidP="00787092">
            <w:pPr>
              <w:spacing w:before="120" w:after="120"/>
              <w:jc w:val="center"/>
              <w:rPr>
                <w:rFonts w:ascii="Times New Roman" w:hAnsi="Times New Roman"/>
              </w:rPr>
            </w:pPr>
            <w:r w:rsidRPr="00787092">
              <w:rPr>
                <w:rFonts w:ascii="Times New Roman" w:hAnsi="Times New Roman"/>
                <w:b/>
                <w:bCs/>
                <w:color w:val="000000"/>
                <w:sz w:val="22"/>
                <w:szCs w:val="22"/>
              </w:rPr>
              <w:t>Unit</w:t>
            </w:r>
          </w:p>
        </w:tc>
        <w:tc>
          <w:tcPr>
            <w:tcW w:w="1429" w:type="dxa"/>
            <w:vAlign w:val="center"/>
          </w:tcPr>
          <w:p w14:paraId="7C87D23B" w14:textId="77777777" w:rsidR="00787092" w:rsidRPr="00787092" w:rsidRDefault="00787092" w:rsidP="00787092">
            <w:pPr>
              <w:spacing w:before="120" w:after="120"/>
              <w:jc w:val="center"/>
              <w:rPr>
                <w:rFonts w:ascii="Times New Roman" w:hAnsi="Times New Roman"/>
              </w:rPr>
            </w:pPr>
            <w:r w:rsidRPr="00787092">
              <w:rPr>
                <w:rFonts w:ascii="Times New Roman" w:hAnsi="Times New Roman"/>
                <w:b/>
                <w:bCs/>
                <w:color w:val="000000"/>
                <w:sz w:val="22"/>
                <w:szCs w:val="22"/>
              </w:rPr>
              <w:t>Quantity</w:t>
            </w:r>
          </w:p>
        </w:tc>
      </w:tr>
      <w:tr w:rsidR="00787092" w:rsidRPr="00787092" w14:paraId="1999997F" w14:textId="77777777" w:rsidTr="00DC3B1A">
        <w:tc>
          <w:tcPr>
            <w:tcW w:w="656" w:type="dxa"/>
            <w:vAlign w:val="center"/>
          </w:tcPr>
          <w:p w14:paraId="69C36682" w14:textId="77777777" w:rsidR="00787092" w:rsidRPr="00787092" w:rsidRDefault="00787092" w:rsidP="00787092">
            <w:pPr>
              <w:spacing w:before="120" w:after="120"/>
              <w:rPr>
                <w:rFonts w:ascii="Times New Roman" w:hAnsi="Times New Roman"/>
              </w:rPr>
            </w:pPr>
            <w:r w:rsidRPr="00787092">
              <w:rPr>
                <w:rFonts w:ascii="Times New Roman" w:hAnsi="Times New Roman"/>
                <w:b/>
                <w:bCs/>
                <w:color w:val="000000"/>
                <w:sz w:val="22"/>
                <w:szCs w:val="22"/>
              </w:rPr>
              <w:t>1</w:t>
            </w:r>
          </w:p>
        </w:tc>
        <w:tc>
          <w:tcPr>
            <w:tcW w:w="5741" w:type="dxa"/>
            <w:vAlign w:val="center"/>
          </w:tcPr>
          <w:p w14:paraId="08408B75" w14:textId="77777777" w:rsidR="00787092" w:rsidRPr="00787092" w:rsidRDefault="00787092" w:rsidP="00787092">
            <w:pPr>
              <w:spacing w:before="120" w:after="120"/>
              <w:rPr>
                <w:rFonts w:ascii="Times New Roman" w:hAnsi="Times New Roman"/>
              </w:rPr>
            </w:pPr>
            <w:r w:rsidRPr="00787092">
              <w:rPr>
                <w:rFonts w:ascii="Times New Roman" w:hAnsi="Times New Roman"/>
                <w:b/>
                <w:bCs/>
                <w:color w:val="000000"/>
                <w:sz w:val="22"/>
                <w:szCs w:val="22"/>
              </w:rPr>
              <w:t>Oil Press Equipment</w:t>
            </w:r>
          </w:p>
        </w:tc>
        <w:tc>
          <w:tcPr>
            <w:tcW w:w="1524" w:type="dxa"/>
            <w:vAlign w:val="center"/>
          </w:tcPr>
          <w:p w14:paraId="2F32BA9B" w14:textId="77777777" w:rsidR="00787092" w:rsidRPr="00787092" w:rsidRDefault="00787092" w:rsidP="00787092">
            <w:pPr>
              <w:spacing w:before="120" w:after="120"/>
              <w:jc w:val="center"/>
              <w:rPr>
                <w:rFonts w:ascii="Times New Roman" w:hAnsi="Times New Roman"/>
              </w:rPr>
            </w:pPr>
            <w:r w:rsidRPr="00787092">
              <w:rPr>
                <w:rFonts w:ascii="Times New Roman" w:hAnsi="Times New Roman"/>
                <w:color w:val="000000"/>
                <w:sz w:val="22"/>
                <w:szCs w:val="22"/>
              </w:rPr>
              <w:t>Set</w:t>
            </w:r>
          </w:p>
        </w:tc>
        <w:tc>
          <w:tcPr>
            <w:tcW w:w="1429" w:type="dxa"/>
            <w:vAlign w:val="center"/>
          </w:tcPr>
          <w:p w14:paraId="482DA180" w14:textId="77777777" w:rsidR="00787092" w:rsidRPr="00787092" w:rsidRDefault="00787092" w:rsidP="00787092">
            <w:pPr>
              <w:spacing w:before="120" w:after="120"/>
              <w:jc w:val="center"/>
              <w:rPr>
                <w:rFonts w:ascii="Times New Roman" w:hAnsi="Times New Roman"/>
              </w:rPr>
            </w:pPr>
            <w:r w:rsidRPr="00787092">
              <w:rPr>
                <w:rFonts w:ascii="Times New Roman" w:hAnsi="Times New Roman"/>
                <w:color w:val="000000"/>
                <w:sz w:val="22"/>
                <w:szCs w:val="22"/>
              </w:rPr>
              <w:t>6</w:t>
            </w:r>
          </w:p>
        </w:tc>
      </w:tr>
      <w:tr w:rsidR="00787092" w:rsidRPr="00787092" w14:paraId="19FE9862" w14:textId="77777777" w:rsidTr="00DC3B1A">
        <w:tc>
          <w:tcPr>
            <w:tcW w:w="656" w:type="dxa"/>
            <w:vAlign w:val="center"/>
          </w:tcPr>
          <w:p w14:paraId="34A2697D" w14:textId="77777777" w:rsidR="00787092" w:rsidRPr="00787092" w:rsidRDefault="00787092" w:rsidP="00787092">
            <w:pPr>
              <w:spacing w:before="120" w:after="120"/>
              <w:rPr>
                <w:rFonts w:ascii="Times New Roman" w:hAnsi="Times New Roman"/>
              </w:rPr>
            </w:pPr>
            <w:r w:rsidRPr="00787092">
              <w:rPr>
                <w:rFonts w:ascii="Times New Roman" w:hAnsi="Times New Roman"/>
                <w:color w:val="000000"/>
                <w:sz w:val="22"/>
                <w:szCs w:val="22"/>
              </w:rPr>
              <w:t> </w:t>
            </w:r>
          </w:p>
        </w:tc>
        <w:tc>
          <w:tcPr>
            <w:tcW w:w="5741" w:type="dxa"/>
            <w:vAlign w:val="center"/>
          </w:tcPr>
          <w:p w14:paraId="55B5BDC5" w14:textId="77777777" w:rsidR="00787092" w:rsidRPr="00787092" w:rsidRDefault="00787092" w:rsidP="00787092">
            <w:pPr>
              <w:spacing w:before="120" w:after="120"/>
              <w:rPr>
                <w:rFonts w:ascii="Times New Roman" w:hAnsi="Times New Roman"/>
              </w:rPr>
            </w:pPr>
            <w:r w:rsidRPr="00787092">
              <w:rPr>
                <w:rFonts w:ascii="Times New Roman" w:hAnsi="Times New Roman"/>
                <w:b/>
                <w:bCs/>
                <w:color w:val="000000"/>
                <w:sz w:val="22"/>
                <w:szCs w:val="22"/>
              </w:rPr>
              <w:t>Specifications:</w:t>
            </w:r>
          </w:p>
        </w:tc>
        <w:tc>
          <w:tcPr>
            <w:tcW w:w="1524" w:type="dxa"/>
            <w:vAlign w:val="center"/>
          </w:tcPr>
          <w:p w14:paraId="383E14D8" w14:textId="77777777" w:rsidR="00787092" w:rsidRPr="00787092" w:rsidRDefault="00787092" w:rsidP="00787092">
            <w:pPr>
              <w:spacing w:before="120" w:after="120"/>
              <w:jc w:val="center"/>
              <w:rPr>
                <w:rFonts w:ascii="Times New Roman" w:hAnsi="Times New Roman"/>
              </w:rPr>
            </w:pPr>
          </w:p>
        </w:tc>
        <w:tc>
          <w:tcPr>
            <w:tcW w:w="1429" w:type="dxa"/>
            <w:vAlign w:val="center"/>
          </w:tcPr>
          <w:p w14:paraId="40B279FC" w14:textId="77777777" w:rsidR="00787092" w:rsidRPr="00787092" w:rsidRDefault="00787092" w:rsidP="00787092">
            <w:pPr>
              <w:spacing w:before="120" w:after="120"/>
              <w:jc w:val="center"/>
              <w:rPr>
                <w:rFonts w:ascii="Times New Roman" w:hAnsi="Times New Roman"/>
              </w:rPr>
            </w:pPr>
          </w:p>
        </w:tc>
      </w:tr>
      <w:tr w:rsidR="00787092" w:rsidRPr="00787092" w14:paraId="23C9172D" w14:textId="77777777" w:rsidTr="00DC3B1A">
        <w:tc>
          <w:tcPr>
            <w:tcW w:w="656" w:type="dxa"/>
            <w:vAlign w:val="center"/>
          </w:tcPr>
          <w:p w14:paraId="5728A74A" w14:textId="77777777" w:rsidR="00787092" w:rsidRPr="00787092" w:rsidRDefault="00787092" w:rsidP="00787092">
            <w:pPr>
              <w:spacing w:before="120" w:after="120"/>
              <w:rPr>
                <w:rFonts w:ascii="Times New Roman" w:hAnsi="Times New Roman"/>
              </w:rPr>
            </w:pPr>
            <w:r w:rsidRPr="00787092">
              <w:rPr>
                <w:rFonts w:ascii="Times New Roman" w:hAnsi="Times New Roman"/>
                <w:color w:val="000000"/>
                <w:sz w:val="22"/>
                <w:szCs w:val="22"/>
              </w:rPr>
              <w:t> </w:t>
            </w:r>
          </w:p>
        </w:tc>
        <w:tc>
          <w:tcPr>
            <w:tcW w:w="5741" w:type="dxa"/>
            <w:vAlign w:val="center"/>
          </w:tcPr>
          <w:p w14:paraId="4DA6AADB" w14:textId="77777777" w:rsidR="00787092" w:rsidRPr="00787092" w:rsidRDefault="00787092" w:rsidP="00787092">
            <w:pPr>
              <w:spacing w:before="120" w:after="120"/>
              <w:rPr>
                <w:rFonts w:ascii="Times New Roman" w:hAnsi="Times New Roman"/>
              </w:rPr>
            </w:pPr>
            <w:r w:rsidRPr="00787092">
              <w:rPr>
                <w:rFonts w:ascii="Times New Roman" w:hAnsi="Times New Roman"/>
                <w:color w:val="000000"/>
                <w:sz w:val="22"/>
                <w:szCs w:val="22"/>
              </w:rPr>
              <w:t>15 kW multi-purpose oil press with 150 kg/h capacity</w:t>
            </w:r>
          </w:p>
        </w:tc>
        <w:tc>
          <w:tcPr>
            <w:tcW w:w="1524" w:type="dxa"/>
            <w:vAlign w:val="center"/>
          </w:tcPr>
          <w:p w14:paraId="0DF57FC2" w14:textId="77777777" w:rsidR="00787092" w:rsidRPr="00787092" w:rsidRDefault="00787092" w:rsidP="00787092">
            <w:pPr>
              <w:spacing w:before="120" w:after="120"/>
              <w:jc w:val="center"/>
              <w:rPr>
                <w:rFonts w:ascii="Times New Roman" w:hAnsi="Times New Roman"/>
              </w:rPr>
            </w:pPr>
          </w:p>
        </w:tc>
        <w:tc>
          <w:tcPr>
            <w:tcW w:w="1429" w:type="dxa"/>
            <w:vAlign w:val="center"/>
          </w:tcPr>
          <w:p w14:paraId="1E32F40B" w14:textId="77777777" w:rsidR="00787092" w:rsidRPr="00787092" w:rsidRDefault="00787092" w:rsidP="00787092">
            <w:pPr>
              <w:spacing w:before="120" w:after="120"/>
              <w:jc w:val="center"/>
              <w:rPr>
                <w:rFonts w:ascii="Times New Roman" w:hAnsi="Times New Roman"/>
              </w:rPr>
            </w:pPr>
          </w:p>
        </w:tc>
      </w:tr>
      <w:tr w:rsidR="00787092" w:rsidRPr="00787092" w14:paraId="1AD51EF0" w14:textId="77777777" w:rsidTr="00DC3B1A">
        <w:tc>
          <w:tcPr>
            <w:tcW w:w="656" w:type="dxa"/>
            <w:vAlign w:val="center"/>
          </w:tcPr>
          <w:p w14:paraId="748AD044" w14:textId="77777777" w:rsidR="00787092" w:rsidRPr="00787092" w:rsidRDefault="00787092" w:rsidP="00787092">
            <w:pPr>
              <w:spacing w:before="120" w:after="120"/>
              <w:rPr>
                <w:rFonts w:ascii="Times New Roman" w:hAnsi="Times New Roman"/>
              </w:rPr>
            </w:pPr>
            <w:r w:rsidRPr="00787092">
              <w:rPr>
                <w:rFonts w:ascii="Times New Roman" w:hAnsi="Times New Roman"/>
                <w:color w:val="000000"/>
                <w:sz w:val="22"/>
                <w:szCs w:val="22"/>
              </w:rPr>
              <w:t> </w:t>
            </w:r>
          </w:p>
        </w:tc>
        <w:tc>
          <w:tcPr>
            <w:tcW w:w="5741" w:type="dxa"/>
            <w:vAlign w:val="center"/>
          </w:tcPr>
          <w:p w14:paraId="0C64C661" w14:textId="77777777" w:rsidR="00787092" w:rsidRPr="00787092" w:rsidRDefault="00787092" w:rsidP="00787092">
            <w:pPr>
              <w:spacing w:before="120" w:after="120"/>
              <w:rPr>
                <w:rFonts w:ascii="Times New Roman" w:hAnsi="Times New Roman"/>
              </w:rPr>
            </w:pPr>
            <w:r w:rsidRPr="00787092">
              <w:rPr>
                <w:rFonts w:ascii="Times New Roman" w:hAnsi="Times New Roman"/>
                <w:color w:val="000000"/>
                <w:sz w:val="22"/>
                <w:szCs w:val="22"/>
              </w:rPr>
              <w:t>Suitable for processing seeds into oil (e.g., sesame, sunflower)</w:t>
            </w:r>
          </w:p>
        </w:tc>
        <w:tc>
          <w:tcPr>
            <w:tcW w:w="1524" w:type="dxa"/>
            <w:vAlign w:val="center"/>
          </w:tcPr>
          <w:p w14:paraId="111B2C84" w14:textId="77777777" w:rsidR="00787092" w:rsidRPr="00787092" w:rsidRDefault="00787092" w:rsidP="00787092">
            <w:pPr>
              <w:spacing w:before="120" w:after="120"/>
              <w:jc w:val="center"/>
              <w:rPr>
                <w:rFonts w:ascii="Times New Roman" w:hAnsi="Times New Roman"/>
              </w:rPr>
            </w:pPr>
          </w:p>
        </w:tc>
        <w:tc>
          <w:tcPr>
            <w:tcW w:w="1429" w:type="dxa"/>
            <w:vAlign w:val="center"/>
          </w:tcPr>
          <w:p w14:paraId="5A877D0C" w14:textId="77777777" w:rsidR="00787092" w:rsidRPr="00787092" w:rsidRDefault="00787092" w:rsidP="00787092">
            <w:pPr>
              <w:spacing w:before="120" w:after="120"/>
              <w:jc w:val="center"/>
              <w:rPr>
                <w:rFonts w:ascii="Times New Roman" w:hAnsi="Times New Roman"/>
              </w:rPr>
            </w:pPr>
          </w:p>
        </w:tc>
      </w:tr>
      <w:tr w:rsidR="00787092" w:rsidRPr="00787092" w14:paraId="459AA769" w14:textId="77777777" w:rsidTr="00DC3B1A">
        <w:tc>
          <w:tcPr>
            <w:tcW w:w="656" w:type="dxa"/>
            <w:vAlign w:val="center"/>
          </w:tcPr>
          <w:p w14:paraId="7D108E0A" w14:textId="77777777" w:rsidR="00787092" w:rsidRPr="00787092" w:rsidRDefault="00787092" w:rsidP="00787092">
            <w:pPr>
              <w:spacing w:before="120" w:after="120"/>
              <w:rPr>
                <w:rFonts w:ascii="Times New Roman" w:hAnsi="Times New Roman"/>
              </w:rPr>
            </w:pPr>
            <w:r w:rsidRPr="00787092">
              <w:rPr>
                <w:rFonts w:ascii="Times New Roman" w:hAnsi="Times New Roman"/>
                <w:b/>
                <w:bCs/>
                <w:color w:val="000000"/>
                <w:sz w:val="22"/>
                <w:szCs w:val="22"/>
              </w:rPr>
              <w:t>2</w:t>
            </w:r>
          </w:p>
        </w:tc>
        <w:tc>
          <w:tcPr>
            <w:tcW w:w="5741" w:type="dxa"/>
            <w:vAlign w:val="center"/>
          </w:tcPr>
          <w:p w14:paraId="7F25FFF4" w14:textId="77777777" w:rsidR="00787092" w:rsidRPr="00787092" w:rsidRDefault="00787092" w:rsidP="00787092">
            <w:pPr>
              <w:spacing w:before="120" w:after="120"/>
              <w:rPr>
                <w:rFonts w:ascii="Times New Roman" w:hAnsi="Times New Roman"/>
              </w:rPr>
            </w:pPr>
            <w:r w:rsidRPr="00787092">
              <w:rPr>
                <w:rFonts w:ascii="Times New Roman" w:hAnsi="Times New Roman"/>
                <w:b/>
                <w:bCs/>
                <w:color w:val="000000"/>
                <w:sz w:val="22"/>
                <w:szCs w:val="22"/>
              </w:rPr>
              <w:t>Installation of Oil Press and Solar System</w:t>
            </w:r>
          </w:p>
        </w:tc>
        <w:tc>
          <w:tcPr>
            <w:tcW w:w="1524" w:type="dxa"/>
            <w:vAlign w:val="center"/>
          </w:tcPr>
          <w:p w14:paraId="6FD92A40" w14:textId="77777777" w:rsidR="00787092" w:rsidRPr="00787092" w:rsidRDefault="00787092" w:rsidP="00787092">
            <w:pPr>
              <w:spacing w:before="120" w:after="120"/>
              <w:jc w:val="center"/>
              <w:rPr>
                <w:rFonts w:ascii="Times New Roman" w:hAnsi="Times New Roman"/>
              </w:rPr>
            </w:pPr>
            <w:r w:rsidRPr="00787092">
              <w:rPr>
                <w:rFonts w:ascii="Times New Roman" w:hAnsi="Times New Roman"/>
                <w:color w:val="000000"/>
                <w:sz w:val="22"/>
                <w:szCs w:val="22"/>
              </w:rPr>
              <w:t>Job</w:t>
            </w:r>
          </w:p>
        </w:tc>
        <w:tc>
          <w:tcPr>
            <w:tcW w:w="1429" w:type="dxa"/>
            <w:vAlign w:val="center"/>
          </w:tcPr>
          <w:p w14:paraId="7936C7C4" w14:textId="77777777" w:rsidR="00787092" w:rsidRPr="00787092" w:rsidRDefault="00787092" w:rsidP="00787092">
            <w:pPr>
              <w:spacing w:before="120" w:after="120"/>
              <w:jc w:val="center"/>
              <w:rPr>
                <w:rFonts w:ascii="Times New Roman" w:hAnsi="Times New Roman"/>
              </w:rPr>
            </w:pPr>
            <w:r w:rsidRPr="00787092">
              <w:rPr>
                <w:rFonts w:ascii="Times New Roman" w:hAnsi="Times New Roman"/>
                <w:color w:val="000000"/>
                <w:sz w:val="22"/>
                <w:szCs w:val="22"/>
              </w:rPr>
              <w:t>6</w:t>
            </w:r>
          </w:p>
        </w:tc>
      </w:tr>
      <w:tr w:rsidR="00787092" w:rsidRPr="00787092" w14:paraId="54067A65" w14:textId="77777777" w:rsidTr="00DC3B1A">
        <w:tc>
          <w:tcPr>
            <w:tcW w:w="656" w:type="dxa"/>
            <w:vAlign w:val="center"/>
          </w:tcPr>
          <w:p w14:paraId="59152EB3" w14:textId="77777777" w:rsidR="00787092" w:rsidRPr="00787092" w:rsidRDefault="00787092" w:rsidP="00787092">
            <w:pPr>
              <w:spacing w:before="120" w:after="120"/>
              <w:rPr>
                <w:rFonts w:ascii="Times New Roman" w:hAnsi="Times New Roman"/>
              </w:rPr>
            </w:pPr>
          </w:p>
        </w:tc>
        <w:tc>
          <w:tcPr>
            <w:tcW w:w="5741" w:type="dxa"/>
            <w:vAlign w:val="center"/>
          </w:tcPr>
          <w:p w14:paraId="1CAD74C7" w14:textId="77777777" w:rsidR="00787092" w:rsidRPr="00787092" w:rsidRDefault="00787092" w:rsidP="00787092">
            <w:pPr>
              <w:spacing w:before="120" w:after="120"/>
              <w:rPr>
                <w:rFonts w:ascii="Times New Roman" w:hAnsi="Times New Roman"/>
              </w:rPr>
            </w:pPr>
            <w:r w:rsidRPr="00787092">
              <w:rPr>
                <w:rFonts w:ascii="Times New Roman" w:hAnsi="Times New Roman"/>
                <w:color w:val="000000"/>
                <w:sz w:val="22"/>
                <w:szCs w:val="22"/>
              </w:rPr>
              <w:t>Installation of oil press, solar system, and related wiring</w:t>
            </w:r>
          </w:p>
        </w:tc>
        <w:tc>
          <w:tcPr>
            <w:tcW w:w="1524" w:type="dxa"/>
            <w:vAlign w:val="center"/>
          </w:tcPr>
          <w:p w14:paraId="4565B169" w14:textId="77777777" w:rsidR="00787092" w:rsidRPr="00787092" w:rsidRDefault="00787092" w:rsidP="00787092">
            <w:pPr>
              <w:spacing w:before="120" w:after="120"/>
              <w:jc w:val="center"/>
              <w:rPr>
                <w:rFonts w:ascii="Times New Roman" w:hAnsi="Times New Roman"/>
              </w:rPr>
            </w:pPr>
          </w:p>
        </w:tc>
        <w:tc>
          <w:tcPr>
            <w:tcW w:w="1429" w:type="dxa"/>
            <w:vAlign w:val="center"/>
          </w:tcPr>
          <w:p w14:paraId="6953EF0B" w14:textId="77777777" w:rsidR="00787092" w:rsidRPr="00787092" w:rsidRDefault="00787092" w:rsidP="00787092">
            <w:pPr>
              <w:spacing w:before="120" w:after="120"/>
              <w:jc w:val="center"/>
              <w:rPr>
                <w:rFonts w:ascii="Times New Roman" w:hAnsi="Times New Roman"/>
              </w:rPr>
            </w:pPr>
          </w:p>
        </w:tc>
      </w:tr>
      <w:tr w:rsidR="00787092" w:rsidRPr="00787092" w14:paraId="4269CBB9" w14:textId="77777777" w:rsidTr="00DC3B1A">
        <w:tc>
          <w:tcPr>
            <w:tcW w:w="656" w:type="dxa"/>
            <w:vAlign w:val="center"/>
          </w:tcPr>
          <w:p w14:paraId="17926922" w14:textId="77777777" w:rsidR="00787092" w:rsidRPr="00787092" w:rsidRDefault="00787092" w:rsidP="00787092">
            <w:pPr>
              <w:spacing w:before="120" w:after="120"/>
              <w:rPr>
                <w:rFonts w:ascii="Times New Roman" w:hAnsi="Times New Roman"/>
              </w:rPr>
            </w:pPr>
            <w:r w:rsidRPr="00787092">
              <w:rPr>
                <w:rFonts w:ascii="Times New Roman" w:hAnsi="Times New Roman"/>
                <w:b/>
                <w:bCs/>
                <w:color w:val="000000"/>
                <w:sz w:val="22"/>
                <w:szCs w:val="22"/>
              </w:rPr>
              <w:t>3</w:t>
            </w:r>
          </w:p>
        </w:tc>
        <w:tc>
          <w:tcPr>
            <w:tcW w:w="5741" w:type="dxa"/>
            <w:vAlign w:val="center"/>
          </w:tcPr>
          <w:p w14:paraId="66D7FB2A" w14:textId="77777777" w:rsidR="00787092" w:rsidRPr="00787092" w:rsidRDefault="00787092" w:rsidP="00787092">
            <w:pPr>
              <w:spacing w:before="120" w:after="120"/>
              <w:rPr>
                <w:rFonts w:ascii="Times New Roman" w:hAnsi="Times New Roman"/>
              </w:rPr>
            </w:pPr>
            <w:r w:rsidRPr="00787092">
              <w:rPr>
                <w:rFonts w:ascii="Times New Roman" w:hAnsi="Times New Roman"/>
                <w:b/>
                <w:bCs/>
                <w:color w:val="000000"/>
                <w:sz w:val="22"/>
                <w:szCs w:val="22"/>
              </w:rPr>
              <w:t>Performance Testing and Commissioning</w:t>
            </w:r>
          </w:p>
        </w:tc>
        <w:tc>
          <w:tcPr>
            <w:tcW w:w="1524" w:type="dxa"/>
            <w:vAlign w:val="center"/>
          </w:tcPr>
          <w:p w14:paraId="06CB74D8" w14:textId="77777777" w:rsidR="00787092" w:rsidRPr="00787092" w:rsidRDefault="00787092" w:rsidP="00787092">
            <w:pPr>
              <w:spacing w:before="120" w:after="120"/>
              <w:jc w:val="center"/>
              <w:rPr>
                <w:rFonts w:ascii="Times New Roman" w:hAnsi="Times New Roman"/>
              </w:rPr>
            </w:pPr>
            <w:r w:rsidRPr="00787092">
              <w:rPr>
                <w:rFonts w:ascii="Times New Roman" w:hAnsi="Times New Roman"/>
                <w:color w:val="000000"/>
                <w:sz w:val="22"/>
                <w:szCs w:val="22"/>
              </w:rPr>
              <w:t>Job</w:t>
            </w:r>
          </w:p>
        </w:tc>
        <w:tc>
          <w:tcPr>
            <w:tcW w:w="1429" w:type="dxa"/>
            <w:vAlign w:val="center"/>
          </w:tcPr>
          <w:p w14:paraId="464E3C3D" w14:textId="77777777" w:rsidR="00787092" w:rsidRPr="00787092" w:rsidRDefault="00787092" w:rsidP="00787092">
            <w:pPr>
              <w:spacing w:before="120" w:after="120"/>
              <w:jc w:val="center"/>
              <w:rPr>
                <w:rFonts w:ascii="Times New Roman" w:hAnsi="Times New Roman"/>
              </w:rPr>
            </w:pPr>
            <w:r w:rsidRPr="00787092">
              <w:rPr>
                <w:rFonts w:ascii="Times New Roman" w:hAnsi="Times New Roman"/>
                <w:color w:val="000000"/>
                <w:sz w:val="22"/>
                <w:szCs w:val="22"/>
              </w:rPr>
              <w:t>6</w:t>
            </w:r>
          </w:p>
        </w:tc>
      </w:tr>
      <w:tr w:rsidR="00787092" w:rsidRPr="00787092" w14:paraId="56D3F9DA" w14:textId="77777777" w:rsidTr="00DC3B1A">
        <w:tc>
          <w:tcPr>
            <w:tcW w:w="656" w:type="dxa"/>
            <w:vAlign w:val="center"/>
          </w:tcPr>
          <w:p w14:paraId="6FB950B2" w14:textId="77777777" w:rsidR="00787092" w:rsidRPr="00787092" w:rsidRDefault="00787092" w:rsidP="00787092">
            <w:pPr>
              <w:spacing w:before="120" w:after="120"/>
              <w:rPr>
                <w:rFonts w:ascii="Times New Roman" w:hAnsi="Times New Roman"/>
                <w:b/>
                <w:bCs/>
                <w:color w:val="000000"/>
                <w:sz w:val="22"/>
                <w:szCs w:val="22"/>
              </w:rPr>
            </w:pPr>
          </w:p>
        </w:tc>
        <w:tc>
          <w:tcPr>
            <w:tcW w:w="5741" w:type="dxa"/>
            <w:vAlign w:val="center"/>
          </w:tcPr>
          <w:p w14:paraId="3359AA5C" w14:textId="77777777" w:rsidR="00787092" w:rsidRPr="00787092" w:rsidRDefault="00787092" w:rsidP="00787092">
            <w:pPr>
              <w:spacing w:before="120" w:after="120"/>
              <w:rPr>
                <w:rFonts w:ascii="Times New Roman" w:hAnsi="Times New Roman"/>
                <w:b/>
                <w:bCs/>
                <w:color w:val="000000"/>
                <w:sz w:val="22"/>
                <w:szCs w:val="22"/>
              </w:rPr>
            </w:pPr>
            <w:r w:rsidRPr="00787092">
              <w:rPr>
                <w:rFonts w:ascii="Times New Roman" w:hAnsi="Times New Roman"/>
                <w:color w:val="000000"/>
                <w:sz w:val="22"/>
                <w:szCs w:val="22"/>
              </w:rPr>
              <w:t>Performance verification of the oil press and solar system</w:t>
            </w:r>
          </w:p>
        </w:tc>
        <w:tc>
          <w:tcPr>
            <w:tcW w:w="1524" w:type="dxa"/>
            <w:vAlign w:val="center"/>
          </w:tcPr>
          <w:p w14:paraId="11E96244" w14:textId="77777777" w:rsidR="00787092" w:rsidRPr="00787092" w:rsidRDefault="00787092" w:rsidP="00787092">
            <w:pPr>
              <w:spacing w:before="120" w:after="120"/>
              <w:jc w:val="center"/>
              <w:rPr>
                <w:rFonts w:ascii="Times New Roman" w:hAnsi="Times New Roman"/>
              </w:rPr>
            </w:pPr>
          </w:p>
        </w:tc>
        <w:tc>
          <w:tcPr>
            <w:tcW w:w="1429" w:type="dxa"/>
            <w:vAlign w:val="center"/>
          </w:tcPr>
          <w:p w14:paraId="416B922F" w14:textId="77777777" w:rsidR="00787092" w:rsidRPr="00787092" w:rsidRDefault="00787092" w:rsidP="00787092">
            <w:pPr>
              <w:spacing w:before="120" w:after="120"/>
              <w:jc w:val="center"/>
              <w:rPr>
                <w:rFonts w:ascii="Times New Roman" w:hAnsi="Times New Roman"/>
              </w:rPr>
            </w:pPr>
          </w:p>
        </w:tc>
      </w:tr>
      <w:tr w:rsidR="00787092" w:rsidRPr="00787092" w14:paraId="7A6223F9" w14:textId="77777777" w:rsidTr="00DC3B1A">
        <w:tc>
          <w:tcPr>
            <w:tcW w:w="656" w:type="dxa"/>
            <w:vAlign w:val="center"/>
          </w:tcPr>
          <w:p w14:paraId="1D2505CD" w14:textId="77777777" w:rsidR="00787092" w:rsidRPr="00787092" w:rsidRDefault="00787092" w:rsidP="00787092">
            <w:pPr>
              <w:spacing w:before="120" w:after="120"/>
              <w:rPr>
                <w:rFonts w:ascii="Times New Roman" w:hAnsi="Times New Roman"/>
                <w:b/>
                <w:bCs/>
                <w:color w:val="000000"/>
                <w:sz w:val="22"/>
                <w:szCs w:val="22"/>
              </w:rPr>
            </w:pPr>
            <w:r w:rsidRPr="00787092">
              <w:rPr>
                <w:rFonts w:ascii="Times New Roman" w:hAnsi="Times New Roman"/>
                <w:b/>
                <w:bCs/>
                <w:color w:val="000000"/>
                <w:sz w:val="22"/>
                <w:szCs w:val="22"/>
              </w:rPr>
              <w:t>4</w:t>
            </w:r>
          </w:p>
        </w:tc>
        <w:tc>
          <w:tcPr>
            <w:tcW w:w="5741" w:type="dxa"/>
            <w:vAlign w:val="center"/>
          </w:tcPr>
          <w:p w14:paraId="305C48A3" w14:textId="77777777" w:rsidR="00787092" w:rsidRPr="00787092" w:rsidRDefault="00787092" w:rsidP="00787092">
            <w:pPr>
              <w:spacing w:before="120" w:after="120"/>
              <w:rPr>
                <w:rFonts w:ascii="Times New Roman" w:hAnsi="Times New Roman"/>
                <w:color w:val="000000"/>
                <w:sz w:val="22"/>
                <w:szCs w:val="22"/>
              </w:rPr>
            </w:pPr>
            <w:r w:rsidRPr="00787092">
              <w:rPr>
                <w:rFonts w:ascii="Times New Roman" w:hAnsi="Times New Roman"/>
                <w:b/>
                <w:bCs/>
                <w:color w:val="000000"/>
                <w:sz w:val="22"/>
                <w:szCs w:val="22"/>
              </w:rPr>
              <w:t>Oil Storage Tank (for pressed oil, attached to the oil press)</w:t>
            </w:r>
          </w:p>
        </w:tc>
        <w:tc>
          <w:tcPr>
            <w:tcW w:w="1524" w:type="dxa"/>
            <w:vAlign w:val="center"/>
          </w:tcPr>
          <w:p w14:paraId="5F5B73C6" w14:textId="77777777" w:rsidR="00787092" w:rsidRPr="00787092" w:rsidRDefault="00787092" w:rsidP="00787092">
            <w:pPr>
              <w:spacing w:before="120" w:after="120"/>
              <w:jc w:val="center"/>
              <w:rPr>
                <w:rFonts w:ascii="Times New Roman" w:hAnsi="Times New Roman"/>
              </w:rPr>
            </w:pPr>
            <w:r w:rsidRPr="00787092">
              <w:rPr>
                <w:rFonts w:ascii="Times New Roman" w:hAnsi="Times New Roman"/>
              </w:rPr>
              <w:t>PCs</w:t>
            </w:r>
          </w:p>
        </w:tc>
        <w:tc>
          <w:tcPr>
            <w:tcW w:w="1429" w:type="dxa"/>
            <w:vAlign w:val="center"/>
          </w:tcPr>
          <w:p w14:paraId="5275559C" w14:textId="77777777" w:rsidR="00787092" w:rsidRPr="00787092" w:rsidRDefault="00787092" w:rsidP="00787092">
            <w:pPr>
              <w:spacing w:before="120" w:after="120"/>
              <w:jc w:val="center"/>
              <w:rPr>
                <w:rFonts w:ascii="Times New Roman" w:hAnsi="Times New Roman"/>
              </w:rPr>
            </w:pPr>
            <w:r w:rsidRPr="00787092">
              <w:rPr>
                <w:rFonts w:ascii="Times New Roman" w:hAnsi="Times New Roman"/>
              </w:rPr>
              <w:t>6</w:t>
            </w:r>
          </w:p>
        </w:tc>
      </w:tr>
    </w:tbl>
    <w:p w14:paraId="220B13A6" w14:textId="77777777" w:rsidR="00787092" w:rsidRPr="00787092" w:rsidRDefault="00787092" w:rsidP="00787092">
      <w:pPr>
        <w:spacing w:after="160" w:line="278" w:lineRule="auto"/>
        <w:rPr>
          <w:rFonts w:eastAsia="Calibri"/>
          <w:kern w:val="2"/>
          <w14:ligatures w14:val="standardContextual"/>
        </w:rPr>
      </w:pPr>
    </w:p>
    <w:p w14:paraId="254163F2" w14:textId="77777777" w:rsidR="00787092" w:rsidRPr="00787092" w:rsidRDefault="00787092" w:rsidP="00787092">
      <w:pPr>
        <w:spacing w:after="160" w:line="278" w:lineRule="auto"/>
        <w:rPr>
          <w:rFonts w:eastAsia="Calibri"/>
          <w:kern w:val="2"/>
          <w14:ligatures w14:val="standardContextual"/>
        </w:rPr>
      </w:pPr>
    </w:p>
    <w:tbl>
      <w:tblPr>
        <w:tblStyle w:val="TableGrid1"/>
        <w:tblW w:w="0" w:type="auto"/>
        <w:tblLook w:val="04A0" w:firstRow="1" w:lastRow="0" w:firstColumn="1" w:lastColumn="0" w:noHBand="0" w:noVBand="1"/>
      </w:tblPr>
      <w:tblGrid>
        <w:gridCol w:w="656"/>
        <w:gridCol w:w="5466"/>
        <w:gridCol w:w="1464"/>
        <w:gridCol w:w="1404"/>
      </w:tblGrid>
      <w:tr w:rsidR="00787092" w:rsidRPr="00787092" w14:paraId="24DD79EA" w14:textId="77777777" w:rsidTr="00DC3B1A">
        <w:tc>
          <w:tcPr>
            <w:tcW w:w="9350" w:type="dxa"/>
            <w:gridSpan w:val="4"/>
            <w:vAlign w:val="center"/>
          </w:tcPr>
          <w:p w14:paraId="58A3F43C" w14:textId="77777777" w:rsidR="00787092" w:rsidRPr="00787092" w:rsidRDefault="00787092" w:rsidP="00787092">
            <w:pPr>
              <w:spacing w:before="120" w:after="120"/>
              <w:jc w:val="center"/>
              <w:rPr>
                <w:rFonts w:ascii="Times New Roman" w:hAnsi="Times New Roman"/>
              </w:rPr>
            </w:pPr>
            <w:r w:rsidRPr="00787092">
              <w:rPr>
                <w:rFonts w:ascii="Times New Roman" w:hAnsi="Times New Roman"/>
                <w:b/>
                <w:bCs/>
                <w:color w:val="000000"/>
                <w:sz w:val="27"/>
                <w:szCs w:val="27"/>
              </w:rPr>
              <w:t>Bill of Quantities (BOQ) for Solar-Powered Oil Press System</w:t>
            </w:r>
          </w:p>
        </w:tc>
      </w:tr>
      <w:tr w:rsidR="00787092" w:rsidRPr="00787092" w14:paraId="0FCD1C10" w14:textId="77777777" w:rsidTr="00DC3B1A">
        <w:tc>
          <w:tcPr>
            <w:tcW w:w="656" w:type="dxa"/>
            <w:vAlign w:val="center"/>
          </w:tcPr>
          <w:p w14:paraId="5F9AD0DC" w14:textId="77777777" w:rsidR="00787092" w:rsidRPr="00787092" w:rsidRDefault="00787092" w:rsidP="00787092">
            <w:pPr>
              <w:spacing w:before="120" w:after="120"/>
              <w:rPr>
                <w:rFonts w:ascii="Times New Roman" w:hAnsi="Times New Roman"/>
              </w:rPr>
            </w:pPr>
            <w:r w:rsidRPr="00787092">
              <w:rPr>
                <w:rFonts w:ascii="Times New Roman" w:hAnsi="Times New Roman"/>
                <w:b/>
                <w:bCs/>
                <w:color w:val="000000"/>
                <w:sz w:val="22"/>
                <w:szCs w:val="22"/>
              </w:rPr>
              <w:t>Item No.</w:t>
            </w:r>
          </w:p>
        </w:tc>
        <w:tc>
          <w:tcPr>
            <w:tcW w:w="5741" w:type="dxa"/>
            <w:vAlign w:val="center"/>
          </w:tcPr>
          <w:p w14:paraId="514B735E" w14:textId="77777777" w:rsidR="00787092" w:rsidRPr="00787092" w:rsidRDefault="00787092" w:rsidP="00787092">
            <w:pPr>
              <w:spacing w:before="120" w:after="120"/>
              <w:rPr>
                <w:rFonts w:ascii="Times New Roman" w:hAnsi="Times New Roman"/>
              </w:rPr>
            </w:pPr>
            <w:r w:rsidRPr="00787092">
              <w:rPr>
                <w:rFonts w:ascii="Times New Roman" w:hAnsi="Times New Roman"/>
                <w:b/>
                <w:bCs/>
                <w:color w:val="000000"/>
                <w:sz w:val="22"/>
                <w:szCs w:val="22"/>
              </w:rPr>
              <w:t>Description</w:t>
            </w:r>
          </w:p>
        </w:tc>
        <w:tc>
          <w:tcPr>
            <w:tcW w:w="1524" w:type="dxa"/>
            <w:vAlign w:val="center"/>
          </w:tcPr>
          <w:p w14:paraId="5695C91E" w14:textId="77777777" w:rsidR="00787092" w:rsidRPr="00787092" w:rsidRDefault="00787092" w:rsidP="00787092">
            <w:pPr>
              <w:spacing w:before="120" w:after="120"/>
              <w:jc w:val="center"/>
              <w:rPr>
                <w:rFonts w:ascii="Times New Roman" w:hAnsi="Times New Roman"/>
              </w:rPr>
            </w:pPr>
            <w:r w:rsidRPr="00787092">
              <w:rPr>
                <w:rFonts w:ascii="Times New Roman" w:hAnsi="Times New Roman"/>
                <w:b/>
                <w:bCs/>
                <w:color w:val="000000"/>
                <w:sz w:val="22"/>
                <w:szCs w:val="22"/>
              </w:rPr>
              <w:t>Unit</w:t>
            </w:r>
          </w:p>
        </w:tc>
        <w:tc>
          <w:tcPr>
            <w:tcW w:w="1429" w:type="dxa"/>
            <w:vAlign w:val="center"/>
          </w:tcPr>
          <w:p w14:paraId="4B517A49" w14:textId="77777777" w:rsidR="00787092" w:rsidRPr="00787092" w:rsidRDefault="00787092" w:rsidP="00787092">
            <w:pPr>
              <w:spacing w:before="120" w:after="120"/>
              <w:jc w:val="center"/>
              <w:rPr>
                <w:rFonts w:ascii="Times New Roman" w:hAnsi="Times New Roman"/>
              </w:rPr>
            </w:pPr>
            <w:r w:rsidRPr="00787092">
              <w:rPr>
                <w:rFonts w:ascii="Times New Roman" w:hAnsi="Times New Roman"/>
                <w:b/>
                <w:bCs/>
                <w:color w:val="000000"/>
                <w:sz w:val="22"/>
                <w:szCs w:val="22"/>
              </w:rPr>
              <w:t>Quantity</w:t>
            </w:r>
          </w:p>
        </w:tc>
      </w:tr>
      <w:tr w:rsidR="00787092" w:rsidRPr="00787092" w14:paraId="2001BA8E" w14:textId="77777777" w:rsidTr="00DC3B1A">
        <w:tc>
          <w:tcPr>
            <w:tcW w:w="656" w:type="dxa"/>
            <w:vAlign w:val="center"/>
          </w:tcPr>
          <w:p w14:paraId="4ABA479C" w14:textId="77777777" w:rsidR="00787092" w:rsidRPr="00787092" w:rsidRDefault="00787092" w:rsidP="00787092">
            <w:pPr>
              <w:spacing w:before="120" w:after="120"/>
              <w:rPr>
                <w:rFonts w:ascii="Times New Roman" w:hAnsi="Times New Roman"/>
              </w:rPr>
            </w:pPr>
            <w:r w:rsidRPr="00787092">
              <w:rPr>
                <w:rFonts w:ascii="Times New Roman" w:hAnsi="Times New Roman"/>
              </w:rPr>
              <w:t>1</w:t>
            </w:r>
          </w:p>
        </w:tc>
        <w:tc>
          <w:tcPr>
            <w:tcW w:w="5741" w:type="dxa"/>
            <w:vAlign w:val="center"/>
          </w:tcPr>
          <w:p w14:paraId="675A158B" w14:textId="77777777" w:rsidR="00787092" w:rsidRPr="00787092" w:rsidRDefault="00787092" w:rsidP="00787092">
            <w:pPr>
              <w:spacing w:before="120" w:after="120"/>
              <w:rPr>
                <w:rFonts w:ascii="Times New Roman" w:hAnsi="Times New Roman"/>
              </w:rPr>
            </w:pPr>
            <w:r w:rsidRPr="00787092">
              <w:rPr>
                <w:rFonts w:ascii="Times New Roman" w:hAnsi="Times New Roman"/>
                <w:b/>
                <w:bCs/>
                <w:color w:val="000000"/>
                <w:sz w:val="22"/>
                <w:szCs w:val="22"/>
              </w:rPr>
              <w:t>Grain Miller (Grand Master Machine)</w:t>
            </w:r>
          </w:p>
        </w:tc>
        <w:tc>
          <w:tcPr>
            <w:tcW w:w="1524" w:type="dxa"/>
            <w:vAlign w:val="center"/>
          </w:tcPr>
          <w:p w14:paraId="05F96897" w14:textId="77777777" w:rsidR="00787092" w:rsidRPr="00787092" w:rsidRDefault="00787092" w:rsidP="00787092">
            <w:pPr>
              <w:spacing w:before="120" w:after="120"/>
              <w:jc w:val="center"/>
              <w:rPr>
                <w:rFonts w:ascii="Times New Roman" w:hAnsi="Times New Roman"/>
              </w:rPr>
            </w:pPr>
            <w:r w:rsidRPr="00787092">
              <w:rPr>
                <w:rFonts w:ascii="Times New Roman" w:hAnsi="Times New Roman"/>
                <w:color w:val="000000"/>
                <w:sz w:val="22"/>
                <w:szCs w:val="22"/>
              </w:rPr>
              <w:t>Set</w:t>
            </w:r>
          </w:p>
        </w:tc>
        <w:tc>
          <w:tcPr>
            <w:tcW w:w="1429" w:type="dxa"/>
            <w:vAlign w:val="center"/>
          </w:tcPr>
          <w:p w14:paraId="4C2E1C55" w14:textId="77777777" w:rsidR="00787092" w:rsidRPr="00787092" w:rsidRDefault="00787092" w:rsidP="00787092">
            <w:pPr>
              <w:spacing w:before="120" w:after="120"/>
              <w:jc w:val="center"/>
              <w:rPr>
                <w:rFonts w:ascii="Times New Roman" w:hAnsi="Times New Roman"/>
              </w:rPr>
            </w:pPr>
            <w:r w:rsidRPr="00787092">
              <w:rPr>
                <w:rFonts w:ascii="Times New Roman" w:hAnsi="Times New Roman"/>
                <w:color w:val="000000"/>
                <w:sz w:val="22"/>
                <w:szCs w:val="22"/>
              </w:rPr>
              <w:t>6</w:t>
            </w:r>
          </w:p>
        </w:tc>
      </w:tr>
      <w:tr w:rsidR="00787092" w:rsidRPr="00787092" w14:paraId="0781DC8D" w14:textId="77777777" w:rsidTr="00DC3B1A">
        <w:tc>
          <w:tcPr>
            <w:tcW w:w="656" w:type="dxa"/>
            <w:vAlign w:val="center"/>
          </w:tcPr>
          <w:p w14:paraId="7D5E8C9C" w14:textId="77777777" w:rsidR="00787092" w:rsidRPr="00787092" w:rsidRDefault="00787092" w:rsidP="00787092">
            <w:pPr>
              <w:spacing w:before="120" w:after="120"/>
              <w:rPr>
                <w:rFonts w:ascii="Times New Roman" w:hAnsi="Times New Roman"/>
              </w:rPr>
            </w:pPr>
            <w:r w:rsidRPr="00787092">
              <w:rPr>
                <w:rFonts w:ascii="Times New Roman" w:hAnsi="Times New Roman"/>
                <w:color w:val="000000"/>
                <w:sz w:val="22"/>
                <w:szCs w:val="22"/>
              </w:rPr>
              <w:t> </w:t>
            </w:r>
          </w:p>
        </w:tc>
        <w:tc>
          <w:tcPr>
            <w:tcW w:w="5741" w:type="dxa"/>
            <w:vAlign w:val="center"/>
          </w:tcPr>
          <w:p w14:paraId="2F453143" w14:textId="77777777" w:rsidR="00787092" w:rsidRPr="00787092" w:rsidRDefault="00787092" w:rsidP="00787092">
            <w:pPr>
              <w:spacing w:before="120" w:after="120"/>
              <w:rPr>
                <w:rFonts w:ascii="Times New Roman" w:hAnsi="Times New Roman"/>
              </w:rPr>
            </w:pPr>
            <w:r w:rsidRPr="00787092">
              <w:rPr>
                <w:rFonts w:ascii="Times New Roman" w:hAnsi="Times New Roman"/>
                <w:b/>
                <w:bCs/>
                <w:color w:val="000000"/>
                <w:sz w:val="22"/>
                <w:szCs w:val="22"/>
              </w:rPr>
              <w:t>Specifications</w:t>
            </w:r>
            <w:r w:rsidRPr="00787092">
              <w:rPr>
                <w:rFonts w:ascii="Times New Roman" w:hAnsi="Times New Roman"/>
                <w:color w:val="000000"/>
                <w:sz w:val="22"/>
                <w:szCs w:val="22"/>
              </w:rPr>
              <w:t>:</w:t>
            </w:r>
            <w:r w:rsidRPr="00787092">
              <w:rPr>
                <w:rFonts w:ascii="Times New Roman" w:hAnsi="Times New Roman"/>
                <w:color w:val="000000"/>
                <w:sz w:val="22"/>
                <w:szCs w:val="22"/>
              </w:rPr>
              <w:br/>
              <w:t xml:space="preserve">15 kW multi-purpose grain </w:t>
            </w:r>
            <w:proofErr w:type="spellStart"/>
            <w:r w:rsidRPr="00787092">
              <w:rPr>
                <w:rFonts w:ascii="Times New Roman" w:hAnsi="Times New Roman"/>
                <w:color w:val="000000"/>
                <w:sz w:val="22"/>
                <w:szCs w:val="22"/>
              </w:rPr>
              <w:t>miling</w:t>
            </w:r>
            <w:proofErr w:type="spellEnd"/>
            <w:r w:rsidRPr="00787092">
              <w:rPr>
                <w:rFonts w:ascii="Times New Roman" w:hAnsi="Times New Roman"/>
                <w:color w:val="000000"/>
                <w:sz w:val="22"/>
                <w:szCs w:val="22"/>
              </w:rPr>
              <w:t xml:space="preserve"> with 150 kg/h capacity</w:t>
            </w:r>
          </w:p>
        </w:tc>
        <w:tc>
          <w:tcPr>
            <w:tcW w:w="1524" w:type="dxa"/>
            <w:vAlign w:val="center"/>
          </w:tcPr>
          <w:p w14:paraId="0C7FA319" w14:textId="77777777" w:rsidR="00787092" w:rsidRPr="00787092" w:rsidRDefault="00787092" w:rsidP="00787092">
            <w:pPr>
              <w:spacing w:before="120" w:after="120"/>
              <w:jc w:val="center"/>
              <w:rPr>
                <w:rFonts w:ascii="Times New Roman" w:hAnsi="Times New Roman"/>
              </w:rPr>
            </w:pPr>
          </w:p>
        </w:tc>
        <w:tc>
          <w:tcPr>
            <w:tcW w:w="1429" w:type="dxa"/>
            <w:vAlign w:val="center"/>
          </w:tcPr>
          <w:p w14:paraId="17A09BB3" w14:textId="77777777" w:rsidR="00787092" w:rsidRPr="00787092" w:rsidRDefault="00787092" w:rsidP="00787092">
            <w:pPr>
              <w:spacing w:before="120" w:after="120"/>
              <w:jc w:val="center"/>
              <w:rPr>
                <w:rFonts w:ascii="Times New Roman" w:hAnsi="Times New Roman"/>
              </w:rPr>
            </w:pPr>
          </w:p>
        </w:tc>
      </w:tr>
      <w:tr w:rsidR="00787092" w:rsidRPr="00787092" w14:paraId="1D93EAA3" w14:textId="77777777" w:rsidTr="00DC3B1A">
        <w:tc>
          <w:tcPr>
            <w:tcW w:w="656" w:type="dxa"/>
            <w:vAlign w:val="center"/>
          </w:tcPr>
          <w:p w14:paraId="1BF6BB62" w14:textId="77777777" w:rsidR="00787092" w:rsidRPr="00787092" w:rsidRDefault="00787092" w:rsidP="00787092">
            <w:pPr>
              <w:spacing w:before="120" w:after="120"/>
              <w:rPr>
                <w:rFonts w:ascii="Times New Roman" w:hAnsi="Times New Roman"/>
              </w:rPr>
            </w:pPr>
            <w:r w:rsidRPr="00787092">
              <w:rPr>
                <w:rFonts w:ascii="Times New Roman" w:hAnsi="Times New Roman"/>
                <w:color w:val="000000"/>
                <w:sz w:val="22"/>
                <w:szCs w:val="22"/>
              </w:rPr>
              <w:t> </w:t>
            </w:r>
          </w:p>
        </w:tc>
        <w:tc>
          <w:tcPr>
            <w:tcW w:w="5741" w:type="dxa"/>
            <w:vAlign w:val="center"/>
          </w:tcPr>
          <w:p w14:paraId="637F4DE1" w14:textId="77777777" w:rsidR="00787092" w:rsidRPr="00787092" w:rsidRDefault="00787092" w:rsidP="00787092">
            <w:pPr>
              <w:spacing w:before="120" w:after="120"/>
              <w:rPr>
                <w:rFonts w:ascii="Times New Roman" w:hAnsi="Times New Roman"/>
              </w:rPr>
            </w:pPr>
            <w:r w:rsidRPr="00787092">
              <w:rPr>
                <w:rFonts w:ascii="Times New Roman" w:hAnsi="Times New Roman"/>
                <w:color w:val="000000"/>
                <w:sz w:val="22"/>
                <w:szCs w:val="22"/>
              </w:rPr>
              <w:t xml:space="preserve">Suitable for processing sorghum and millet into flour </w:t>
            </w:r>
          </w:p>
        </w:tc>
        <w:tc>
          <w:tcPr>
            <w:tcW w:w="1524" w:type="dxa"/>
            <w:vAlign w:val="center"/>
          </w:tcPr>
          <w:p w14:paraId="25DBA22E" w14:textId="77777777" w:rsidR="00787092" w:rsidRPr="00787092" w:rsidRDefault="00787092" w:rsidP="00787092">
            <w:pPr>
              <w:spacing w:before="120" w:after="120"/>
              <w:jc w:val="center"/>
              <w:rPr>
                <w:rFonts w:ascii="Times New Roman" w:hAnsi="Times New Roman"/>
              </w:rPr>
            </w:pPr>
          </w:p>
        </w:tc>
        <w:tc>
          <w:tcPr>
            <w:tcW w:w="1429" w:type="dxa"/>
            <w:vAlign w:val="center"/>
          </w:tcPr>
          <w:p w14:paraId="75E998B2" w14:textId="77777777" w:rsidR="00787092" w:rsidRPr="00787092" w:rsidRDefault="00787092" w:rsidP="00787092">
            <w:pPr>
              <w:spacing w:before="120" w:after="120"/>
              <w:jc w:val="center"/>
              <w:rPr>
                <w:rFonts w:ascii="Times New Roman" w:hAnsi="Times New Roman"/>
              </w:rPr>
            </w:pPr>
          </w:p>
        </w:tc>
      </w:tr>
      <w:tr w:rsidR="00787092" w:rsidRPr="00787092" w14:paraId="0F001568" w14:textId="77777777" w:rsidTr="00DC3B1A">
        <w:tc>
          <w:tcPr>
            <w:tcW w:w="656" w:type="dxa"/>
            <w:vAlign w:val="center"/>
          </w:tcPr>
          <w:p w14:paraId="4E9D405D" w14:textId="77777777" w:rsidR="00787092" w:rsidRPr="00787092" w:rsidRDefault="00787092" w:rsidP="00787092">
            <w:pPr>
              <w:spacing w:before="120" w:after="120"/>
              <w:rPr>
                <w:rFonts w:ascii="Times New Roman" w:hAnsi="Times New Roman"/>
              </w:rPr>
            </w:pPr>
            <w:r w:rsidRPr="00787092">
              <w:rPr>
                <w:rFonts w:ascii="Times New Roman" w:hAnsi="Times New Roman"/>
                <w:color w:val="000000"/>
                <w:sz w:val="22"/>
                <w:szCs w:val="22"/>
              </w:rPr>
              <w:t> 2</w:t>
            </w:r>
          </w:p>
        </w:tc>
        <w:tc>
          <w:tcPr>
            <w:tcW w:w="5741" w:type="dxa"/>
            <w:vAlign w:val="center"/>
          </w:tcPr>
          <w:p w14:paraId="01BAFEC4" w14:textId="77777777" w:rsidR="00787092" w:rsidRPr="00787092" w:rsidRDefault="00787092" w:rsidP="00787092">
            <w:pPr>
              <w:spacing w:before="120" w:after="120"/>
              <w:rPr>
                <w:rFonts w:ascii="Times New Roman" w:hAnsi="Times New Roman"/>
              </w:rPr>
            </w:pPr>
            <w:r w:rsidRPr="00787092">
              <w:rPr>
                <w:rFonts w:ascii="Times New Roman" w:hAnsi="Times New Roman"/>
                <w:b/>
                <w:bCs/>
                <w:color w:val="000000"/>
                <w:sz w:val="22"/>
                <w:szCs w:val="22"/>
              </w:rPr>
              <w:t>Performance Testing and Commissioning</w:t>
            </w:r>
          </w:p>
        </w:tc>
        <w:tc>
          <w:tcPr>
            <w:tcW w:w="1524" w:type="dxa"/>
            <w:vAlign w:val="center"/>
          </w:tcPr>
          <w:p w14:paraId="7DCC438C" w14:textId="77777777" w:rsidR="00787092" w:rsidRPr="00787092" w:rsidRDefault="00787092" w:rsidP="00787092">
            <w:pPr>
              <w:spacing w:before="120" w:after="120"/>
              <w:jc w:val="center"/>
              <w:rPr>
                <w:rFonts w:ascii="Times New Roman" w:hAnsi="Times New Roman"/>
              </w:rPr>
            </w:pPr>
            <w:r w:rsidRPr="00787092">
              <w:rPr>
                <w:rFonts w:ascii="Times New Roman" w:hAnsi="Times New Roman"/>
                <w:color w:val="000000"/>
                <w:sz w:val="22"/>
                <w:szCs w:val="22"/>
              </w:rPr>
              <w:t>Job</w:t>
            </w:r>
          </w:p>
        </w:tc>
        <w:tc>
          <w:tcPr>
            <w:tcW w:w="1429" w:type="dxa"/>
            <w:vAlign w:val="center"/>
          </w:tcPr>
          <w:p w14:paraId="2048415B" w14:textId="77777777" w:rsidR="00787092" w:rsidRPr="00787092" w:rsidRDefault="00787092" w:rsidP="00787092">
            <w:pPr>
              <w:spacing w:before="120" w:after="120"/>
              <w:jc w:val="center"/>
              <w:rPr>
                <w:rFonts w:ascii="Times New Roman" w:hAnsi="Times New Roman"/>
              </w:rPr>
            </w:pPr>
            <w:r w:rsidRPr="00787092">
              <w:rPr>
                <w:rFonts w:ascii="Times New Roman" w:hAnsi="Times New Roman"/>
                <w:color w:val="000000"/>
                <w:sz w:val="22"/>
                <w:szCs w:val="22"/>
              </w:rPr>
              <w:t>6</w:t>
            </w:r>
          </w:p>
        </w:tc>
      </w:tr>
      <w:tr w:rsidR="00787092" w:rsidRPr="00787092" w14:paraId="5BD5288C" w14:textId="77777777" w:rsidTr="00DC3B1A">
        <w:tc>
          <w:tcPr>
            <w:tcW w:w="656" w:type="dxa"/>
            <w:vAlign w:val="center"/>
          </w:tcPr>
          <w:p w14:paraId="1141E5FD" w14:textId="77777777" w:rsidR="00787092" w:rsidRPr="00787092" w:rsidRDefault="00787092" w:rsidP="00787092">
            <w:pPr>
              <w:spacing w:before="120" w:after="120"/>
              <w:rPr>
                <w:rFonts w:ascii="Times New Roman" w:hAnsi="Times New Roman"/>
              </w:rPr>
            </w:pPr>
          </w:p>
        </w:tc>
        <w:tc>
          <w:tcPr>
            <w:tcW w:w="5741" w:type="dxa"/>
            <w:vAlign w:val="center"/>
          </w:tcPr>
          <w:p w14:paraId="2820DF06" w14:textId="77777777" w:rsidR="00787092" w:rsidRPr="00787092" w:rsidRDefault="00787092" w:rsidP="00787092">
            <w:pPr>
              <w:spacing w:before="120" w:after="120"/>
              <w:rPr>
                <w:rFonts w:ascii="Times New Roman" w:hAnsi="Times New Roman"/>
              </w:rPr>
            </w:pPr>
            <w:r w:rsidRPr="00787092">
              <w:rPr>
                <w:rFonts w:ascii="Times New Roman" w:hAnsi="Times New Roman"/>
                <w:color w:val="000000"/>
                <w:sz w:val="22"/>
                <w:szCs w:val="22"/>
              </w:rPr>
              <w:t>Performance verification of the oil press and solar system</w:t>
            </w:r>
          </w:p>
        </w:tc>
        <w:tc>
          <w:tcPr>
            <w:tcW w:w="1524" w:type="dxa"/>
            <w:vAlign w:val="center"/>
          </w:tcPr>
          <w:p w14:paraId="1018A0EE" w14:textId="77777777" w:rsidR="00787092" w:rsidRPr="00787092" w:rsidRDefault="00787092" w:rsidP="00787092">
            <w:pPr>
              <w:spacing w:before="120" w:after="120"/>
              <w:jc w:val="center"/>
              <w:rPr>
                <w:rFonts w:ascii="Times New Roman" w:hAnsi="Times New Roman"/>
              </w:rPr>
            </w:pPr>
          </w:p>
        </w:tc>
        <w:tc>
          <w:tcPr>
            <w:tcW w:w="1429" w:type="dxa"/>
            <w:vAlign w:val="center"/>
          </w:tcPr>
          <w:p w14:paraId="1BE28356" w14:textId="77777777" w:rsidR="00787092" w:rsidRPr="00787092" w:rsidRDefault="00787092" w:rsidP="00787092">
            <w:pPr>
              <w:spacing w:before="120" w:after="120"/>
              <w:jc w:val="center"/>
              <w:rPr>
                <w:rFonts w:ascii="Times New Roman" w:hAnsi="Times New Roman"/>
              </w:rPr>
            </w:pPr>
          </w:p>
        </w:tc>
      </w:tr>
    </w:tbl>
    <w:p w14:paraId="1B816671" w14:textId="77777777" w:rsidR="00787092" w:rsidRPr="00787092" w:rsidRDefault="00787092" w:rsidP="00787092">
      <w:pPr>
        <w:spacing w:after="160" w:line="278" w:lineRule="auto"/>
        <w:rPr>
          <w:rFonts w:eastAsia="Calibri"/>
          <w:kern w:val="2"/>
          <w14:ligatures w14:val="standardContextual"/>
        </w:rPr>
      </w:pPr>
    </w:p>
    <w:p w14:paraId="4E43BFE3" w14:textId="77777777" w:rsidR="00787092" w:rsidRPr="00787092" w:rsidRDefault="00787092" w:rsidP="00787092">
      <w:pPr>
        <w:spacing w:after="160" w:line="278" w:lineRule="auto"/>
        <w:rPr>
          <w:rFonts w:eastAsia="Calibri"/>
          <w:kern w:val="2"/>
          <w14:ligatures w14:val="standardContextual"/>
        </w:rPr>
      </w:pPr>
    </w:p>
    <w:tbl>
      <w:tblPr>
        <w:tblStyle w:val="TableGrid1"/>
        <w:tblW w:w="0" w:type="auto"/>
        <w:tblLook w:val="04A0" w:firstRow="1" w:lastRow="0" w:firstColumn="1" w:lastColumn="0" w:noHBand="0" w:noVBand="1"/>
      </w:tblPr>
      <w:tblGrid>
        <w:gridCol w:w="656"/>
        <w:gridCol w:w="5999"/>
        <w:gridCol w:w="1170"/>
        <w:gridCol w:w="1165"/>
      </w:tblGrid>
      <w:tr w:rsidR="00787092" w:rsidRPr="00787092" w14:paraId="36CA5FCE" w14:textId="77777777" w:rsidTr="00787092">
        <w:tc>
          <w:tcPr>
            <w:tcW w:w="8990" w:type="dxa"/>
            <w:gridSpan w:val="4"/>
            <w:vAlign w:val="center"/>
          </w:tcPr>
          <w:p w14:paraId="68699D74" w14:textId="77777777" w:rsidR="00787092" w:rsidRPr="00787092" w:rsidRDefault="00787092" w:rsidP="00787092">
            <w:pPr>
              <w:spacing w:before="120" w:after="120"/>
              <w:jc w:val="center"/>
              <w:rPr>
                <w:rFonts w:ascii="Times New Roman" w:hAnsi="Times New Roman"/>
              </w:rPr>
            </w:pPr>
            <w:r w:rsidRPr="00787092">
              <w:rPr>
                <w:rFonts w:ascii="Times New Roman" w:hAnsi="Times New Roman"/>
                <w:b/>
                <w:bCs/>
                <w:sz w:val="32"/>
                <w:szCs w:val="32"/>
              </w:rPr>
              <w:lastRenderedPageBreak/>
              <w:t>Combined Shared Solar System - BOQ</w:t>
            </w:r>
          </w:p>
        </w:tc>
      </w:tr>
      <w:tr w:rsidR="00787092" w:rsidRPr="00787092" w14:paraId="444F19CE" w14:textId="77777777" w:rsidTr="00787092">
        <w:tc>
          <w:tcPr>
            <w:tcW w:w="8990" w:type="dxa"/>
            <w:gridSpan w:val="4"/>
          </w:tcPr>
          <w:p w14:paraId="0CCA348F" w14:textId="69F2F984" w:rsidR="00787092" w:rsidRPr="00787092" w:rsidRDefault="00787092" w:rsidP="00787092">
            <w:pPr>
              <w:spacing w:before="120" w:after="120"/>
              <w:jc w:val="center"/>
              <w:rPr>
                <w:rFonts w:ascii="Times New Roman" w:hAnsi="Times New Roman"/>
              </w:rPr>
            </w:pPr>
            <w:r w:rsidRPr="00787092">
              <w:rPr>
                <w:rFonts w:ascii="Times New Roman" w:hAnsi="Times New Roman"/>
                <w:sz w:val="22"/>
                <w:szCs w:val="22"/>
              </w:rPr>
              <w:t>Instead of each of the 4 machines (Grinder, Grain Cleaner, Thresher &amp; Miller, Oil Press) having its own independent solar system, this proposes ONE central shared solar station at the Processing Hub that powers all machines in rotation - meaning only one machine runs at a time (e.g. 3 hours each), then stops while the next machine takes its turn, and so on until all machines have run.</w:t>
            </w:r>
          </w:p>
        </w:tc>
      </w:tr>
      <w:tr w:rsidR="00787092" w:rsidRPr="00787092" w14:paraId="6C3D1D8A" w14:textId="77777777" w:rsidTr="00055240">
        <w:tc>
          <w:tcPr>
            <w:tcW w:w="656" w:type="dxa"/>
            <w:vAlign w:val="center"/>
          </w:tcPr>
          <w:p w14:paraId="299DD518" w14:textId="77777777" w:rsidR="00787092" w:rsidRPr="00787092" w:rsidRDefault="00787092" w:rsidP="00787092">
            <w:pPr>
              <w:spacing w:before="120" w:after="120"/>
              <w:rPr>
                <w:rFonts w:ascii="Times New Roman" w:hAnsi="Times New Roman"/>
              </w:rPr>
            </w:pPr>
            <w:r w:rsidRPr="00787092">
              <w:rPr>
                <w:rFonts w:ascii="Times New Roman" w:hAnsi="Times New Roman"/>
                <w:b/>
                <w:bCs/>
                <w:color w:val="000000"/>
                <w:sz w:val="22"/>
                <w:szCs w:val="22"/>
              </w:rPr>
              <w:t>Item No.</w:t>
            </w:r>
          </w:p>
        </w:tc>
        <w:tc>
          <w:tcPr>
            <w:tcW w:w="5999" w:type="dxa"/>
            <w:vAlign w:val="center"/>
          </w:tcPr>
          <w:p w14:paraId="2704CAB8" w14:textId="77777777" w:rsidR="00787092" w:rsidRPr="00787092" w:rsidRDefault="00787092" w:rsidP="00787092">
            <w:pPr>
              <w:spacing w:before="120" w:after="120"/>
              <w:rPr>
                <w:rFonts w:ascii="Times New Roman" w:hAnsi="Times New Roman"/>
              </w:rPr>
            </w:pPr>
            <w:r w:rsidRPr="00787092">
              <w:rPr>
                <w:rFonts w:ascii="Times New Roman" w:hAnsi="Times New Roman"/>
                <w:b/>
                <w:bCs/>
                <w:color w:val="000000"/>
                <w:sz w:val="22"/>
                <w:szCs w:val="22"/>
              </w:rPr>
              <w:t>Description</w:t>
            </w:r>
          </w:p>
        </w:tc>
        <w:tc>
          <w:tcPr>
            <w:tcW w:w="1170" w:type="dxa"/>
            <w:vAlign w:val="center"/>
          </w:tcPr>
          <w:p w14:paraId="7DE1B5E1" w14:textId="77777777" w:rsidR="00787092" w:rsidRPr="00787092" w:rsidRDefault="00787092" w:rsidP="00787092">
            <w:pPr>
              <w:spacing w:before="120" w:after="120"/>
              <w:jc w:val="center"/>
              <w:rPr>
                <w:rFonts w:ascii="Times New Roman" w:hAnsi="Times New Roman"/>
              </w:rPr>
            </w:pPr>
            <w:r w:rsidRPr="00787092">
              <w:rPr>
                <w:rFonts w:ascii="Times New Roman" w:hAnsi="Times New Roman"/>
                <w:b/>
                <w:bCs/>
                <w:color w:val="000000"/>
                <w:sz w:val="22"/>
                <w:szCs w:val="22"/>
              </w:rPr>
              <w:t>Unit</w:t>
            </w:r>
          </w:p>
        </w:tc>
        <w:tc>
          <w:tcPr>
            <w:tcW w:w="1165" w:type="dxa"/>
            <w:vAlign w:val="center"/>
          </w:tcPr>
          <w:p w14:paraId="570B6C0D" w14:textId="77777777" w:rsidR="00787092" w:rsidRPr="00787092" w:rsidRDefault="00787092" w:rsidP="00787092">
            <w:pPr>
              <w:spacing w:before="120" w:after="120"/>
              <w:jc w:val="center"/>
              <w:rPr>
                <w:rFonts w:ascii="Times New Roman" w:hAnsi="Times New Roman"/>
              </w:rPr>
            </w:pPr>
            <w:r w:rsidRPr="00787092">
              <w:rPr>
                <w:rFonts w:ascii="Times New Roman" w:hAnsi="Times New Roman"/>
                <w:b/>
                <w:bCs/>
                <w:color w:val="000000"/>
                <w:sz w:val="22"/>
                <w:szCs w:val="22"/>
              </w:rPr>
              <w:t>Quantity</w:t>
            </w:r>
          </w:p>
        </w:tc>
      </w:tr>
      <w:tr w:rsidR="00787092" w:rsidRPr="00787092" w14:paraId="6ABEDA6A" w14:textId="77777777" w:rsidTr="00055240">
        <w:tc>
          <w:tcPr>
            <w:tcW w:w="656" w:type="dxa"/>
            <w:vAlign w:val="center"/>
          </w:tcPr>
          <w:p w14:paraId="7FA329C5" w14:textId="77777777" w:rsidR="00787092" w:rsidRPr="00787092" w:rsidRDefault="00787092" w:rsidP="00787092">
            <w:pPr>
              <w:spacing w:before="120" w:after="120"/>
              <w:rPr>
                <w:rFonts w:ascii="Times New Roman" w:hAnsi="Times New Roman"/>
              </w:rPr>
            </w:pPr>
            <w:r w:rsidRPr="00787092">
              <w:rPr>
                <w:rFonts w:ascii="Times New Roman" w:hAnsi="Times New Roman"/>
                <w:b/>
                <w:bCs/>
                <w:sz w:val="22"/>
                <w:szCs w:val="22"/>
              </w:rPr>
              <w:t> </w:t>
            </w:r>
          </w:p>
        </w:tc>
        <w:tc>
          <w:tcPr>
            <w:tcW w:w="5999" w:type="dxa"/>
            <w:vAlign w:val="center"/>
          </w:tcPr>
          <w:p w14:paraId="31866779" w14:textId="77777777" w:rsidR="00787092" w:rsidRPr="00787092" w:rsidRDefault="00787092" w:rsidP="00787092">
            <w:pPr>
              <w:spacing w:before="120" w:after="120"/>
              <w:rPr>
                <w:rFonts w:ascii="Times New Roman" w:hAnsi="Times New Roman"/>
              </w:rPr>
            </w:pPr>
            <w:r w:rsidRPr="00787092">
              <w:rPr>
                <w:rFonts w:ascii="Times New Roman" w:hAnsi="Times New Roman"/>
                <w:b/>
                <w:bCs/>
                <w:sz w:val="22"/>
                <w:szCs w:val="22"/>
              </w:rPr>
              <w:t>Supply &amp; Install for a solar panel Longi Himox9 645W, Tier1, 24.1% efficiency IP68, 0-3% Power Tolerance</w:t>
            </w:r>
          </w:p>
        </w:tc>
        <w:tc>
          <w:tcPr>
            <w:tcW w:w="1170" w:type="dxa"/>
            <w:vAlign w:val="center"/>
          </w:tcPr>
          <w:p w14:paraId="0C3C5F02" w14:textId="77777777" w:rsidR="00787092" w:rsidRPr="00787092" w:rsidRDefault="00787092" w:rsidP="00787092">
            <w:pPr>
              <w:spacing w:before="120" w:after="120"/>
              <w:jc w:val="center"/>
              <w:rPr>
                <w:rFonts w:ascii="Times New Roman" w:hAnsi="Times New Roman"/>
              </w:rPr>
            </w:pPr>
          </w:p>
        </w:tc>
        <w:tc>
          <w:tcPr>
            <w:tcW w:w="1165" w:type="dxa"/>
            <w:vAlign w:val="center"/>
          </w:tcPr>
          <w:p w14:paraId="03157F3C" w14:textId="77777777" w:rsidR="00787092" w:rsidRPr="00787092" w:rsidRDefault="00787092" w:rsidP="00787092">
            <w:pPr>
              <w:spacing w:before="120" w:after="120"/>
              <w:jc w:val="center"/>
              <w:rPr>
                <w:rFonts w:ascii="Times New Roman" w:hAnsi="Times New Roman"/>
              </w:rPr>
            </w:pPr>
          </w:p>
        </w:tc>
      </w:tr>
      <w:tr w:rsidR="00787092" w:rsidRPr="00787092" w14:paraId="06C37E64" w14:textId="77777777" w:rsidTr="00055240">
        <w:tc>
          <w:tcPr>
            <w:tcW w:w="656" w:type="dxa"/>
            <w:vAlign w:val="center"/>
          </w:tcPr>
          <w:p w14:paraId="36CE0880" w14:textId="77777777" w:rsidR="00787092" w:rsidRPr="00787092" w:rsidRDefault="00787092" w:rsidP="00787092">
            <w:pPr>
              <w:spacing w:before="120" w:after="120"/>
              <w:rPr>
                <w:rFonts w:ascii="Times New Roman" w:hAnsi="Times New Roman"/>
              </w:rPr>
            </w:pPr>
            <w:r w:rsidRPr="00787092">
              <w:rPr>
                <w:rFonts w:ascii="Times New Roman" w:hAnsi="Times New Roman"/>
                <w:color w:val="000000"/>
                <w:sz w:val="22"/>
                <w:szCs w:val="22"/>
              </w:rPr>
              <w:t>1</w:t>
            </w:r>
          </w:p>
        </w:tc>
        <w:tc>
          <w:tcPr>
            <w:tcW w:w="5999" w:type="dxa"/>
          </w:tcPr>
          <w:p w14:paraId="1928E7E0" w14:textId="77777777" w:rsidR="00787092" w:rsidRPr="00787092" w:rsidRDefault="00787092" w:rsidP="00787092">
            <w:pPr>
              <w:spacing w:before="120" w:after="120"/>
              <w:rPr>
                <w:rFonts w:ascii="Times New Roman" w:hAnsi="Times New Roman"/>
              </w:rPr>
            </w:pPr>
            <w:r w:rsidRPr="00787092">
              <w:rPr>
                <w:rFonts w:ascii="Times New Roman" w:hAnsi="Times New Roman"/>
                <w:color w:val="000000"/>
                <w:sz w:val="22"/>
                <w:szCs w:val="22"/>
              </w:rPr>
              <w:t>Supply &amp; Install for a solar panel Longi Himox9 645W, Tier1, 24.1% efficiency IP68, 0-3% Power Tolerance</w:t>
            </w:r>
          </w:p>
        </w:tc>
        <w:tc>
          <w:tcPr>
            <w:tcW w:w="1170" w:type="dxa"/>
            <w:vAlign w:val="center"/>
          </w:tcPr>
          <w:p w14:paraId="515439E4" w14:textId="77777777" w:rsidR="00787092" w:rsidRPr="00787092" w:rsidRDefault="00787092" w:rsidP="00787092">
            <w:pPr>
              <w:spacing w:before="120" w:after="120"/>
              <w:jc w:val="center"/>
              <w:rPr>
                <w:rFonts w:ascii="Times New Roman" w:hAnsi="Times New Roman"/>
              </w:rPr>
            </w:pPr>
            <w:r w:rsidRPr="00787092">
              <w:rPr>
                <w:rFonts w:ascii="Times New Roman" w:hAnsi="Times New Roman"/>
                <w:color w:val="000000"/>
                <w:sz w:val="22"/>
                <w:szCs w:val="22"/>
              </w:rPr>
              <w:t>No.</w:t>
            </w:r>
          </w:p>
        </w:tc>
        <w:tc>
          <w:tcPr>
            <w:tcW w:w="1165" w:type="dxa"/>
            <w:vAlign w:val="center"/>
          </w:tcPr>
          <w:p w14:paraId="273DBE8A" w14:textId="77777777" w:rsidR="00787092" w:rsidRPr="00787092" w:rsidRDefault="00787092" w:rsidP="00787092">
            <w:pPr>
              <w:spacing w:before="120" w:after="120"/>
              <w:jc w:val="center"/>
              <w:rPr>
                <w:rFonts w:ascii="Times New Roman" w:hAnsi="Times New Roman"/>
              </w:rPr>
            </w:pPr>
            <w:r w:rsidRPr="00787092">
              <w:rPr>
                <w:rFonts w:ascii="Times New Roman" w:hAnsi="Times New Roman"/>
                <w:color w:val="000000"/>
                <w:sz w:val="22"/>
                <w:szCs w:val="22"/>
              </w:rPr>
              <w:t>42</w:t>
            </w:r>
          </w:p>
        </w:tc>
      </w:tr>
      <w:tr w:rsidR="00787092" w:rsidRPr="00787092" w14:paraId="21D0E3FD" w14:textId="77777777" w:rsidTr="00055240">
        <w:tc>
          <w:tcPr>
            <w:tcW w:w="656" w:type="dxa"/>
            <w:vAlign w:val="center"/>
          </w:tcPr>
          <w:p w14:paraId="14D47608" w14:textId="77777777" w:rsidR="00787092" w:rsidRPr="00787092" w:rsidRDefault="00787092" w:rsidP="00787092">
            <w:pPr>
              <w:spacing w:before="120" w:after="120"/>
              <w:rPr>
                <w:rFonts w:ascii="Times New Roman" w:hAnsi="Times New Roman"/>
              </w:rPr>
            </w:pPr>
            <w:r w:rsidRPr="00787092">
              <w:rPr>
                <w:rFonts w:ascii="Times New Roman" w:hAnsi="Times New Roman"/>
                <w:color w:val="000000"/>
                <w:sz w:val="22"/>
                <w:szCs w:val="22"/>
              </w:rPr>
              <w:t>2</w:t>
            </w:r>
          </w:p>
        </w:tc>
        <w:tc>
          <w:tcPr>
            <w:tcW w:w="5999" w:type="dxa"/>
          </w:tcPr>
          <w:p w14:paraId="35C0D11F" w14:textId="77777777" w:rsidR="00787092" w:rsidRPr="00787092" w:rsidRDefault="00787092" w:rsidP="00787092">
            <w:pPr>
              <w:spacing w:before="120" w:after="120"/>
              <w:rPr>
                <w:rFonts w:ascii="Times New Roman" w:hAnsi="Times New Roman"/>
              </w:rPr>
            </w:pPr>
            <w:r w:rsidRPr="00787092">
              <w:rPr>
                <w:rFonts w:ascii="Times New Roman" w:hAnsi="Times New Roman"/>
                <w:color w:val="000000"/>
                <w:sz w:val="22"/>
                <w:szCs w:val="22"/>
              </w:rPr>
              <w:t>Supply &amp; Install Hybrid Inverter, 3Ø SRNE 20 KW, Dual MPPT, BMS System, with Safety and control Box and CBs needed</w:t>
            </w:r>
          </w:p>
        </w:tc>
        <w:tc>
          <w:tcPr>
            <w:tcW w:w="1170" w:type="dxa"/>
            <w:vAlign w:val="center"/>
          </w:tcPr>
          <w:p w14:paraId="41235F4A" w14:textId="77777777" w:rsidR="00787092" w:rsidRPr="00787092" w:rsidRDefault="00787092" w:rsidP="00787092">
            <w:pPr>
              <w:spacing w:before="120" w:after="120"/>
              <w:jc w:val="center"/>
              <w:rPr>
                <w:rFonts w:ascii="Times New Roman" w:hAnsi="Times New Roman"/>
              </w:rPr>
            </w:pPr>
            <w:r w:rsidRPr="00787092">
              <w:rPr>
                <w:rFonts w:ascii="Times New Roman" w:hAnsi="Times New Roman"/>
                <w:color w:val="000000"/>
                <w:sz w:val="22"/>
                <w:szCs w:val="22"/>
              </w:rPr>
              <w:t>No.</w:t>
            </w:r>
          </w:p>
        </w:tc>
        <w:tc>
          <w:tcPr>
            <w:tcW w:w="1165" w:type="dxa"/>
            <w:vAlign w:val="center"/>
          </w:tcPr>
          <w:p w14:paraId="050B693C" w14:textId="77777777" w:rsidR="00787092" w:rsidRPr="00787092" w:rsidRDefault="00787092" w:rsidP="00787092">
            <w:pPr>
              <w:spacing w:before="120" w:after="120"/>
              <w:jc w:val="center"/>
              <w:rPr>
                <w:rFonts w:ascii="Times New Roman" w:hAnsi="Times New Roman"/>
              </w:rPr>
            </w:pPr>
            <w:r w:rsidRPr="00787092">
              <w:rPr>
                <w:rFonts w:ascii="Times New Roman" w:hAnsi="Times New Roman"/>
                <w:color w:val="000000"/>
                <w:sz w:val="22"/>
                <w:szCs w:val="22"/>
              </w:rPr>
              <w:t>1</w:t>
            </w:r>
          </w:p>
        </w:tc>
      </w:tr>
      <w:tr w:rsidR="00787092" w:rsidRPr="00787092" w14:paraId="33BB8FB0" w14:textId="77777777" w:rsidTr="00055240">
        <w:tc>
          <w:tcPr>
            <w:tcW w:w="656" w:type="dxa"/>
            <w:vAlign w:val="center"/>
          </w:tcPr>
          <w:p w14:paraId="65C7156F" w14:textId="77777777" w:rsidR="00787092" w:rsidRPr="00787092" w:rsidRDefault="00787092" w:rsidP="00787092">
            <w:pPr>
              <w:spacing w:before="120" w:after="120"/>
              <w:rPr>
                <w:rFonts w:ascii="Times New Roman" w:hAnsi="Times New Roman"/>
              </w:rPr>
            </w:pPr>
            <w:r w:rsidRPr="00787092">
              <w:rPr>
                <w:rFonts w:ascii="Times New Roman" w:hAnsi="Times New Roman"/>
                <w:color w:val="000000"/>
                <w:sz w:val="22"/>
                <w:szCs w:val="22"/>
              </w:rPr>
              <w:t>3</w:t>
            </w:r>
          </w:p>
        </w:tc>
        <w:tc>
          <w:tcPr>
            <w:tcW w:w="5999" w:type="dxa"/>
          </w:tcPr>
          <w:p w14:paraId="218E29D4" w14:textId="77777777" w:rsidR="00787092" w:rsidRPr="00787092" w:rsidRDefault="00787092" w:rsidP="00787092">
            <w:pPr>
              <w:spacing w:before="120" w:after="120"/>
              <w:rPr>
                <w:rFonts w:ascii="Times New Roman" w:hAnsi="Times New Roman"/>
              </w:rPr>
            </w:pPr>
            <w:r w:rsidRPr="00787092">
              <w:rPr>
                <w:rFonts w:ascii="Times New Roman" w:hAnsi="Times New Roman"/>
                <w:color w:val="000000"/>
                <w:sz w:val="22"/>
                <w:szCs w:val="22"/>
              </w:rPr>
              <w:t>Supply &amp; Install DEYE lithium battery 15KWh, 51.2V with BMS System</w:t>
            </w:r>
          </w:p>
        </w:tc>
        <w:tc>
          <w:tcPr>
            <w:tcW w:w="1170" w:type="dxa"/>
            <w:vAlign w:val="center"/>
          </w:tcPr>
          <w:p w14:paraId="65E77012" w14:textId="77777777" w:rsidR="00787092" w:rsidRPr="00787092" w:rsidRDefault="00787092" w:rsidP="00787092">
            <w:pPr>
              <w:spacing w:before="120" w:after="120"/>
              <w:jc w:val="center"/>
              <w:rPr>
                <w:rFonts w:ascii="Times New Roman" w:hAnsi="Times New Roman"/>
              </w:rPr>
            </w:pPr>
            <w:r w:rsidRPr="00787092">
              <w:rPr>
                <w:rFonts w:ascii="Times New Roman" w:hAnsi="Times New Roman"/>
                <w:color w:val="000000"/>
                <w:sz w:val="22"/>
                <w:szCs w:val="22"/>
              </w:rPr>
              <w:t>No.</w:t>
            </w:r>
          </w:p>
        </w:tc>
        <w:tc>
          <w:tcPr>
            <w:tcW w:w="1165" w:type="dxa"/>
            <w:vAlign w:val="center"/>
          </w:tcPr>
          <w:p w14:paraId="7AC35C5F" w14:textId="77777777" w:rsidR="00787092" w:rsidRPr="00787092" w:rsidRDefault="00787092" w:rsidP="00787092">
            <w:pPr>
              <w:spacing w:before="120" w:after="120"/>
              <w:jc w:val="center"/>
              <w:rPr>
                <w:rFonts w:ascii="Times New Roman" w:hAnsi="Times New Roman"/>
              </w:rPr>
            </w:pPr>
            <w:r w:rsidRPr="00787092">
              <w:rPr>
                <w:rFonts w:ascii="Times New Roman" w:hAnsi="Times New Roman"/>
                <w:color w:val="000000"/>
                <w:sz w:val="22"/>
                <w:szCs w:val="22"/>
              </w:rPr>
              <w:t>1</w:t>
            </w:r>
          </w:p>
        </w:tc>
      </w:tr>
      <w:tr w:rsidR="00787092" w:rsidRPr="00787092" w14:paraId="4695170A" w14:textId="77777777" w:rsidTr="00055240">
        <w:tc>
          <w:tcPr>
            <w:tcW w:w="656" w:type="dxa"/>
            <w:vAlign w:val="center"/>
          </w:tcPr>
          <w:p w14:paraId="3D84316C" w14:textId="77777777" w:rsidR="00787092" w:rsidRPr="00787092" w:rsidRDefault="00787092" w:rsidP="00787092">
            <w:pPr>
              <w:spacing w:before="120" w:after="120"/>
              <w:rPr>
                <w:rFonts w:ascii="Times New Roman" w:hAnsi="Times New Roman"/>
              </w:rPr>
            </w:pPr>
            <w:r w:rsidRPr="00787092">
              <w:rPr>
                <w:rFonts w:ascii="Times New Roman" w:hAnsi="Times New Roman"/>
                <w:color w:val="000000"/>
                <w:sz w:val="22"/>
                <w:szCs w:val="22"/>
              </w:rPr>
              <w:t>4</w:t>
            </w:r>
          </w:p>
        </w:tc>
        <w:tc>
          <w:tcPr>
            <w:tcW w:w="5999" w:type="dxa"/>
          </w:tcPr>
          <w:p w14:paraId="1368D7F3" w14:textId="77777777" w:rsidR="00787092" w:rsidRPr="00787092" w:rsidRDefault="00787092" w:rsidP="00787092">
            <w:pPr>
              <w:spacing w:before="120" w:after="120"/>
              <w:rPr>
                <w:rFonts w:ascii="Times New Roman" w:hAnsi="Times New Roman"/>
              </w:rPr>
            </w:pPr>
            <w:r w:rsidRPr="00787092">
              <w:rPr>
                <w:rFonts w:ascii="Times New Roman" w:hAnsi="Times New Roman"/>
                <w:color w:val="000000"/>
                <w:sz w:val="22"/>
                <w:szCs w:val="22"/>
              </w:rPr>
              <w:t>Fabrication and installation of an anti-corrosive steel support structure for solar panels, utilizing 12-size I-beams, as well as 4*8 and 3*6 (cm) steel hollow sections with a thickness of 1.2 mm.</w:t>
            </w:r>
            <w:r w:rsidRPr="00787092">
              <w:rPr>
                <w:rFonts w:ascii="Times New Roman" w:hAnsi="Times New Roman"/>
                <w:color w:val="000000"/>
                <w:sz w:val="22"/>
                <w:szCs w:val="22"/>
              </w:rPr>
              <w:br w:type="page"/>
              <w:t>The structure is to be anchored on concrete block foundations and columns, customized according to the soil conditions and the project site</w:t>
            </w:r>
          </w:p>
        </w:tc>
        <w:tc>
          <w:tcPr>
            <w:tcW w:w="1170" w:type="dxa"/>
            <w:vAlign w:val="center"/>
          </w:tcPr>
          <w:p w14:paraId="38314558" w14:textId="77777777" w:rsidR="00787092" w:rsidRPr="00787092" w:rsidRDefault="00787092" w:rsidP="00787092">
            <w:pPr>
              <w:spacing w:before="120" w:after="120"/>
              <w:jc w:val="center"/>
              <w:rPr>
                <w:rFonts w:ascii="Times New Roman" w:hAnsi="Times New Roman"/>
              </w:rPr>
            </w:pPr>
            <w:r w:rsidRPr="00787092">
              <w:rPr>
                <w:rFonts w:ascii="Times New Roman" w:hAnsi="Times New Roman"/>
                <w:color w:val="000000"/>
                <w:sz w:val="22"/>
                <w:szCs w:val="22"/>
              </w:rPr>
              <w:t>L.S</w:t>
            </w:r>
          </w:p>
        </w:tc>
        <w:tc>
          <w:tcPr>
            <w:tcW w:w="1165" w:type="dxa"/>
            <w:vAlign w:val="center"/>
          </w:tcPr>
          <w:p w14:paraId="553E000F" w14:textId="77777777" w:rsidR="00787092" w:rsidRPr="00787092" w:rsidRDefault="00787092" w:rsidP="00787092">
            <w:pPr>
              <w:spacing w:before="120" w:after="120"/>
              <w:jc w:val="center"/>
              <w:rPr>
                <w:rFonts w:ascii="Times New Roman" w:hAnsi="Times New Roman"/>
              </w:rPr>
            </w:pPr>
            <w:r w:rsidRPr="00787092">
              <w:rPr>
                <w:rFonts w:ascii="Times New Roman" w:hAnsi="Times New Roman"/>
                <w:color w:val="000000"/>
                <w:sz w:val="22"/>
                <w:szCs w:val="22"/>
              </w:rPr>
              <w:t>1</w:t>
            </w:r>
          </w:p>
        </w:tc>
      </w:tr>
      <w:tr w:rsidR="00787092" w:rsidRPr="00787092" w14:paraId="3246DF52" w14:textId="77777777" w:rsidTr="00055240">
        <w:tc>
          <w:tcPr>
            <w:tcW w:w="656" w:type="dxa"/>
            <w:vAlign w:val="center"/>
          </w:tcPr>
          <w:p w14:paraId="60A1C16F" w14:textId="77777777" w:rsidR="00787092" w:rsidRPr="00787092" w:rsidRDefault="00787092" w:rsidP="00787092">
            <w:pPr>
              <w:spacing w:before="120" w:after="120"/>
              <w:rPr>
                <w:rFonts w:ascii="Times New Roman" w:hAnsi="Times New Roman"/>
              </w:rPr>
            </w:pPr>
            <w:r w:rsidRPr="00787092">
              <w:rPr>
                <w:rFonts w:ascii="Times New Roman" w:hAnsi="Times New Roman"/>
                <w:i/>
                <w:iCs/>
                <w:sz w:val="20"/>
                <w:szCs w:val="20"/>
              </w:rPr>
              <w:t>5</w:t>
            </w:r>
          </w:p>
        </w:tc>
        <w:tc>
          <w:tcPr>
            <w:tcW w:w="5999" w:type="dxa"/>
          </w:tcPr>
          <w:p w14:paraId="3886A142" w14:textId="77777777" w:rsidR="00787092" w:rsidRPr="00787092" w:rsidRDefault="00787092" w:rsidP="00787092">
            <w:pPr>
              <w:spacing w:before="120" w:after="120"/>
              <w:rPr>
                <w:rFonts w:ascii="Times New Roman" w:hAnsi="Times New Roman"/>
                <w:color w:val="000000"/>
                <w:sz w:val="22"/>
                <w:szCs w:val="22"/>
              </w:rPr>
            </w:pPr>
            <w:r w:rsidRPr="00787092">
              <w:rPr>
                <w:rFonts w:ascii="Times New Roman" w:hAnsi="Times New Roman"/>
                <w:sz w:val="22"/>
                <w:szCs w:val="22"/>
              </w:rPr>
              <w:t xml:space="preserve">Supply and Install a VFD Inverter </w:t>
            </w:r>
            <w:proofErr w:type="spellStart"/>
            <w:r w:rsidRPr="00787092">
              <w:rPr>
                <w:rFonts w:ascii="Times New Roman" w:hAnsi="Times New Roman"/>
                <w:sz w:val="22"/>
                <w:szCs w:val="22"/>
              </w:rPr>
              <w:t>Veichi</w:t>
            </w:r>
            <w:proofErr w:type="spellEnd"/>
            <w:r w:rsidRPr="00787092">
              <w:rPr>
                <w:rFonts w:ascii="Times New Roman" w:hAnsi="Times New Roman"/>
                <w:sz w:val="22"/>
                <w:szCs w:val="22"/>
              </w:rPr>
              <w:t xml:space="preserve"> 11KW, 3Ø as Driver for Machine, with all accessories and its safety/control Box</w:t>
            </w:r>
          </w:p>
        </w:tc>
        <w:tc>
          <w:tcPr>
            <w:tcW w:w="1170" w:type="dxa"/>
            <w:vAlign w:val="center"/>
          </w:tcPr>
          <w:p w14:paraId="1FE523F7" w14:textId="77777777" w:rsidR="00787092" w:rsidRPr="00787092" w:rsidRDefault="00787092" w:rsidP="00787092">
            <w:pPr>
              <w:spacing w:before="120" w:after="120"/>
              <w:jc w:val="center"/>
              <w:rPr>
                <w:rFonts w:ascii="Times New Roman" w:hAnsi="Times New Roman"/>
                <w:sz w:val="22"/>
                <w:szCs w:val="22"/>
              </w:rPr>
            </w:pPr>
            <w:r w:rsidRPr="00787092">
              <w:rPr>
                <w:rFonts w:ascii="Times New Roman" w:hAnsi="Times New Roman"/>
                <w:sz w:val="22"/>
                <w:szCs w:val="22"/>
              </w:rPr>
              <w:t>No.</w:t>
            </w:r>
          </w:p>
        </w:tc>
        <w:tc>
          <w:tcPr>
            <w:tcW w:w="1165" w:type="dxa"/>
            <w:vAlign w:val="center"/>
          </w:tcPr>
          <w:p w14:paraId="34A17D0B" w14:textId="77777777" w:rsidR="00787092" w:rsidRPr="00787092" w:rsidRDefault="00787092" w:rsidP="00787092">
            <w:pPr>
              <w:spacing w:before="120" w:after="120"/>
              <w:jc w:val="center"/>
              <w:rPr>
                <w:rFonts w:ascii="Times New Roman" w:hAnsi="Times New Roman"/>
                <w:sz w:val="22"/>
                <w:szCs w:val="22"/>
              </w:rPr>
            </w:pPr>
            <w:r w:rsidRPr="00787092">
              <w:rPr>
                <w:rFonts w:ascii="Times New Roman" w:hAnsi="Times New Roman"/>
                <w:sz w:val="22"/>
                <w:szCs w:val="22"/>
              </w:rPr>
              <w:t>2</w:t>
            </w:r>
          </w:p>
        </w:tc>
      </w:tr>
      <w:tr w:rsidR="00787092" w:rsidRPr="00787092" w14:paraId="28B77A01" w14:textId="77777777" w:rsidTr="00055240">
        <w:tc>
          <w:tcPr>
            <w:tcW w:w="656" w:type="dxa"/>
            <w:vAlign w:val="center"/>
          </w:tcPr>
          <w:p w14:paraId="63F21BD6" w14:textId="77777777" w:rsidR="00787092" w:rsidRPr="00787092" w:rsidRDefault="00787092" w:rsidP="00787092">
            <w:pPr>
              <w:spacing w:before="120" w:after="120"/>
              <w:rPr>
                <w:rFonts w:ascii="Times New Roman" w:hAnsi="Times New Roman"/>
              </w:rPr>
            </w:pPr>
            <w:r w:rsidRPr="00787092">
              <w:rPr>
                <w:rFonts w:ascii="Times New Roman" w:hAnsi="Times New Roman"/>
                <w:i/>
                <w:iCs/>
                <w:sz w:val="20"/>
                <w:szCs w:val="20"/>
              </w:rPr>
              <w:t>6</w:t>
            </w:r>
          </w:p>
        </w:tc>
        <w:tc>
          <w:tcPr>
            <w:tcW w:w="5999" w:type="dxa"/>
          </w:tcPr>
          <w:p w14:paraId="5A22D2C8" w14:textId="77777777" w:rsidR="00787092" w:rsidRPr="00787092" w:rsidRDefault="00787092" w:rsidP="00787092">
            <w:pPr>
              <w:spacing w:before="120" w:after="120"/>
              <w:rPr>
                <w:rFonts w:ascii="Times New Roman" w:hAnsi="Times New Roman"/>
                <w:color w:val="000000"/>
                <w:sz w:val="22"/>
                <w:szCs w:val="22"/>
              </w:rPr>
            </w:pPr>
            <w:r w:rsidRPr="00787092">
              <w:rPr>
                <w:rFonts w:ascii="Times New Roman" w:hAnsi="Times New Roman"/>
                <w:sz w:val="22"/>
                <w:szCs w:val="22"/>
              </w:rPr>
              <w:t xml:space="preserve">Supply and Install a VFD Inverter </w:t>
            </w:r>
            <w:proofErr w:type="spellStart"/>
            <w:r w:rsidRPr="00787092">
              <w:rPr>
                <w:rFonts w:ascii="Times New Roman" w:hAnsi="Times New Roman"/>
                <w:sz w:val="22"/>
                <w:szCs w:val="22"/>
              </w:rPr>
              <w:t>Veichi</w:t>
            </w:r>
            <w:proofErr w:type="spellEnd"/>
            <w:r w:rsidRPr="00787092">
              <w:rPr>
                <w:rFonts w:ascii="Times New Roman" w:hAnsi="Times New Roman"/>
                <w:sz w:val="22"/>
                <w:szCs w:val="22"/>
              </w:rPr>
              <w:t xml:space="preserve"> 7.5KW, 3Ø as Driver for Machine, with all accessories and its safety/control Box</w:t>
            </w:r>
          </w:p>
        </w:tc>
        <w:tc>
          <w:tcPr>
            <w:tcW w:w="1170" w:type="dxa"/>
            <w:vAlign w:val="center"/>
          </w:tcPr>
          <w:p w14:paraId="04FD2E08" w14:textId="77777777" w:rsidR="00787092" w:rsidRPr="00787092" w:rsidRDefault="00787092" w:rsidP="00787092">
            <w:pPr>
              <w:spacing w:before="120" w:after="120"/>
              <w:jc w:val="center"/>
              <w:rPr>
                <w:rFonts w:ascii="Times New Roman" w:hAnsi="Times New Roman"/>
                <w:sz w:val="22"/>
                <w:szCs w:val="22"/>
              </w:rPr>
            </w:pPr>
            <w:r w:rsidRPr="00787092">
              <w:rPr>
                <w:rFonts w:ascii="Times New Roman" w:hAnsi="Times New Roman"/>
                <w:color w:val="000000"/>
                <w:sz w:val="22"/>
                <w:szCs w:val="22"/>
              </w:rPr>
              <w:t>No.</w:t>
            </w:r>
          </w:p>
        </w:tc>
        <w:tc>
          <w:tcPr>
            <w:tcW w:w="1165" w:type="dxa"/>
            <w:vAlign w:val="center"/>
          </w:tcPr>
          <w:p w14:paraId="7FDBA78B" w14:textId="77777777" w:rsidR="00787092" w:rsidRPr="00787092" w:rsidRDefault="00787092" w:rsidP="00787092">
            <w:pPr>
              <w:spacing w:before="120" w:after="120"/>
              <w:jc w:val="center"/>
              <w:rPr>
                <w:rFonts w:ascii="Times New Roman" w:hAnsi="Times New Roman"/>
                <w:sz w:val="22"/>
                <w:szCs w:val="22"/>
              </w:rPr>
            </w:pPr>
            <w:r w:rsidRPr="00787092">
              <w:rPr>
                <w:rFonts w:ascii="Times New Roman" w:hAnsi="Times New Roman"/>
                <w:color w:val="000000"/>
                <w:sz w:val="22"/>
                <w:szCs w:val="22"/>
              </w:rPr>
              <w:t>2</w:t>
            </w:r>
          </w:p>
        </w:tc>
      </w:tr>
      <w:tr w:rsidR="00787092" w:rsidRPr="00787092" w14:paraId="17F39C34" w14:textId="77777777" w:rsidTr="00055240">
        <w:tc>
          <w:tcPr>
            <w:tcW w:w="656" w:type="dxa"/>
            <w:vAlign w:val="center"/>
          </w:tcPr>
          <w:p w14:paraId="21D0519B" w14:textId="77777777" w:rsidR="00787092" w:rsidRPr="00787092" w:rsidRDefault="00787092" w:rsidP="00787092">
            <w:pPr>
              <w:spacing w:before="120" w:after="120"/>
              <w:rPr>
                <w:rFonts w:ascii="Times New Roman" w:hAnsi="Times New Roman"/>
              </w:rPr>
            </w:pPr>
            <w:r w:rsidRPr="00787092">
              <w:rPr>
                <w:rFonts w:ascii="Times New Roman" w:hAnsi="Times New Roman"/>
                <w:i/>
                <w:iCs/>
                <w:sz w:val="20"/>
                <w:szCs w:val="20"/>
              </w:rPr>
              <w:t>7</w:t>
            </w:r>
          </w:p>
        </w:tc>
        <w:tc>
          <w:tcPr>
            <w:tcW w:w="5999" w:type="dxa"/>
          </w:tcPr>
          <w:p w14:paraId="4FD76799" w14:textId="46917881" w:rsidR="00787092" w:rsidRPr="00787092" w:rsidRDefault="00787092" w:rsidP="00787092">
            <w:pPr>
              <w:spacing w:before="120" w:after="120"/>
              <w:rPr>
                <w:rFonts w:ascii="Times New Roman" w:hAnsi="Times New Roman"/>
                <w:color w:val="000000"/>
                <w:sz w:val="22"/>
                <w:szCs w:val="22"/>
              </w:rPr>
            </w:pPr>
            <w:r w:rsidRPr="00787092">
              <w:rPr>
                <w:rFonts w:ascii="Times New Roman" w:hAnsi="Times New Roman"/>
                <w:sz w:val="22"/>
                <w:szCs w:val="22"/>
              </w:rPr>
              <w:t>Supply &amp; Install DC Cable 1*6 mm², 1000 VDC insulation (XLPE) with all accessories (</w:t>
            </w:r>
            <w:r w:rsidR="00055240" w:rsidRPr="00787092">
              <w:rPr>
                <w:rFonts w:ascii="Times New Roman" w:hAnsi="Times New Roman"/>
                <w:sz w:val="22"/>
                <w:szCs w:val="22"/>
              </w:rPr>
              <w:t>Conduits</w:t>
            </w:r>
            <w:r w:rsidRPr="00787092">
              <w:rPr>
                <w:rFonts w:ascii="Times New Roman" w:hAnsi="Times New Roman"/>
                <w:sz w:val="22"/>
                <w:szCs w:val="22"/>
              </w:rPr>
              <w:t>, trunks ...etc</w:t>
            </w:r>
            <w:r w:rsidR="00055240">
              <w:rPr>
                <w:rFonts w:ascii="Times New Roman" w:hAnsi="Times New Roman"/>
                <w:sz w:val="22"/>
                <w:szCs w:val="22"/>
              </w:rPr>
              <w:t>.</w:t>
            </w:r>
            <w:r w:rsidRPr="00787092">
              <w:rPr>
                <w:rFonts w:ascii="Times New Roman" w:hAnsi="Times New Roman"/>
                <w:sz w:val="22"/>
                <w:szCs w:val="22"/>
              </w:rPr>
              <w:t>)</w:t>
            </w:r>
          </w:p>
        </w:tc>
        <w:tc>
          <w:tcPr>
            <w:tcW w:w="1170" w:type="dxa"/>
            <w:vAlign w:val="center"/>
          </w:tcPr>
          <w:p w14:paraId="15AE2C94" w14:textId="77777777" w:rsidR="00787092" w:rsidRPr="00787092" w:rsidRDefault="00787092" w:rsidP="00787092">
            <w:pPr>
              <w:spacing w:before="120" w:after="120"/>
              <w:jc w:val="center"/>
              <w:rPr>
                <w:rFonts w:ascii="Times New Roman" w:hAnsi="Times New Roman"/>
              </w:rPr>
            </w:pPr>
            <w:r w:rsidRPr="00787092">
              <w:rPr>
                <w:rFonts w:ascii="Times New Roman" w:hAnsi="Times New Roman"/>
                <w:color w:val="000000"/>
                <w:sz w:val="22"/>
                <w:szCs w:val="22"/>
              </w:rPr>
              <w:t>Roll</w:t>
            </w:r>
          </w:p>
        </w:tc>
        <w:tc>
          <w:tcPr>
            <w:tcW w:w="1165" w:type="dxa"/>
            <w:vAlign w:val="center"/>
          </w:tcPr>
          <w:p w14:paraId="55F0F4FE" w14:textId="77777777" w:rsidR="00787092" w:rsidRPr="00787092" w:rsidRDefault="00787092" w:rsidP="00787092">
            <w:pPr>
              <w:spacing w:before="120" w:after="120"/>
              <w:jc w:val="center"/>
              <w:rPr>
                <w:rFonts w:ascii="Times New Roman" w:hAnsi="Times New Roman"/>
              </w:rPr>
            </w:pPr>
            <w:r w:rsidRPr="00787092">
              <w:rPr>
                <w:rFonts w:ascii="Times New Roman" w:hAnsi="Times New Roman"/>
                <w:color w:val="000000"/>
                <w:sz w:val="22"/>
                <w:szCs w:val="22"/>
              </w:rPr>
              <w:t>4</w:t>
            </w:r>
          </w:p>
        </w:tc>
      </w:tr>
      <w:tr w:rsidR="00787092" w:rsidRPr="00787092" w14:paraId="74495E27" w14:textId="77777777" w:rsidTr="00055240">
        <w:tc>
          <w:tcPr>
            <w:tcW w:w="656" w:type="dxa"/>
            <w:vAlign w:val="center"/>
          </w:tcPr>
          <w:p w14:paraId="77BC27E4" w14:textId="77777777" w:rsidR="00787092" w:rsidRPr="00787092" w:rsidRDefault="00787092" w:rsidP="00787092">
            <w:pPr>
              <w:spacing w:before="120" w:after="120"/>
              <w:rPr>
                <w:rFonts w:ascii="Times New Roman" w:hAnsi="Times New Roman"/>
              </w:rPr>
            </w:pPr>
            <w:r w:rsidRPr="00787092">
              <w:rPr>
                <w:rFonts w:ascii="Times New Roman" w:hAnsi="Times New Roman"/>
                <w:i/>
                <w:iCs/>
                <w:sz w:val="20"/>
                <w:szCs w:val="20"/>
              </w:rPr>
              <w:t>8</w:t>
            </w:r>
          </w:p>
        </w:tc>
        <w:tc>
          <w:tcPr>
            <w:tcW w:w="5999" w:type="dxa"/>
          </w:tcPr>
          <w:p w14:paraId="08534E17" w14:textId="55C8B924" w:rsidR="00787092" w:rsidRPr="00787092" w:rsidRDefault="00787092" w:rsidP="00787092">
            <w:pPr>
              <w:spacing w:before="120" w:after="120"/>
              <w:rPr>
                <w:rFonts w:ascii="Times New Roman" w:hAnsi="Times New Roman"/>
                <w:color w:val="000000"/>
                <w:sz w:val="22"/>
                <w:szCs w:val="22"/>
              </w:rPr>
            </w:pPr>
            <w:r w:rsidRPr="00787092">
              <w:rPr>
                <w:rFonts w:ascii="Times New Roman" w:hAnsi="Times New Roman"/>
                <w:sz w:val="22"/>
                <w:szCs w:val="22"/>
              </w:rPr>
              <w:t>Supply &amp; Install an AC Cable 4*10 mm², Coper (PVC) with all accessories (</w:t>
            </w:r>
            <w:r w:rsidR="00055240" w:rsidRPr="00787092">
              <w:rPr>
                <w:rFonts w:ascii="Times New Roman" w:hAnsi="Times New Roman"/>
                <w:sz w:val="22"/>
                <w:szCs w:val="22"/>
              </w:rPr>
              <w:t>Conduits</w:t>
            </w:r>
            <w:r w:rsidRPr="00787092">
              <w:rPr>
                <w:rFonts w:ascii="Times New Roman" w:hAnsi="Times New Roman"/>
                <w:sz w:val="22"/>
                <w:szCs w:val="22"/>
              </w:rPr>
              <w:t>, trunks ...etc</w:t>
            </w:r>
            <w:r w:rsidR="00055240">
              <w:rPr>
                <w:rFonts w:ascii="Times New Roman" w:hAnsi="Times New Roman"/>
                <w:sz w:val="22"/>
                <w:szCs w:val="22"/>
              </w:rPr>
              <w:t>.</w:t>
            </w:r>
            <w:r w:rsidRPr="00787092">
              <w:rPr>
                <w:rFonts w:ascii="Times New Roman" w:hAnsi="Times New Roman"/>
                <w:sz w:val="22"/>
                <w:szCs w:val="22"/>
              </w:rPr>
              <w:t>)</w:t>
            </w:r>
          </w:p>
        </w:tc>
        <w:tc>
          <w:tcPr>
            <w:tcW w:w="1170" w:type="dxa"/>
            <w:vAlign w:val="center"/>
          </w:tcPr>
          <w:p w14:paraId="7EE7905C" w14:textId="77777777" w:rsidR="00787092" w:rsidRPr="00787092" w:rsidRDefault="00787092" w:rsidP="00787092">
            <w:pPr>
              <w:spacing w:before="120" w:after="120"/>
              <w:jc w:val="center"/>
              <w:rPr>
                <w:rFonts w:ascii="Times New Roman" w:hAnsi="Times New Roman"/>
              </w:rPr>
            </w:pPr>
            <w:r w:rsidRPr="00787092">
              <w:rPr>
                <w:rFonts w:ascii="Times New Roman" w:hAnsi="Times New Roman"/>
                <w:color w:val="000000"/>
                <w:sz w:val="22"/>
                <w:szCs w:val="22"/>
              </w:rPr>
              <w:t>m</w:t>
            </w:r>
          </w:p>
        </w:tc>
        <w:tc>
          <w:tcPr>
            <w:tcW w:w="1165" w:type="dxa"/>
            <w:vAlign w:val="center"/>
          </w:tcPr>
          <w:p w14:paraId="149A089E" w14:textId="77777777" w:rsidR="00787092" w:rsidRPr="00787092" w:rsidRDefault="00787092" w:rsidP="00787092">
            <w:pPr>
              <w:spacing w:before="120" w:after="120"/>
              <w:jc w:val="center"/>
              <w:rPr>
                <w:rFonts w:ascii="Times New Roman" w:hAnsi="Times New Roman"/>
              </w:rPr>
            </w:pPr>
            <w:r w:rsidRPr="00787092">
              <w:rPr>
                <w:rFonts w:ascii="Times New Roman" w:hAnsi="Times New Roman"/>
                <w:color w:val="000000"/>
                <w:sz w:val="22"/>
                <w:szCs w:val="22"/>
              </w:rPr>
              <w:t>100</w:t>
            </w:r>
          </w:p>
        </w:tc>
      </w:tr>
      <w:tr w:rsidR="00787092" w:rsidRPr="00787092" w14:paraId="1703C638" w14:textId="77777777" w:rsidTr="00055240">
        <w:tc>
          <w:tcPr>
            <w:tcW w:w="656" w:type="dxa"/>
            <w:vAlign w:val="center"/>
          </w:tcPr>
          <w:p w14:paraId="3DADE652" w14:textId="77777777" w:rsidR="00787092" w:rsidRPr="00787092" w:rsidRDefault="00787092" w:rsidP="00787092">
            <w:pPr>
              <w:spacing w:before="120" w:after="120"/>
              <w:rPr>
                <w:rFonts w:ascii="Times New Roman" w:hAnsi="Times New Roman"/>
              </w:rPr>
            </w:pPr>
            <w:r w:rsidRPr="00787092">
              <w:rPr>
                <w:rFonts w:ascii="Times New Roman" w:hAnsi="Times New Roman"/>
                <w:color w:val="000000"/>
                <w:sz w:val="22"/>
                <w:szCs w:val="22"/>
              </w:rPr>
              <w:t>9</w:t>
            </w:r>
          </w:p>
        </w:tc>
        <w:tc>
          <w:tcPr>
            <w:tcW w:w="5999" w:type="dxa"/>
            <w:vAlign w:val="bottom"/>
          </w:tcPr>
          <w:p w14:paraId="53699DD9" w14:textId="77777777" w:rsidR="00787092" w:rsidRPr="00787092" w:rsidRDefault="00787092" w:rsidP="00787092">
            <w:pPr>
              <w:spacing w:before="120" w:after="120"/>
              <w:rPr>
                <w:rFonts w:ascii="Times New Roman" w:hAnsi="Times New Roman"/>
                <w:color w:val="000000"/>
                <w:sz w:val="22"/>
                <w:szCs w:val="22"/>
              </w:rPr>
            </w:pPr>
            <w:r w:rsidRPr="00787092">
              <w:rPr>
                <w:rFonts w:ascii="Times New Roman" w:hAnsi="Times New Roman"/>
                <w:color w:val="000000"/>
                <w:sz w:val="22"/>
                <w:szCs w:val="22"/>
              </w:rPr>
              <w:t>Supply and Install 4 Poles Busbar 200A 3Ph+N</w:t>
            </w:r>
          </w:p>
        </w:tc>
        <w:tc>
          <w:tcPr>
            <w:tcW w:w="1170" w:type="dxa"/>
            <w:vAlign w:val="center"/>
          </w:tcPr>
          <w:p w14:paraId="15D9614E" w14:textId="77777777" w:rsidR="00787092" w:rsidRPr="00787092" w:rsidRDefault="00787092" w:rsidP="00787092">
            <w:pPr>
              <w:spacing w:before="120" w:after="120"/>
              <w:jc w:val="center"/>
              <w:rPr>
                <w:rFonts w:ascii="Times New Roman" w:hAnsi="Times New Roman"/>
              </w:rPr>
            </w:pPr>
            <w:r w:rsidRPr="00787092">
              <w:rPr>
                <w:rFonts w:ascii="Times New Roman" w:hAnsi="Times New Roman"/>
                <w:color w:val="000000"/>
                <w:sz w:val="22"/>
                <w:szCs w:val="22"/>
              </w:rPr>
              <w:t>No.</w:t>
            </w:r>
          </w:p>
        </w:tc>
        <w:tc>
          <w:tcPr>
            <w:tcW w:w="1165" w:type="dxa"/>
            <w:vAlign w:val="center"/>
          </w:tcPr>
          <w:p w14:paraId="4F76AE26" w14:textId="77777777" w:rsidR="00787092" w:rsidRPr="00787092" w:rsidRDefault="00787092" w:rsidP="00787092">
            <w:pPr>
              <w:spacing w:before="120" w:after="120"/>
              <w:jc w:val="center"/>
              <w:rPr>
                <w:rFonts w:ascii="Times New Roman" w:hAnsi="Times New Roman"/>
              </w:rPr>
            </w:pPr>
            <w:r w:rsidRPr="00787092">
              <w:rPr>
                <w:rFonts w:ascii="Times New Roman" w:hAnsi="Times New Roman"/>
                <w:color w:val="000000"/>
                <w:sz w:val="22"/>
                <w:szCs w:val="22"/>
              </w:rPr>
              <w:t>1</w:t>
            </w:r>
          </w:p>
        </w:tc>
      </w:tr>
      <w:tr w:rsidR="00787092" w:rsidRPr="00787092" w14:paraId="318F580D" w14:textId="77777777" w:rsidTr="00055240">
        <w:tc>
          <w:tcPr>
            <w:tcW w:w="656" w:type="dxa"/>
            <w:vAlign w:val="center"/>
          </w:tcPr>
          <w:p w14:paraId="06D800BA" w14:textId="77777777" w:rsidR="00787092" w:rsidRPr="00787092" w:rsidRDefault="00787092" w:rsidP="00787092">
            <w:pPr>
              <w:spacing w:before="120" w:after="120"/>
              <w:rPr>
                <w:rFonts w:ascii="Times New Roman" w:hAnsi="Times New Roman"/>
              </w:rPr>
            </w:pPr>
            <w:r w:rsidRPr="00787092">
              <w:rPr>
                <w:rFonts w:ascii="Times New Roman" w:hAnsi="Times New Roman"/>
                <w:color w:val="000000"/>
                <w:sz w:val="22"/>
                <w:szCs w:val="22"/>
              </w:rPr>
              <w:t>10</w:t>
            </w:r>
          </w:p>
        </w:tc>
        <w:tc>
          <w:tcPr>
            <w:tcW w:w="5999" w:type="dxa"/>
            <w:vAlign w:val="bottom"/>
          </w:tcPr>
          <w:p w14:paraId="27A0A3C2" w14:textId="77777777" w:rsidR="00787092" w:rsidRPr="00787092" w:rsidRDefault="00787092" w:rsidP="00787092">
            <w:pPr>
              <w:spacing w:before="120" w:after="120"/>
              <w:rPr>
                <w:rFonts w:ascii="Times New Roman" w:hAnsi="Times New Roman"/>
                <w:color w:val="000000"/>
                <w:sz w:val="22"/>
                <w:szCs w:val="22"/>
              </w:rPr>
            </w:pPr>
            <w:r w:rsidRPr="00787092">
              <w:rPr>
                <w:rFonts w:ascii="Times New Roman" w:hAnsi="Times New Roman"/>
                <w:color w:val="000000"/>
                <w:sz w:val="22"/>
                <w:szCs w:val="22"/>
              </w:rPr>
              <w:t>Earthing &amp; Lightning protection system for all Solar system parts</w:t>
            </w:r>
          </w:p>
        </w:tc>
        <w:tc>
          <w:tcPr>
            <w:tcW w:w="1170" w:type="dxa"/>
            <w:vAlign w:val="center"/>
          </w:tcPr>
          <w:p w14:paraId="58B70831" w14:textId="77777777" w:rsidR="00787092" w:rsidRPr="00787092" w:rsidRDefault="00787092" w:rsidP="00787092">
            <w:pPr>
              <w:spacing w:before="120" w:after="120"/>
              <w:jc w:val="center"/>
              <w:rPr>
                <w:rFonts w:ascii="Times New Roman" w:hAnsi="Times New Roman"/>
              </w:rPr>
            </w:pPr>
            <w:r w:rsidRPr="00787092">
              <w:rPr>
                <w:rFonts w:ascii="Times New Roman" w:hAnsi="Times New Roman"/>
                <w:color w:val="000000"/>
                <w:sz w:val="22"/>
                <w:szCs w:val="22"/>
              </w:rPr>
              <w:t>job</w:t>
            </w:r>
          </w:p>
        </w:tc>
        <w:tc>
          <w:tcPr>
            <w:tcW w:w="1165" w:type="dxa"/>
            <w:vAlign w:val="center"/>
          </w:tcPr>
          <w:p w14:paraId="00C21AEB" w14:textId="77777777" w:rsidR="00787092" w:rsidRPr="00787092" w:rsidRDefault="00787092" w:rsidP="00787092">
            <w:pPr>
              <w:spacing w:before="120" w:after="120"/>
              <w:jc w:val="center"/>
              <w:rPr>
                <w:rFonts w:ascii="Times New Roman" w:hAnsi="Times New Roman"/>
              </w:rPr>
            </w:pPr>
            <w:r w:rsidRPr="00787092">
              <w:rPr>
                <w:rFonts w:ascii="Times New Roman" w:hAnsi="Times New Roman"/>
                <w:color w:val="000000"/>
                <w:sz w:val="22"/>
                <w:szCs w:val="22"/>
              </w:rPr>
              <w:t>1</w:t>
            </w:r>
          </w:p>
        </w:tc>
      </w:tr>
    </w:tbl>
    <w:p w14:paraId="129C389F" w14:textId="77777777" w:rsidR="00787092" w:rsidRDefault="00787092" w:rsidP="00512E3E"/>
    <w:p w14:paraId="1EF766BB" w14:textId="77777777" w:rsidR="00787092" w:rsidRPr="004A2C5F" w:rsidRDefault="00787092" w:rsidP="00512E3E"/>
    <w:p w14:paraId="7E80A979" w14:textId="77777777" w:rsidR="00455149" w:rsidRPr="004A2C5F" w:rsidRDefault="00455149">
      <w:pPr>
        <w:pStyle w:val="SectionVIHeader"/>
      </w:pPr>
      <w:r w:rsidRPr="004A2C5F">
        <w:br w:type="page"/>
      </w:r>
      <w:bookmarkStart w:id="384" w:name="_Toc68320561"/>
      <w:bookmarkStart w:id="385" w:name="_Toc135756247"/>
      <w:r w:rsidRPr="004A2C5F">
        <w:lastRenderedPageBreak/>
        <w:t>4. Drawings</w:t>
      </w:r>
      <w:bookmarkEnd w:id="384"/>
      <w:bookmarkEnd w:id="385"/>
    </w:p>
    <w:p w14:paraId="28F2934D" w14:textId="77777777" w:rsidR="00455149" w:rsidRPr="004A2C5F" w:rsidRDefault="00455149"/>
    <w:p w14:paraId="7D09ACB0" w14:textId="6282DE0C" w:rsidR="00455149" w:rsidRPr="004A2C5F" w:rsidRDefault="00D12A78">
      <w:pPr>
        <w:spacing w:after="200"/>
      </w:pPr>
      <w:r w:rsidRPr="004A2C5F">
        <w:t xml:space="preserve">This </w:t>
      </w:r>
      <w:r w:rsidR="00706F9F" w:rsidRPr="004A2C5F">
        <w:t>bidding</w:t>
      </w:r>
      <w:r w:rsidR="00E41492" w:rsidRPr="004A2C5F">
        <w:t xml:space="preserve"> document</w:t>
      </w:r>
      <w:r w:rsidR="00455149" w:rsidRPr="004A2C5F">
        <w:t xml:space="preserve"> includes </w:t>
      </w:r>
      <w:r w:rsidR="00B36A50" w:rsidRPr="00B36A50">
        <w:rPr>
          <w:b/>
          <w:bCs/>
          <w:i/>
          <w:iCs/>
        </w:rPr>
        <w:t>“</w:t>
      </w:r>
      <w:r w:rsidR="00455149" w:rsidRPr="00B36A50">
        <w:rPr>
          <w:b/>
          <w:bCs/>
          <w:i/>
          <w:iCs/>
        </w:rPr>
        <w:t>no</w:t>
      </w:r>
      <w:r w:rsidR="00B36A50" w:rsidRPr="00B36A50">
        <w:rPr>
          <w:b/>
          <w:bCs/>
          <w:i/>
          <w:iCs/>
        </w:rPr>
        <w:t>”</w:t>
      </w:r>
      <w:r w:rsidR="00B36A50">
        <w:rPr>
          <w:i/>
          <w:iCs/>
        </w:rPr>
        <w:t xml:space="preserve"> </w:t>
      </w:r>
      <w:r w:rsidR="00455149" w:rsidRPr="004A2C5F">
        <w:t xml:space="preserve">drawings. </w:t>
      </w:r>
    </w:p>
    <w:p w14:paraId="01646740" w14:textId="77777777" w:rsidR="00455149" w:rsidRPr="004A2C5F" w:rsidRDefault="00455149">
      <w:pPr>
        <w:pStyle w:val="SectionVIHeader"/>
      </w:pPr>
      <w:r w:rsidRPr="004A2C5F">
        <w:br w:type="page"/>
      </w:r>
      <w:bookmarkStart w:id="386" w:name="_Toc135756248"/>
      <w:r w:rsidRPr="004A2C5F">
        <w:lastRenderedPageBreak/>
        <w:t>5. Inspections and Tests</w:t>
      </w:r>
      <w:bookmarkEnd w:id="386"/>
    </w:p>
    <w:p w14:paraId="03D9AD90" w14:textId="572DE91E" w:rsidR="00455149" w:rsidRPr="004A2C5F" w:rsidRDefault="00455149">
      <w:pPr>
        <w:rPr>
          <w:i/>
          <w:iCs/>
        </w:rPr>
      </w:pPr>
      <w:r w:rsidRPr="004A2C5F">
        <w:t>The following inspections and tests shall be performed:</w:t>
      </w:r>
    </w:p>
    <w:p w14:paraId="50E42057" w14:textId="77777777" w:rsidR="00455149" w:rsidRDefault="00455149"/>
    <w:p w14:paraId="1FB12B28" w14:textId="3C3968EB" w:rsidR="00B36A50" w:rsidRPr="00B36A50" w:rsidRDefault="00B36A50" w:rsidP="007870ED">
      <w:pPr>
        <w:numPr>
          <w:ilvl w:val="0"/>
          <w:numId w:val="123"/>
        </w:numPr>
        <w:spacing w:after="120"/>
      </w:pPr>
      <w:r w:rsidRPr="00B36A50">
        <w:t xml:space="preserve">Inspection of the </w:t>
      </w:r>
      <w:r w:rsidR="00A35DAE">
        <w:t>Equipment</w:t>
      </w:r>
      <w:r w:rsidRPr="00B36A50">
        <w:t xml:space="preserve"> upon delivery; </w:t>
      </w:r>
    </w:p>
    <w:p w14:paraId="6AD169A8" w14:textId="77777777" w:rsidR="00B36A50" w:rsidRPr="00B36A50" w:rsidRDefault="00B36A50" w:rsidP="007870ED">
      <w:pPr>
        <w:numPr>
          <w:ilvl w:val="0"/>
          <w:numId w:val="123"/>
        </w:numPr>
        <w:spacing w:after="120"/>
      </w:pPr>
      <w:r w:rsidRPr="00B36A50">
        <w:t xml:space="preserve">Inspection during installation; </w:t>
      </w:r>
    </w:p>
    <w:p w14:paraId="7ECF40D9" w14:textId="77777777" w:rsidR="00B36A50" w:rsidRPr="00B36A50" w:rsidRDefault="00B36A50" w:rsidP="007870ED">
      <w:pPr>
        <w:numPr>
          <w:ilvl w:val="0"/>
          <w:numId w:val="123"/>
        </w:numPr>
        <w:spacing w:after="120"/>
      </w:pPr>
      <w:r w:rsidRPr="00B36A50">
        <w:t xml:space="preserve">Functional testing and trial operation of the installed equipment; </w:t>
      </w:r>
    </w:p>
    <w:p w14:paraId="6FF7B78B" w14:textId="5EC3D71E" w:rsidR="00B36A50" w:rsidRPr="00B36A50" w:rsidRDefault="00B36A50" w:rsidP="007870ED">
      <w:pPr>
        <w:numPr>
          <w:ilvl w:val="0"/>
          <w:numId w:val="123"/>
        </w:numPr>
        <w:spacing w:after="120"/>
      </w:pPr>
      <w:r w:rsidRPr="00B36A50">
        <w:t xml:space="preserve">Commissioning of the complete </w:t>
      </w:r>
      <w:proofErr w:type="spellStart"/>
      <w:r w:rsidR="00A35DAE">
        <w:t>A</w:t>
      </w:r>
      <w:r w:rsidRPr="00B36A50">
        <w:t>gro</w:t>
      </w:r>
      <w:proofErr w:type="spellEnd"/>
      <w:r w:rsidRPr="00B36A50">
        <w:t xml:space="preserve">-processing systems; and </w:t>
      </w:r>
    </w:p>
    <w:p w14:paraId="0D49534C" w14:textId="77777777" w:rsidR="00B36A50" w:rsidRPr="00B36A50" w:rsidRDefault="00B36A50" w:rsidP="007870ED">
      <w:pPr>
        <w:numPr>
          <w:ilvl w:val="0"/>
          <w:numId w:val="123"/>
        </w:numPr>
        <w:spacing w:after="120"/>
      </w:pPr>
      <w:r w:rsidRPr="00B36A50">
        <w:t>Final inspection prior to Acceptance.</w:t>
      </w:r>
    </w:p>
    <w:p w14:paraId="02F7F355" w14:textId="77777777" w:rsidR="00B36A50" w:rsidRPr="004A2C5F" w:rsidRDefault="00B36A50"/>
    <w:p w14:paraId="5AB98353" w14:textId="77777777" w:rsidR="00035276" w:rsidRPr="004A2C5F" w:rsidRDefault="00035276"/>
    <w:p w14:paraId="19F00050" w14:textId="77777777" w:rsidR="00455149" w:rsidRPr="004A2C5F" w:rsidRDefault="00455149">
      <w:bookmarkStart w:id="387" w:name="_Toc438266930"/>
      <w:bookmarkStart w:id="388" w:name="_Toc438267904"/>
      <w:bookmarkStart w:id="389" w:name="_Toc438366671"/>
    </w:p>
    <w:p w14:paraId="2748CBE4" w14:textId="77777777" w:rsidR="003955C1" w:rsidRPr="004A2C5F" w:rsidRDefault="003955C1">
      <w:pPr>
        <w:sectPr w:rsidR="003955C1" w:rsidRPr="004A2C5F" w:rsidSect="0018623B">
          <w:headerReference w:type="even" r:id="rId55"/>
          <w:headerReference w:type="default" r:id="rId56"/>
          <w:headerReference w:type="first" r:id="rId57"/>
          <w:pgSz w:w="12240" w:h="15840" w:code="1"/>
          <w:pgMar w:top="1440" w:right="1440" w:bottom="1440" w:left="1800" w:header="720" w:footer="720" w:gutter="0"/>
          <w:paperSrc w:first="15" w:other="15"/>
          <w:pgNumType w:chapStyle="1"/>
          <w:cols w:space="720"/>
        </w:sectPr>
      </w:pPr>
    </w:p>
    <w:p w14:paraId="2EC2A09A" w14:textId="77777777" w:rsidR="00455149" w:rsidRPr="004A2C5F" w:rsidRDefault="00455149"/>
    <w:p w14:paraId="7B980550" w14:textId="77777777" w:rsidR="00455149" w:rsidRPr="004A2C5F" w:rsidRDefault="00455149"/>
    <w:p w14:paraId="1210D84F" w14:textId="77777777" w:rsidR="00455149" w:rsidRPr="004A2C5F" w:rsidRDefault="00455149"/>
    <w:p w14:paraId="2B47071F" w14:textId="77777777" w:rsidR="00455149" w:rsidRPr="004A2C5F" w:rsidRDefault="00455149"/>
    <w:p w14:paraId="5EE9017C" w14:textId="77777777" w:rsidR="00455149" w:rsidRPr="004A2C5F" w:rsidRDefault="00455149"/>
    <w:p w14:paraId="2BEAC7FE" w14:textId="77777777" w:rsidR="00455149" w:rsidRPr="004A2C5F" w:rsidRDefault="00455149"/>
    <w:p w14:paraId="69071BDC" w14:textId="77777777" w:rsidR="00455149" w:rsidRPr="004A2C5F" w:rsidRDefault="00455149"/>
    <w:p w14:paraId="50C4B6CA" w14:textId="77777777" w:rsidR="00455149" w:rsidRPr="004A2C5F" w:rsidRDefault="00455149"/>
    <w:p w14:paraId="25A5447E" w14:textId="77777777" w:rsidR="00455149" w:rsidRPr="004A2C5F" w:rsidRDefault="00455149"/>
    <w:p w14:paraId="504158D5" w14:textId="77777777" w:rsidR="00455149" w:rsidRPr="004A2C5F" w:rsidRDefault="00455149"/>
    <w:p w14:paraId="75F9D305" w14:textId="77777777" w:rsidR="00455149" w:rsidRPr="004A2C5F" w:rsidRDefault="00455149"/>
    <w:p w14:paraId="0C215963" w14:textId="77777777" w:rsidR="00455149" w:rsidRPr="004A2C5F" w:rsidRDefault="00455149"/>
    <w:p w14:paraId="766ED419" w14:textId="77777777" w:rsidR="00455149" w:rsidRPr="004A2C5F" w:rsidRDefault="00455149"/>
    <w:p w14:paraId="14CBB893" w14:textId="77777777" w:rsidR="00455149" w:rsidRPr="004A2C5F" w:rsidRDefault="00455149"/>
    <w:p w14:paraId="66748BAF" w14:textId="77777777" w:rsidR="00455149" w:rsidRPr="004A2C5F" w:rsidRDefault="00455149"/>
    <w:p w14:paraId="201F9FD4" w14:textId="77777777" w:rsidR="00455149" w:rsidRPr="004A2C5F" w:rsidRDefault="00455149" w:rsidP="00764A9B">
      <w:pPr>
        <w:pStyle w:val="Part1"/>
      </w:pPr>
      <w:bookmarkStart w:id="390" w:name="_Toc438529605"/>
      <w:bookmarkStart w:id="391" w:name="_Toc438725761"/>
      <w:bookmarkStart w:id="392" w:name="_Toc438817756"/>
      <w:bookmarkStart w:id="393" w:name="_Toc438954450"/>
      <w:bookmarkStart w:id="394" w:name="_Toc461939623"/>
      <w:bookmarkStart w:id="395" w:name="_Toc488411759"/>
      <w:bookmarkStart w:id="396" w:name="_Toc347227547"/>
      <w:bookmarkStart w:id="397" w:name="_Toc436903904"/>
      <w:bookmarkStart w:id="398" w:name="_Toc135756345"/>
      <w:r w:rsidRPr="004A2C5F">
        <w:t>PART 3 - Contract</w:t>
      </w:r>
      <w:bookmarkEnd w:id="390"/>
      <w:bookmarkEnd w:id="391"/>
      <w:bookmarkEnd w:id="392"/>
      <w:bookmarkEnd w:id="393"/>
      <w:bookmarkEnd w:id="394"/>
      <w:bookmarkEnd w:id="395"/>
      <w:bookmarkEnd w:id="396"/>
      <w:bookmarkEnd w:id="397"/>
      <w:bookmarkEnd w:id="398"/>
    </w:p>
    <w:p w14:paraId="78434707" w14:textId="77777777" w:rsidR="00455149" w:rsidRPr="004A2C5F" w:rsidRDefault="00455149">
      <w:pPr>
        <w:pStyle w:val="Subtitle"/>
        <w:jc w:val="both"/>
        <w:rPr>
          <w:b w:val="0"/>
          <w:sz w:val="24"/>
        </w:rPr>
      </w:pPr>
    </w:p>
    <w:p w14:paraId="4808CE87" w14:textId="77777777" w:rsidR="00455149" w:rsidRPr="004A2C5F" w:rsidRDefault="00455149">
      <w:pPr>
        <w:pStyle w:val="Subtitle"/>
        <w:rPr>
          <w:b w:val="0"/>
          <w:sz w:val="24"/>
        </w:rPr>
      </w:pPr>
    </w:p>
    <w:p w14:paraId="14E7FBF8" w14:textId="77777777" w:rsidR="00455149" w:rsidRPr="004A2C5F" w:rsidRDefault="00455149">
      <w:pPr>
        <w:pStyle w:val="Subtitle"/>
        <w:rPr>
          <w:sz w:val="24"/>
        </w:rPr>
      </w:pPr>
    </w:p>
    <w:p w14:paraId="22BA144A" w14:textId="77777777" w:rsidR="00455149" w:rsidRPr="004A2C5F" w:rsidRDefault="00455149"/>
    <w:p w14:paraId="57A92164" w14:textId="77777777" w:rsidR="003955C1" w:rsidRPr="004A2C5F" w:rsidRDefault="003955C1">
      <w:pPr>
        <w:pStyle w:val="Subtitle"/>
        <w:jc w:val="left"/>
        <w:rPr>
          <w:b w:val="0"/>
          <w:sz w:val="24"/>
        </w:rPr>
        <w:sectPr w:rsidR="003955C1" w:rsidRPr="004A2C5F" w:rsidSect="00293CEF">
          <w:headerReference w:type="even" r:id="rId58"/>
          <w:headerReference w:type="default" r:id="rId59"/>
          <w:headerReference w:type="first" r:id="rId60"/>
          <w:type w:val="oddPage"/>
          <w:pgSz w:w="12240" w:h="15840" w:code="1"/>
          <w:pgMar w:top="1440" w:right="1440" w:bottom="1440" w:left="1800" w:header="720" w:footer="720" w:gutter="0"/>
          <w:paperSrc w:first="15" w:other="15"/>
          <w:cols w:space="720"/>
          <w:titlePg/>
        </w:sect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455149" w:rsidRPr="004A2C5F" w14:paraId="65ABCF56" w14:textId="77777777" w:rsidTr="003955C1">
        <w:trPr>
          <w:trHeight w:val="600"/>
        </w:trPr>
        <w:tc>
          <w:tcPr>
            <w:tcW w:w="9198" w:type="dxa"/>
            <w:tcBorders>
              <w:top w:val="nil"/>
              <w:left w:val="nil"/>
              <w:bottom w:val="nil"/>
              <w:right w:val="nil"/>
            </w:tcBorders>
            <w:vAlign w:val="center"/>
          </w:tcPr>
          <w:p w14:paraId="0E72D040" w14:textId="77777777" w:rsidR="00455149" w:rsidRPr="004A2C5F" w:rsidRDefault="00455149" w:rsidP="00EF7E6B">
            <w:pPr>
              <w:pStyle w:val="SectionHeading"/>
            </w:pPr>
            <w:bookmarkStart w:id="399" w:name="_Toc471555340"/>
            <w:bookmarkStart w:id="400" w:name="_Toc471555883"/>
            <w:bookmarkStart w:id="401" w:name="_Toc488411760"/>
            <w:bookmarkStart w:id="402" w:name="_Toc347227548"/>
            <w:bookmarkStart w:id="403" w:name="_Toc436903905"/>
            <w:bookmarkStart w:id="404" w:name="_Toc135756346"/>
            <w:r w:rsidRPr="004A2C5F">
              <w:lastRenderedPageBreak/>
              <w:t>Section VII</w:t>
            </w:r>
            <w:r w:rsidR="00193CA6" w:rsidRPr="004A2C5F">
              <w:t>I</w:t>
            </w:r>
            <w:r w:rsidR="00EF7E6B" w:rsidRPr="004A2C5F">
              <w:t xml:space="preserve"> -</w:t>
            </w:r>
            <w:r w:rsidR="00B95321" w:rsidRPr="004A2C5F">
              <w:t xml:space="preserve"> </w:t>
            </w:r>
            <w:r w:rsidRPr="004A2C5F">
              <w:t>General Conditions of Contract</w:t>
            </w:r>
            <w:bookmarkEnd w:id="399"/>
            <w:bookmarkEnd w:id="400"/>
            <w:bookmarkEnd w:id="401"/>
            <w:bookmarkEnd w:id="402"/>
            <w:bookmarkEnd w:id="403"/>
            <w:bookmarkEnd w:id="404"/>
          </w:p>
        </w:tc>
      </w:tr>
    </w:tbl>
    <w:p w14:paraId="0B3DF6E7" w14:textId="77777777" w:rsidR="00455149" w:rsidRPr="004A2C5F" w:rsidRDefault="00455149"/>
    <w:p w14:paraId="6335BB88" w14:textId="77777777" w:rsidR="00455149" w:rsidRPr="004A2C5F" w:rsidRDefault="00455149">
      <w:pPr>
        <w:jc w:val="center"/>
        <w:rPr>
          <w:b/>
          <w:sz w:val="32"/>
        </w:rPr>
      </w:pPr>
      <w:r w:rsidRPr="004A2C5F">
        <w:rPr>
          <w:b/>
          <w:sz w:val="32"/>
        </w:rPr>
        <w:t>Table of Clauses</w:t>
      </w:r>
    </w:p>
    <w:p w14:paraId="1F68326A" w14:textId="77777777" w:rsidR="00455149" w:rsidRPr="004A2C5F" w:rsidRDefault="00455149">
      <w:pPr>
        <w:jc w:val="center"/>
        <w:rPr>
          <w:b/>
          <w:sz w:val="32"/>
        </w:rPr>
      </w:pPr>
    </w:p>
    <w:p w14:paraId="247E5A4F" w14:textId="0EAEB400" w:rsidR="00B3626A" w:rsidRDefault="002159F9">
      <w:pPr>
        <w:pStyle w:val="TOC1"/>
        <w:rPr>
          <w:rFonts w:asciiTheme="minorHAnsi" w:eastAsiaTheme="minorEastAsia" w:hAnsiTheme="minorHAnsi" w:cstheme="minorBidi"/>
          <w:b w:val="0"/>
          <w:noProof/>
          <w:sz w:val="22"/>
          <w:szCs w:val="22"/>
        </w:rPr>
      </w:pPr>
      <w:r w:rsidRPr="004A2C5F">
        <w:rPr>
          <w:b w:val="0"/>
        </w:rPr>
        <w:fldChar w:fldCharType="begin"/>
      </w:r>
      <w:r w:rsidRPr="004A2C5F">
        <w:rPr>
          <w:b w:val="0"/>
        </w:rPr>
        <w:instrText xml:space="preserve"> TOC \h \z \t "Sec 8 Clauses,1" </w:instrText>
      </w:r>
      <w:r w:rsidRPr="004A2C5F">
        <w:rPr>
          <w:b w:val="0"/>
        </w:rPr>
        <w:fldChar w:fldCharType="separate"/>
      </w:r>
      <w:hyperlink w:anchor="_Toc135756207" w:history="1">
        <w:r w:rsidR="00B3626A" w:rsidRPr="00702C2D">
          <w:rPr>
            <w:rStyle w:val="Hyperlink"/>
            <w:noProof/>
          </w:rPr>
          <w:t>1.</w:t>
        </w:r>
        <w:r w:rsidR="00B3626A">
          <w:rPr>
            <w:rFonts w:asciiTheme="minorHAnsi" w:eastAsiaTheme="minorEastAsia" w:hAnsiTheme="minorHAnsi" w:cstheme="minorBidi"/>
            <w:b w:val="0"/>
            <w:noProof/>
            <w:sz w:val="22"/>
            <w:szCs w:val="22"/>
          </w:rPr>
          <w:tab/>
        </w:r>
        <w:r w:rsidR="00B3626A" w:rsidRPr="00702C2D">
          <w:rPr>
            <w:rStyle w:val="Hyperlink"/>
            <w:noProof/>
          </w:rPr>
          <w:t>Definitions</w:t>
        </w:r>
        <w:r w:rsidR="00B3626A">
          <w:rPr>
            <w:noProof/>
            <w:webHidden/>
          </w:rPr>
          <w:tab/>
        </w:r>
        <w:r w:rsidR="00B3626A">
          <w:rPr>
            <w:noProof/>
            <w:webHidden/>
          </w:rPr>
          <w:fldChar w:fldCharType="begin"/>
        </w:r>
        <w:r w:rsidR="00B3626A">
          <w:rPr>
            <w:noProof/>
            <w:webHidden/>
          </w:rPr>
          <w:instrText xml:space="preserve"> PAGEREF _Toc135756207 \h </w:instrText>
        </w:r>
        <w:r w:rsidR="00B3626A">
          <w:rPr>
            <w:noProof/>
            <w:webHidden/>
          </w:rPr>
        </w:r>
        <w:r w:rsidR="00B3626A">
          <w:rPr>
            <w:noProof/>
            <w:webHidden/>
          </w:rPr>
          <w:fldChar w:fldCharType="separate"/>
        </w:r>
        <w:r w:rsidR="00B3626A">
          <w:rPr>
            <w:noProof/>
            <w:webHidden/>
          </w:rPr>
          <w:t>88</w:t>
        </w:r>
        <w:r w:rsidR="00B3626A">
          <w:rPr>
            <w:noProof/>
            <w:webHidden/>
          </w:rPr>
          <w:fldChar w:fldCharType="end"/>
        </w:r>
      </w:hyperlink>
    </w:p>
    <w:p w14:paraId="1E5B3D9A" w14:textId="14230535" w:rsidR="00B3626A" w:rsidRDefault="00B3626A">
      <w:pPr>
        <w:pStyle w:val="TOC1"/>
        <w:rPr>
          <w:rFonts w:asciiTheme="minorHAnsi" w:eastAsiaTheme="minorEastAsia" w:hAnsiTheme="minorHAnsi" w:cstheme="minorBidi"/>
          <w:b w:val="0"/>
          <w:noProof/>
          <w:sz w:val="22"/>
          <w:szCs w:val="22"/>
        </w:rPr>
      </w:pPr>
      <w:hyperlink w:anchor="_Toc135756208" w:history="1">
        <w:r w:rsidRPr="00702C2D">
          <w:rPr>
            <w:rStyle w:val="Hyperlink"/>
            <w:noProof/>
          </w:rPr>
          <w:t>2.</w:t>
        </w:r>
        <w:r>
          <w:rPr>
            <w:rFonts w:asciiTheme="minorHAnsi" w:eastAsiaTheme="minorEastAsia" w:hAnsiTheme="minorHAnsi" w:cstheme="minorBidi"/>
            <w:b w:val="0"/>
            <w:noProof/>
            <w:sz w:val="22"/>
            <w:szCs w:val="22"/>
          </w:rPr>
          <w:tab/>
        </w:r>
        <w:r w:rsidRPr="00702C2D">
          <w:rPr>
            <w:rStyle w:val="Hyperlink"/>
            <w:noProof/>
          </w:rPr>
          <w:t>Contract Documents</w:t>
        </w:r>
        <w:r>
          <w:rPr>
            <w:noProof/>
            <w:webHidden/>
          </w:rPr>
          <w:tab/>
        </w:r>
        <w:r>
          <w:rPr>
            <w:noProof/>
            <w:webHidden/>
          </w:rPr>
          <w:fldChar w:fldCharType="begin"/>
        </w:r>
        <w:r>
          <w:rPr>
            <w:noProof/>
            <w:webHidden/>
          </w:rPr>
          <w:instrText xml:space="preserve"> PAGEREF _Toc135756208 \h </w:instrText>
        </w:r>
        <w:r>
          <w:rPr>
            <w:noProof/>
            <w:webHidden/>
          </w:rPr>
        </w:r>
        <w:r>
          <w:rPr>
            <w:noProof/>
            <w:webHidden/>
          </w:rPr>
          <w:fldChar w:fldCharType="separate"/>
        </w:r>
        <w:r>
          <w:rPr>
            <w:noProof/>
            <w:webHidden/>
          </w:rPr>
          <w:t>89</w:t>
        </w:r>
        <w:r>
          <w:rPr>
            <w:noProof/>
            <w:webHidden/>
          </w:rPr>
          <w:fldChar w:fldCharType="end"/>
        </w:r>
      </w:hyperlink>
    </w:p>
    <w:p w14:paraId="2D56F990" w14:textId="6881DA38" w:rsidR="00B3626A" w:rsidRDefault="00B3626A">
      <w:pPr>
        <w:pStyle w:val="TOC1"/>
        <w:rPr>
          <w:rFonts w:asciiTheme="minorHAnsi" w:eastAsiaTheme="minorEastAsia" w:hAnsiTheme="minorHAnsi" w:cstheme="minorBidi"/>
          <w:b w:val="0"/>
          <w:noProof/>
          <w:sz w:val="22"/>
          <w:szCs w:val="22"/>
        </w:rPr>
      </w:pPr>
      <w:hyperlink w:anchor="_Toc135756209" w:history="1">
        <w:r w:rsidRPr="00702C2D">
          <w:rPr>
            <w:rStyle w:val="Hyperlink"/>
            <w:noProof/>
          </w:rPr>
          <w:t>3.</w:t>
        </w:r>
        <w:r>
          <w:rPr>
            <w:rFonts w:asciiTheme="minorHAnsi" w:eastAsiaTheme="minorEastAsia" w:hAnsiTheme="minorHAnsi" w:cstheme="minorBidi"/>
            <w:b w:val="0"/>
            <w:noProof/>
            <w:sz w:val="22"/>
            <w:szCs w:val="22"/>
          </w:rPr>
          <w:tab/>
        </w:r>
        <w:r w:rsidRPr="00702C2D">
          <w:rPr>
            <w:rStyle w:val="Hyperlink"/>
            <w:noProof/>
          </w:rPr>
          <w:t>Fraud and Corruption</w:t>
        </w:r>
        <w:r>
          <w:rPr>
            <w:noProof/>
            <w:webHidden/>
          </w:rPr>
          <w:tab/>
        </w:r>
        <w:r>
          <w:rPr>
            <w:noProof/>
            <w:webHidden/>
          </w:rPr>
          <w:fldChar w:fldCharType="begin"/>
        </w:r>
        <w:r>
          <w:rPr>
            <w:noProof/>
            <w:webHidden/>
          </w:rPr>
          <w:instrText xml:space="preserve"> PAGEREF _Toc135756209 \h </w:instrText>
        </w:r>
        <w:r>
          <w:rPr>
            <w:noProof/>
            <w:webHidden/>
          </w:rPr>
        </w:r>
        <w:r>
          <w:rPr>
            <w:noProof/>
            <w:webHidden/>
          </w:rPr>
          <w:fldChar w:fldCharType="separate"/>
        </w:r>
        <w:r>
          <w:rPr>
            <w:noProof/>
            <w:webHidden/>
          </w:rPr>
          <w:t>89</w:t>
        </w:r>
        <w:r>
          <w:rPr>
            <w:noProof/>
            <w:webHidden/>
          </w:rPr>
          <w:fldChar w:fldCharType="end"/>
        </w:r>
      </w:hyperlink>
    </w:p>
    <w:p w14:paraId="7CB0E120" w14:textId="47A2DBC3" w:rsidR="00B3626A" w:rsidRDefault="00B3626A">
      <w:pPr>
        <w:pStyle w:val="TOC1"/>
        <w:rPr>
          <w:rFonts w:asciiTheme="minorHAnsi" w:eastAsiaTheme="minorEastAsia" w:hAnsiTheme="minorHAnsi" w:cstheme="minorBidi"/>
          <w:b w:val="0"/>
          <w:noProof/>
          <w:sz w:val="22"/>
          <w:szCs w:val="22"/>
        </w:rPr>
      </w:pPr>
      <w:hyperlink w:anchor="_Toc135756210" w:history="1">
        <w:r w:rsidRPr="00702C2D">
          <w:rPr>
            <w:rStyle w:val="Hyperlink"/>
            <w:noProof/>
          </w:rPr>
          <w:t>4.</w:t>
        </w:r>
        <w:r>
          <w:rPr>
            <w:rFonts w:asciiTheme="minorHAnsi" w:eastAsiaTheme="minorEastAsia" w:hAnsiTheme="minorHAnsi" w:cstheme="minorBidi"/>
            <w:b w:val="0"/>
            <w:noProof/>
            <w:sz w:val="22"/>
            <w:szCs w:val="22"/>
          </w:rPr>
          <w:tab/>
        </w:r>
        <w:r w:rsidRPr="00702C2D">
          <w:rPr>
            <w:rStyle w:val="Hyperlink"/>
            <w:noProof/>
          </w:rPr>
          <w:t>Interpretation</w:t>
        </w:r>
        <w:r>
          <w:rPr>
            <w:noProof/>
            <w:webHidden/>
          </w:rPr>
          <w:tab/>
        </w:r>
        <w:r>
          <w:rPr>
            <w:noProof/>
            <w:webHidden/>
          </w:rPr>
          <w:fldChar w:fldCharType="begin"/>
        </w:r>
        <w:r>
          <w:rPr>
            <w:noProof/>
            <w:webHidden/>
          </w:rPr>
          <w:instrText xml:space="preserve"> PAGEREF _Toc135756210 \h </w:instrText>
        </w:r>
        <w:r>
          <w:rPr>
            <w:noProof/>
            <w:webHidden/>
          </w:rPr>
        </w:r>
        <w:r>
          <w:rPr>
            <w:noProof/>
            <w:webHidden/>
          </w:rPr>
          <w:fldChar w:fldCharType="separate"/>
        </w:r>
        <w:r>
          <w:rPr>
            <w:noProof/>
            <w:webHidden/>
          </w:rPr>
          <w:t>89</w:t>
        </w:r>
        <w:r>
          <w:rPr>
            <w:noProof/>
            <w:webHidden/>
          </w:rPr>
          <w:fldChar w:fldCharType="end"/>
        </w:r>
      </w:hyperlink>
    </w:p>
    <w:p w14:paraId="28B98455" w14:textId="2391BA2F" w:rsidR="00B3626A" w:rsidRDefault="00B3626A">
      <w:pPr>
        <w:pStyle w:val="TOC1"/>
        <w:rPr>
          <w:rFonts w:asciiTheme="minorHAnsi" w:eastAsiaTheme="minorEastAsia" w:hAnsiTheme="minorHAnsi" w:cstheme="minorBidi"/>
          <w:b w:val="0"/>
          <w:noProof/>
          <w:sz w:val="22"/>
          <w:szCs w:val="22"/>
        </w:rPr>
      </w:pPr>
      <w:hyperlink w:anchor="_Toc135756211" w:history="1">
        <w:r w:rsidRPr="00702C2D">
          <w:rPr>
            <w:rStyle w:val="Hyperlink"/>
            <w:noProof/>
          </w:rPr>
          <w:t>5.</w:t>
        </w:r>
        <w:r>
          <w:rPr>
            <w:rFonts w:asciiTheme="minorHAnsi" w:eastAsiaTheme="minorEastAsia" w:hAnsiTheme="minorHAnsi" w:cstheme="minorBidi"/>
            <w:b w:val="0"/>
            <w:noProof/>
            <w:sz w:val="22"/>
            <w:szCs w:val="22"/>
          </w:rPr>
          <w:tab/>
        </w:r>
        <w:r w:rsidRPr="00702C2D">
          <w:rPr>
            <w:rStyle w:val="Hyperlink"/>
            <w:noProof/>
          </w:rPr>
          <w:t>Language</w:t>
        </w:r>
        <w:r>
          <w:rPr>
            <w:noProof/>
            <w:webHidden/>
          </w:rPr>
          <w:tab/>
        </w:r>
        <w:r>
          <w:rPr>
            <w:noProof/>
            <w:webHidden/>
          </w:rPr>
          <w:fldChar w:fldCharType="begin"/>
        </w:r>
        <w:r>
          <w:rPr>
            <w:noProof/>
            <w:webHidden/>
          </w:rPr>
          <w:instrText xml:space="preserve"> PAGEREF _Toc135756211 \h </w:instrText>
        </w:r>
        <w:r>
          <w:rPr>
            <w:noProof/>
            <w:webHidden/>
          </w:rPr>
        </w:r>
        <w:r>
          <w:rPr>
            <w:noProof/>
            <w:webHidden/>
          </w:rPr>
          <w:fldChar w:fldCharType="separate"/>
        </w:r>
        <w:r>
          <w:rPr>
            <w:noProof/>
            <w:webHidden/>
          </w:rPr>
          <w:t>90</w:t>
        </w:r>
        <w:r>
          <w:rPr>
            <w:noProof/>
            <w:webHidden/>
          </w:rPr>
          <w:fldChar w:fldCharType="end"/>
        </w:r>
      </w:hyperlink>
    </w:p>
    <w:p w14:paraId="70168685" w14:textId="5A43893E" w:rsidR="00B3626A" w:rsidRDefault="00B3626A">
      <w:pPr>
        <w:pStyle w:val="TOC1"/>
        <w:rPr>
          <w:rFonts w:asciiTheme="minorHAnsi" w:eastAsiaTheme="minorEastAsia" w:hAnsiTheme="minorHAnsi" w:cstheme="minorBidi"/>
          <w:b w:val="0"/>
          <w:noProof/>
          <w:sz w:val="22"/>
          <w:szCs w:val="22"/>
        </w:rPr>
      </w:pPr>
      <w:hyperlink w:anchor="_Toc135756212" w:history="1">
        <w:r w:rsidRPr="00702C2D">
          <w:rPr>
            <w:rStyle w:val="Hyperlink"/>
            <w:noProof/>
          </w:rPr>
          <w:t>6.</w:t>
        </w:r>
        <w:r>
          <w:rPr>
            <w:rFonts w:asciiTheme="minorHAnsi" w:eastAsiaTheme="minorEastAsia" w:hAnsiTheme="minorHAnsi" w:cstheme="minorBidi"/>
            <w:b w:val="0"/>
            <w:noProof/>
            <w:sz w:val="22"/>
            <w:szCs w:val="22"/>
          </w:rPr>
          <w:tab/>
        </w:r>
        <w:r w:rsidRPr="00702C2D">
          <w:rPr>
            <w:rStyle w:val="Hyperlink"/>
            <w:noProof/>
          </w:rPr>
          <w:t>Joint Venture, Consortium or Association</w:t>
        </w:r>
        <w:r>
          <w:rPr>
            <w:noProof/>
            <w:webHidden/>
          </w:rPr>
          <w:tab/>
        </w:r>
        <w:r>
          <w:rPr>
            <w:noProof/>
            <w:webHidden/>
          </w:rPr>
          <w:fldChar w:fldCharType="begin"/>
        </w:r>
        <w:r>
          <w:rPr>
            <w:noProof/>
            <w:webHidden/>
          </w:rPr>
          <w:instrText xml:space="preserve"> PAGEREF _Toc135756212 \h </w:instrText>
        </w:r>
        <w:r>
          <w:rPr>
            <w:noProof/>
            <w:webHidden/>
          </w:rPr>
        </w:r>
        <w:r>
          <w:rPr>
            <w:noProof/>
            <w:webHidden/>
          </w:rPr>
          <w:fldChar w:fldCharType="separate"/>
        </w:r>
        <w:r>
          <w:rPr>
            <w:noProof/>
            <w:webHidden/>
          </w:rPr>
          <w:t>90</w:t>
        </w:r>
        <w:r>
          <w:rPr>
            <w:noProof/>
            <w:webHidden/>
          </w:rPr>
          <w:fldChar w:fldCharType="end"/>
        </w:r>
      </w:hyperlink>
    </w:p>
    <w:p w14:paraId="2B338DC2" w14:textId="78B91AEB" w:rsidR="00B3626A" w:rsidRDefault="00B3626A">
      <w:pPr>
        <w:pStyle w:val="TOC1"/>
        <w:rPr>
          <w:rFonts w:asciiTheme="minorHAnsi" w:eastAsiaTheme="minorEastAsia" w:hAnsiTheme="minorHAnsi" w:cstheme="minorBidi"/>
          <w:b w:val="0"/>
          <w:noProof/>
          <w:sz w:val="22"/>
          <w:szCs w:val="22"/>
        </w:rPr>
      </w:pPr>
      <w:hyperlink w:anchor="_Toc135756213" w:history="1">
        <w:r w:rsidRPr="00702C2D">
          <w:rPr>
            <w:rStyle w:val="Hyperlink"/>
            <w:noProof/>
          </w:rPr>
          <w:t>7.</w:t>
        </w:r>
        <w:r>
          <w:rPr>
            <w:rFonts w:asciiTheme="minorHAnsi" w:eastAsiaTheme="minorEastAsia" w:hAnsiTheme="minorHAnsi" w:cstheme="minorBidi"/>
            <w:b w:val="0"/>
            <w:noProof/>
            <w:sz w:val="22"/>
            <w:szCs w:val="22"/>
          </w:rPr>
          <w:tab/>
        </w:r>
        <w:r w:rsidRPr="00702C2D">
          <w:rPr>
            <w:rStyle w:val="Hyperlink"/>
            <w:noProof/>
          </w:rPr>
          <w:t>Eligibility</w:t>
        </w:r>
        <w:r>
          <w:rPr>
            <w:noProof/>
            <w:webHidden/>
          </w:rPr>
          <w:tab/>
        </w:r>
        <w:r>
          <w:rPr>
            <w:noProof/>
            <w:webHidden/>
          </w:rPr>
          <w:fldChar w:fldCharType="begin"/>
        </w:r>
        <w:r>
          <w:rPr>
            <w:noProof/>
            <w:webHidden/>
          </w:rPr>
          <w:instrText xml:space="preserve"> PAGEREF _Toc135756213 \h </w:instrText>
        </w:r>
        <w:r>
          <w:rPr>
            <w:noProof/>
            <w:webHidden/>
          </w:rPr>
        </w:r>
        <w:r>
          <w:rPr>
            <w:noProof/>
            <w:webHidden/>
          </w:rPr>
          <w:fldChar w:fldCharType="separate"/>
        </w:r>
        <w:r>
          <w:rPr>
            <w:noProof/>
            <w:webHidden/>
          </w:rPr>
          <w:t>91</w:t>
        </w:r>
        <w:r>
          <w:rPr>
            <w:noProof/>
            <w:webHidden/>
          </w:rPr>
          <w:fldChar w:fldCharType="end"/>
        </w:r>
      </w:hyperlink>
    </w:p>
    <w:p w14:paraId="73D2259D" w14:textId="57970E4F" w:rsidR="00B3626A" w:rsidRDefault="00B3626A">
      <w:pPr>
        <w:pStyle w:val="TOC1"/>
        <w:rPr>
          <w:rFonts w:asciiTheme="minorHAnsi" w:eastAsiaTheme="minorEastAsia" w:hAnsiTheme="minorHAnsi" w:cstheme="minorBidi"/>
          <w:b w:val="0"/>
          <w:noProof/>
          <w:sz w:val="22"/>
          <w:szCs w:val="22"/>
        </w:rPr>
      </w:pPr>
      <w:hyperlink w:anchor="_Toc135756214" w:history="1">
        <w:r w:rsidRPr="00702C2D">
          <w:rPr>
            <w:rStyle w:val="Hyperlink"/>
            <w:noProof/>
          </w:rPr>
          <w:t>8.</w:t>
        </w:r>
        <w:r>
          <w:rPr>
            <w:rFonts w:asciiTheme="minorHAnsi" w:eastAsiaTheme="minorEastAsia" w:hAnsiTheme="minorHAnsi" w:cstheme="minorBidi"/>
            <w:b w:val="0"/>
            <w:noProof/>
            <w:sz w:val="22"/>
            <w:szCs w:val="22"/>
          </w:rPr>
          <w:tab/>
        </w:r>
        <w:r w:rsidRPr="00702C2D">
          <w:rPr>
            <w:rStyle w:val="Hyperlink"/>
            <w:noProof/>
          </w:rPr>
          <w:t>Notices</w:t>
        </w:r>
        <w:r>
          <w:rPr>
            <w:noProof/>
            <w:webHidden/>
          </w:rPr>
          <w:tab/>
        </w:r>
        <w:r>
          <w:rPr>
            <w:noProof/>
            <w:webHidden/>
          </w:rPr>
          <w:fldChar w:fldCharType="begin"/>
        </w:r>
        <w:r>
          <w:rPr>
            <w:noProof/>
            <w:webHidden/>
          </w:rPr>
          <w:instrText xml:space="preserve"> PAGEREF _Toc135756214 \h </w:instrText>
        </w:r>
        <w:r>
          <w:rPr>
            <w:noProof/>
            <w:webHidden/>
          </w:rPr>
        </w:r>
        <w:r>
          <w:rPr>
            <w:noProof/>
            <w:webHidden/>
          </w:rPr>
          <w:fldChar w:fldCharType="separate"/>
        </w:r>
        <w:r>
          <w:rPr>
            <w:noProof/>
            <w:webHidden/>
          </w:rPr>
          <w:t>91</w:t>
        </w:r>
        <w:r>
          <w:rPr>
            <w:noProof/>
            <w:webHidden/>
          </w:rPr>
          <w:fldChar w:fldCharType="end"/>
        </w:r>
      </w:hyperlink>
    </w:p>
    <w:p w14:paraId="5FF9E594" w14:textId="4761ECD8" w:rsidR="00B3626A" w:rsidRDefault="00B3626A">
      <w:pPr>
        <w:pStyle w:val="TOC1"/>
        <w:rPr>
          <w:rFonts w:asciiTheme="minorHAnsi" w:eastAsiaTheme="minorEastAsia" w:hAnsiTheme="minorHAnsi" w:cstheme="minorBidi"/>
          <w:b w:val="0"/>
          <w:noProof/>
          <w:sz w:val="22"/>
          <w:szCs w:val="22"/>
        </w:rPr>
      </w:pPr>
      <w:hyperlink w:anchor="_Toc135756215" w:history="1">
        <w:r w:rsidRPr="00702C2D">
          <w:rPr>
            <w:rStyle w:val="Hyperlink"/>
            <w:noProof/>
          </w:rPr>
          <w:t>9.</w:t>
        </w:r>
        <w:r>
          <w:rPr>
            <w:rFonts w:asciiTheme="minorHAnsi" w:eastAsiaTheme="minorEastAsia" w:hAnsiTheme="minorHAnsi" w:cstheme="minorBidi"/>
            <w:b w:val="0"/>
            <w:noProof/>
            <w:sz w:val="22"/>
            <w:szCs w:val="22"/>
          </w:rPr>
          <w:tab/>
        </w:r>
        <w:r w:rsidRPr="00702C2D">
          <w:rPr>
            <w:rStyle w:val="Hyperlink"/>
            <w:noProof/>
          </w:rPr>
          <w:t>Governing Law</w:t>
        </w:r>
        <w:r>
          <w:rPr>
            <w:noProof/>
            <w:webHidden/>
          </w:rPr>
          <w:tab/>
        </w:r>
        <w:r>
          <w:rPr>
            <w:noProof/>
            <w:webHidden/>
          </w:rPr>
          <w:fldChar w:fldCharType="begin"/>
        </w:r>
        <w:r>
          <w:rPr>
            <w:noProof/>
            <w:webHidden/>
          </w:rPr>
          <w:instrText xml:space="preserve"> PAGEREF _Toc135756215 \h </w:instrText>
        </w:r>
        <w:r>
          <w:rPr>
            <w:noProof/>
            <w:webHidden/>
          </w:rPr>
        </w:r>
        <w:r>
          <w:rPr>
            <w:noProof/>
            <w:webHidden/>
          </w:rPr>
          <w:fldChar w:fldCharType="separate"/>
        </w:r>
        <w:r>
          <w:rPr>
            <w:noProof/>
            <w:webHidden/>
          </w:rPr>
          <w:t>91</w:t>
        </w:r>
        <w:r>
          <w:rPr>
            <w:noProof/>
            <w:webHidden/>
          </w:rPr>
          <w:fldChar w:fldCharType="end"/>
        </w:r>
      </w:hyperlink>
    </w:p>
    <w:p w14:paraId="10E94E30" w14:textId="5B3721C3" w:rsidR="00B3626A" w:rsidRDefault="00B3626A">
      <w:pPr>
        <w:pStyle w:val="TOC1"/>
        <w:rPr>
          <w:rFonts w:asciiTheme="minorHAnsi" w:eastAsiaTheme="minorEastAsia" w:hAnsiTheme="minorHAnsi" w:cstheme="minorBidi"/>
          <w:b w:val="0"/>
          <w:noProof/>
          <w:sz w:val="22"/>
          <w:szCs w:val="22"/>
        </w:rPr>
      </w:pPr>
      <w:hyperlink w:anchor="_Toc135756216" w:history="1">
        <w:r w:rsidRPr="00702C2D">
          <w:rPr>
            <w:rStyle w:val="Hyperlink"/>
            <w:noProof/>
          </w:rPr>
          <w:t>10.</w:t>
        </w:r>
        <w:r>
          <w:rPr>
            <w:rFonts w:asciiTheme="minorHAnsi" w:eastAsiaTheme="minorEastAsia" w:hAnsiTheme="minorHAnsi" w:cstheme="minorBidi"/>
            <w:b w:val="0"/>
            <w:noProof/>
            <w:sz w:val="22"/>
            <w:szCs w:val="22"/>
          </w:rPr>
          <w:tab/>
        </w:r>
        <w:r w:rsidRPr="00702C2D">
          <w:rPr>
            <w:rStyle w:val="Hyperlink"/>
            <w:noProof/>
          </w:rPr>
          <w:t>Settlement of Disputes</w:t>
        </w:r>
        <w:r>
          <w:rPr>
            <w:noProof/>
            <w:webHidden/>
          </w:rPr>
          <w:tab/>
        </w:r>
        <w:r>
          <w:rPr>
            <w:noProof/>
            <w:webHidden/>
          </w:rPr>
          <w:fldChar w:fldCharType="begin"/>
        </w:r>
        <w:r>
          <w:rPr>
            <w:noProof/>
            <w:webHidden/>
          </w:rPr>
          <w:instrText xml:space="preserve"> PAGEREF _Toc135756216 \h </w:instrText>
        </w:r>
        <w:r>
          <w:rPr>
            <w:noProof/>
            <w:webHidden/>
          </w:rPr>
        </w:r>
        <w:r>
          <w:rPr>
            <w:noProof/>
            <w:webHidden/>
          </w:rPr>
          <w:fldChar w:fldCharType="separate"/>
        </w:r>
        <w:r>
          <w:rPr>
            <w:noProof/>
            <w:webHidden/>
          </w:rPr>
          <w:t>91</w:t>
        </w:r>
        <w:r>
          <w:rPr>
            <w:noProof/>
            <w:webHidden/>
          </w:rPr>
          <w:fldChar w:fldCharType="end"/>
        </w:r>
      </w:hyperlink>
    </w:p>
    <w:p w14:paraId="61693EBC" w14:textId="6125686C" w:rsidR="00B3626A" w:rsidRDefault="00B3626A">
      <w:pPr>
        <w:pStyle w:val="TOC1"/>
        <w:rPr>
          <w:rFonts w:asciiTheme="minorHAnsi" w:eastAsiaTheme="minorEastAsia" w:hAnsiTheme="minorHAnsi" w:cstheme="minorBidi"/>
          <w:b w:val="0"/>
          <w:noProof/>
          <w:sz w:val="22"/>
          <w:szCs w:val="22"/>
        </w:rPr>
      </w:pPr>
      <w:hyperlink w:anchor="_Toc135756217" w:history="1">
        <w:r w:rsidRPr="00702C2D">
          <w:rPr>
            <w:rStyle w:val="Hyperlink"/>
            <w:noProof/>
          </w:rPr>
          <w:t>11.</w:t>
        </w:r>
        <w:r>
          <w:rPr>
            <w:rFonts w:asciiTheme="minorHAnsi" w:eastAsiaTheme="minorEastAsia" w:hAnsiTheme="minorHAnsi" w:cstheme="minorBidi"/>
            <w:b w:val="0"/>
            <w:noProof/>
            <w:sz w:val="22"/>
            <w:szCs w:val="22"/>
          </w:rPr>
          <w:tab/>
        </w:r>
        <w:r w:rsidRPr="00702C2D">
          <w:rPr>
            <w:rStyle w:val="Hyperlink"/>
            <w:noProof/>
          </w:rPr>
          <w:t>Inspections and Audit by the Bank</w:t>
        </w:r>
        <w:r>
          <w:rPr>
            <w:noProof/>
            <w:webHidden/>
          </w:rPr>
          <w:tab/>
        </w:r>
        <w:r>
          <w:rPr>
            <w:noProof/>
            <w:webHidden/>
          </w:rPr>
          <w:fldChar w:fldCharType="begin"/>
        </w:r>
        <w:r>
          <w:rPr>
            <w:noProof/>
            <w:webHidden/>
          </w:rPr>
          <w:instrText xml:space="preserve"> PAGEREF _Toc135756217 \h </w:instrText>
        </w:r>
        <w:r>
          <w:rPr>
            <w:noProof/>
            <w:webHidden/>
          </w:rPr>
        </w:r>
        <w:r>
          <w:rPr>
            <w:noProof/>
            <w:webHidden/>
          </w:rPr>
          <w:fldChar w:fldCharType="separate"/>
        </w:r>
        <w:r>
          <w:rPr>
            <w:noProof/>
            <w:webHidden/>
          </w:rPr>
          <w:t>92</w:t>
        </w:r>
        <w:r>
          <w:rPr>
            <w:noProof/>
            <w:webHidden/>
          </w:rPr>
          <w:fldChar w:fldCharType="end"/>
        </w:r>
      </w:hyperlink>
    </w:p>
    <w:p w14:paraId="1D988E16" w14:textId="5F2A1FC8" w:rsidR="00B3626A" w:rsidRDefault="00B3626A">
      <w:pPr>
        <w:pStyle w:val="TOC1"/>
        <w:rPr>
          <w:rFonts w:asciiTheme="minorHAnsi" w:eastAsiaTheme="minorEastAsia" w:hAnsiTheme="minorHAnsi" w:cstheme="minorBidi"/>
          <w:b w:val="0"/>
          <w:noProof/>
          <w:sz w:val="22"/>
          <w:szCs w:val="22"/>
        </w:rPr>
      </w:pPr>
      <w:hyperlink w:anchor="_Toc135756218" w:history="1">
        <w:r w:rsidRPr="00702C2D">
          <w:rPr>
            <w:rStyle w:val="Hyperlink"/>
            <w:noProof/>
          </w:rPr>
          <w:t>12.</w:t>
        </w:r>
        <w:r>
          <w:rPr>
            <w:rFonts w:asciiTheme="minorHAnsi" w:eastAsiaTheme="minorEastAsia" w:hAnsiTheme="minorHAnsi" w:cstheme="minorBidi"/>
            <w:b w:val="0"/>
            <w:noProof/>
            <w:sz w:val="22"/>
            <w:szCs w:val="22"/>
          </w:rPr>
          <w:tab/>
        </w:r>
        <w:r w:rsidRPr="00702C2D">
          <w:rPr>
            <w:rStyle w:val="Hyperlink"/>
            <w:noProof/>
          </w:rPr>
          <w:t>Scope of Supply</w:t>
        </w:r>
        <w:r>
          <w:rPr>
            <w:noProof/>
            <w:webHidden/>
          </w:rPr>
          <w:tab/>
        </w:r>
        <w:r>
          <w:rPr>
            <w:noProof/>
            <w:webHidden/>
          </w:rPr>
          <w:fldChar w:fldCharType="begin"/>
        </w:r>
        <w:r>
          <w:rPr>
            <w:noProof/>
            <w:webHidden/>
          </w:rPr>
          <w:instrText xml:space="preserve"> PAGEREF _Toc135756218 \h </w:instrText>
        </w:r>
        <w:r>
          <w:rPr>
            <w:noProof/>
            <w:webHidden/>
          </w:rPr>
        </w:r>
        <w:r>
          <w:rPr>
            <w:noProof/>
            <w:webHidden/>
          </w:rPr>
          <w:fldChar w:fldCharType="separate"/>
        </w:r>
        <w:r>
          <w:rPr>
            <w:noProof/>
            <w:webHidden/>
          </w:rPr>
          <w:t>92</w:t>
        </w:r>
        <w:r>
          <w:rPr>
            <w:noProof/>
            <w:webHidden/>
          </w:rPr>
          <w:fldChar w:fldCharType="end"/>
        </w:r>
      </w:hyperlink>
    </w:p>
    <w:p w14:paraId="008FA907" w14:textId="21E2C0C6" w:rsidR="00B3626A" w:rsidRDefault="00B3626A">
      <w:pPr>
        <w:pStyle w:val="TOC1"/>
        <w:rPr>
          <w:rFonts w:asciiTheme="minorHAnsi" w:eastAsiaTheme="minorEastAsia" w:hAnsiTheme="minorHAnsi" w:cstheme="minorBidi"/>
          <w:b w:val="0"/>
          <w:noProof/>
          <w:sz w:val="22"/>
          <w:szCs w:val="22"/>
        </w:rPr>
      </w:pPr>
      <w:hyperlink w:anchor="_Toc135756219" w:history="1">
        <w:r w:rsidRPr="00702C2D">
          <w:rPr>
            <w:rStyle w:val="Hyperlink"/>
            <w:noProof/>
          </w:rPr>
          <w:t>13.</w:t>
        </w:r>
        <w:r>
          <w:rPr>
            <w:rFonts w:asciiTheme="minorHAnsi" w:eastAsiaTheme="minorEastAsia" w:hAnsiTheme="minorHAnsi" w:cstheme="minorBidi"/>
            <w:b w:val="0"/>
            <w:noProof/>
            <w:sz w:val="22"/>
            <w:szCs w:val="22"/>
          </w:rPr>
          <w:tab/>
        </w:r>
        <w:r w:rsidRPr="00702C2D">
          <w:rPr>
            <w:rStyle w:val="Hyperlink"/>
            <w:noProof/>
          </w:rPr>
          <w:t>Delivery and Documents</w:t>
        </w:r>
        <w:r>
          <w:rPr>
            <w:noProof/>
            <w:webHidden/>
          </w:rPr>
          <w:tab/>
        </w:r>
        <w:r>
          <w:rPr>
            <w:noProof/>
            <w:webHidden/>
          </w:rPr>
          <w:fldChar w:fldCharType="begin"/>
        </w:r>
        <w:r>
          <w:rPr>
            <w:noProof/>
            <w:webHidden/>
          </w:rPr>
          <w:instrText xml:space="preserve"> PAGEREF _Toc135756219 \h </w:instrText>
        </w:r>
        <w:r>
          <w:rPr>
            <w:noProof/>
            <w:webHidden/>
          </w:rPr>
        </w:r>
        <w:r>
          <w:rPr>
            <w:noProof/>
            <w:webHidden/>
          </w:rPr>
          <w:fldChar w:fldCharType="separate"/>
        </w:r>
        <w:r>
          <w:rPr>
            <w:noProof/>
            <w:webHidden/>
          </w:rPr>
          <w:t>92</w:t>
        </w:r>
        <w:r>
          <w:rPr>
            <w:noProof/>
            <w:webHidden/>
          </w:rPr>
          <w:fldChar w:fldCharType="end"/>
        </w:r>
      </w:hyperlink>
    </w:p>
    <w:p w14:paraId="22542C84" w14:textId="6894D723" w:rsidR="00B3626A" w:rsidRDefault="00B3626A">
      <w:pPr>
        <w:pStyle w:val="TOC1"/>
        <w:rPr>
          <w:rFonts w:asciiTheme="minorHAnsi" w:eastAsiaTheme="minorEastAsia" w:hAnsiTheme="minorHAnsi" w:cstheme="minorBidi"/>
          <w:b w:val="0"/>
          <w:noProof/>
          <w:sz w:val="22"/>
          <w:szCs w:val="22"/>
        </w:rPr>
      </w:pPr>
      <w:hyperlink w:anchor="_Toc135756220" w:history="1">
        <w:r w:rsidRPr="00702C2D">
          <w:rPr>
            <w:rStyle w:val="Hyperlink"/>
            <w:noProof/>
          </w:rPr>
          <w:t>14.</w:t>
        </w:r>
        <w:r>
          <w:rPr>
            <w:rFonts w:asciiTheme="minorHAnsi" w:eastAsiaTheme="minorEastAsia" w:hAnsiTheme="minorHAnsi" w:cstheme="minorBidi"/>
            <w:b w:val="0"/>
            <w:noProof/>
            <w:sz w:val="22"/>
            <w:szCs w:val="22"/>
          </w:rPr>
          <w:tab/>
        </w:r>
        <w:r w:rsidRPr="00702C2D">
          <w:rPr>
            <w:rStyle w:val="Hyperlink"/>
            <w:noProof/>
          </w:rPr>
          <w:t>Supplier’s Responsibilities</w:t>
        </w:r>
        <w:r>
          <w:rPr>
            <w:noProof/>
            <w:webHidden/>
          </w:rPr>
          <w:tab/>
        </w:r>
        <w:r>
          <w:rPr>
            <w:noProof/>
            <w:webHidden/>
          </w:rPr>
          <w:fldChar w:fldCharType="begin"/>
        </w:r>
        <w:r>
          <w:rPr>
            <w:noProof/>
            <w:webHidden/>
          </w:rPr>
          <w:instrText xml:space="preserve"> PAGEREF _Toc135756220 \h </w:instrText>
        </w:r>
        <w:r>
          <w:rPr>
            <w:noProof/>
            <w:webHidden/>
          </w:rPr>
        </w:r>
        <w:r>
          <w:rPr>
            <w:noProof/>
            <w:webHidden/>
          </w:rPr>
          <w:fldChar w:fldCharType="separate"/>
        </w:r>
        <w:r>
          <w:rPr>
            <w:noProof/>
            <w:webHidden/>
          </w:rPr>
          <w:t>93</w:t>
        </w:r>
        <w:r>
          <w:rPr>
            <w:noProof/>
            <w:webHidden/>
          </w:rPr>
          <w:fldChar w:fldCharType="end"/>
        </w:r>
      </w:hyperlink>
    </w:p>
    <w:p w14:paraId="123C758F" w14:textId="7ED1CA2A" w:rsidR="00B3626A" w:rsidRDefault="00B3626A">
      <w:pPr>
        <w:pStyle w:val="TOC1"/>
        <w:rPr>
          <w:rFonts w:asciiTheme="minorHAnsi" w:eastAsiaTheme="minorEastAsia" w:hAnsiTheme="minorHAnsi" w:cstheme="minorBidi"/>
          <w:b w:val="0"/>
          <w:noProof/>
          <w:sz w:val="22"/>
          <w:szCs w:val="22"/>
        </w:rPr>
      </w:pPr>
      <w:hyperlink w:anchor="_Toc135756221" w:history="1">
        <w:r w:rsidRPr="00702C2D">
          <w:rPr>
            <w:rStyle w:val="Hyperlink"/>
            <w:noProof/>
          </w:rPr>
          <w:t>15.</w:t>
        </w:r>
        <w:r>
          <w:rPr>
            <w:rFonts w:asciiTheme="minorHAnsi" w:eastAsiaTheme="minorEastAsia" w:hAnsiTheme="minorHAnsi" w:cstheme="minorBidi"/>
            <w:b w:val="0"/>
            <w:noProof/>
            <w:sz w:val="22"/>
            <w:szCs w:val="22"/>
          </w:rPr>
          <w:tab/>
        </w:r>
        <w:r w:rsidRPr="00702C2D">
          <w:rPr>
            <w:rStyle w:val="Hyperlink"/>
            <w:noProof/>
          </w:rPr>
          <w:t>Contract Price</w:t>
        </w:r>
        <w:r>
          <w:rPr>
            <w:noProof/>
            <w:webHidden/>
          </w:rPr>
          <w:tab/>
        </w:r>
        <w:r>
          <w:rPr>
            <w:noProof/>
            <w:webHidden/>
          </w:rPr>
          <w:fldChar w:fldCharType="begin"/>
        </w:r>
        <w:r>
          <w:rPr>
            <w:noProof/>
            <w:webHidden/>
          </w:rPr>
          <w:instrText xml:space="preserve"> PAGEREF _Toc135756221 \h </w:instrText>
        </w:r>
        <w:r>
          <w:rPr>
            <w:noProof/>
            <w:webHidden/>
          </w:rPr>
        </w:r>
        <w:r>
          <w:rPr>
            <w:noProof/>
            <w:webHidden/>
          </w:rPr>
          <w:fldChar w:fldCharType="separate"/>
        </w:r>
        <w:r>
          <w:rPr>
            <w:noProof/>
            <w:webHidden/>
          </w:rPr>
          <w:t>94</w:t>
        </w:r>
        <w:r>
          <w:rPr>
            <w:noProof/>
            <w:webHidden/>
          </w:rPr>
          <w:fldChar w:fldCharType="end"/>
        </w:r>
      </w:hyperlink>
    </w:p>
    <w:p w14:paraId="3476B75E" w14:textId="109395E5" w:rsidR="00B3626A" w:rsidRDefault="00B3626A">
      <w:pPr>
        <w:pStyle w:val="TOC1"/>
        <w:rPr>
          <w:rFonts w:asciiTheme="minorHAnsi" w:eastAsiaTheme="minorEastAsia" w:hAnsiTheme="minorHAnsi" w:cstheme="minorBidi"/>
          <w:b w:val="0"/>
          <w:noProof/>
          <w:sz w:val="22"/>
          <w:szCs w:val="22"/>
        </w:rPr>
      </w:pPr>
      <w:hyperlink w:anchor="_Toc135756222" w:history="1">
        <w:r w:rsidRPr="00702C2D">
          <w:rPr>
            <w:rStyle w:val="Hyperlink"/>
            <w:noProof/>
          </w:rPr>
          <w:t>16.</w:t>
        </w:r>
        <w:r>
          <w:rPr>
            <w:rFonts w:asciiTheme="minorHAnsi" w:eastAsiaTheme="minorEastAsia" w:hAnsiTheme="minorHAnsi" w:cstheme="minorBidi"/>
            <w:b w:val="0"/>
            <w:noProof/>
            <w:sz w:val="22"/>
            <w:szCs w:val="22"/>
          </w:rPr>
          <w:tab/>
        </w:r>
        <w:r w:rsidRPr="00702C2D">
          <w:rPr>
            <w:rStyle w:val="Hyperlink"/>
            <w:noProof/>
          </w:rPr>
          <w:t>Terms of Payment</w:t>
        </w:r>
        <w:r>
          <w:rPr>
            <w:noProof/>
            <w:webHidden/>
          </w:rPr>
          <w:tab/>
        </w:r>
        <w:r>
          <w:rPr>
            <w:noProof/>
            <w:webHidden/>
          </w:rPr>
          <w:fldChar w:fldCharType="begin"/>
        </w:r>
        <w:r>
          <w:rPr>
            <w:noProof/>
            <w:webHidden/>
          </w:rPr>
          <w:instrText xml:space="preserve"> PAGEREF _Toc135756222 \h </w:instrText>
        </w:r>
        <w:r>
          <w:rPr>
            <w:noProof/>
            <w:webHidden/>
          </w:rPr>
        </w:r>
        <w:r>
          <w:rPr>
            <w:noProof/>
            <w:webHidden/>
          </w:rPr>
          <w:fldChar w:fldCharType="separate"/>
        </w:r>
        <w:r>
          <w:rPr>
            <w:noProof/>
            <w:webHidden/>
          </w:rPr>
          <w:t>94</w:t>
        </w:r>
        <w:r>
          <w:rPr>
            <w:noProof/>
            <w:webHidden/>
          </w:rPr>
          <w:fldChar w:fldCharType="end"/>
        </w:r>
      </w:hyperlink>
    </w:p>
    <w:p w14:paraId="49656D1F" w14:textId="52B91523" w:rsidR="00B3626A" w:rsidRDefault="00B3626A">
      <w:pPr>
        <w:pStyle w:val="TOC1"/>
        <w:rPr>
          <w:rFonts w:asciiTheme="minorHAnsi" w:eastAsiaTheme="minorEastAsia" w:hAnsiTheme="minorHAnsi" w:cstheme="minorBidi"/>
          <w:b w:val="0"/>
          <w:noProof/>
          <w:sz w:val="22"/>
          <w:szCs w:val="22"/>
        </w:rPr>
      </w:pPr>
      <w:hyperlink w:anchor="_Toc135756223" w:history="1">
        <w:r w:rsidRPr="00702C2D">
          <w:rPr>
            <w:rStyle w:val="Hyperlink"/>
            <w:noProof/>
          </w:rPr>
          <w:t>17.</w:t>
        </w:r>
        <w:r>
          <w:rPr>
            <w:rFonts w:asciiTheme="minorHAnsi" w:eastAsiaTheme="minorEastAsia" w:hAnsiTheme="minorHAnsi" w:cstheme="minorBidi"/>
            <w:b w:val="0"/>
            <w:noProof/>
            <w:sz w:val="22"/>
            <w:szCs w:val="22"/>
          </w:rPr>
          <w:tab/>
        </w:r>
        <w:r w:rsidRPr="00702C2D">
          <w:rPr>
            <w:rStyle w:val="Hyperlink"/>
            <w:noProof/>
          </w:rPr>
          <w:t>Taxes and Duties</w:t>
        </w:r>
        <w:r>
          <w:rPr>
            <w:noProof/>
            <w:webHidden/>
          </w:rPr>
          <w:tab/>
        </w:r>
        <w:r>
          <w:rPr>
            <w:noProof/>
            <w:webHidden/>
          </w:rPr>
          <w:fldChar w:fldCharType="begin"/>
        </w:r>
        <w:r>
          <w:rPr>
            <w:noProof/>
            <w:webHidden/>
          </w:rPr>
          <w:instrText xml:space="preserve"> PAGEREF _Toc135756223 \h </w:instrText>
        </w:r>
        <w:r>
          <w:rPr>
            <w:noProof/>
            <w:webHidden/>
          </w:rPr>
        </w:r>
        <w:r>
          <w:rPr>
            <w:noProof/>
            <w:webHidden/>
          </w:rPr>
          <w:fldChar w:fldCharType="separate"/>
        </w:r>
        <w:r>
          <w:rPr>
            <w:noProof/>
            <w:webHidden/>
          </w:rPr>
          <w:t>94</w:t>
        </w:r>
        <w:r>
          <w:rPr>
            <w:noProof/>
            <w:webHidden/>
          </w:rPr>
          <w:fldChar w:fldCharType="end"/>
        </w:r>
      </w:hyperlink>
    </w:p>
    <w:p w14:paraId="531829E5" w14:textId="0A641298" w:rsidR="00B3626A" w:rsidRDefault="00B3626A">
      <w:pPr>
        <w:pStyle w:val="TOC1"/>
        <w:rPr>
          <w:rFonts w:asciiTheme="minorHAnsi" w:eastAsiaTheme="minorEastAsia" w:hAnsiTheme="minorHAnsi" w:cstheme="minorBidi"/>
          <w:b w:val="0"/>
          <w:noProof/>
          <w:sz w:val="22"/>
          <w:szCs w:val="22"/>
        </w:rPr>
      </w:pPr>
      <w:hyperlink w:anchor="_Toc135756224" w:history="1">
        <w:r w:rsidRPr="00702C2D">
          <w:rPr>
            <w:rStyle w:val="Hyperlink"/>
            <w:noProof/>
          </w:rPr>
          <w:t>18.</w:t>
        </w:r>
        <w:r>
          <w:rPr>
            <w:rFonts w:asciiTheme="minorHAnsi" w:eastAsiaTheme="minorEastAsia" w:hAnsiTheme="minorHAnsi" w:cstheme="minorBidi"/>
            <w:b w:val="0"/>
            <w:noProof/>
            <w:sz w:val="22"/>
            <w:szCs w:val="22"/>
          </w:rPr>
          <w:tab/>
        </w:r>
        <w:r w:rsidRPr="00702C2D">
          <w:rPr>
            <w:rStyle w:val="Hyperlink"/>
            <w:noProof/>
          </w:rPr>
          <w:t>Performance Security</w:t>
        </w:r>
        <w:r>
          <w:rPr>
            <w:noProof/>
            <w:webHidden/>
          </w:rPr>
          <w:tab/>
        </w:r>
        <w:r>
          <w:rPr>
            <w:noProof/>
            <w:webHidden/>
          </w:rPr>
          <w:fldChar w:fldCharType="begin"/>
        </w:r>
        <w:r>
          <w:rPr>
            <w:noProof/>
            <w:webHidden/>
          </w:rPr>
          <w:instrText xml:space="preserve"> PAGEREF _Toc135756224 \h </w:instrText>
        </w:r>
        <w:r>
          <w:rPr>
            <w:noProof/>
            <w:webHidden/>
          </w:rPr>
        </w:r>
        <w:r>
          <w:rPr>
            <w:noProof/>
            <w:webHidden/>
          </w:rPr>
          <w:fldChar w:fldCharType="separate"/>
        </w:r>
        <w:r>
          <w:rPr>
            <w:noProof/>
            <w:webHidden/>
          </w:rPr>
          <w:t>95</w:t>
        </w:r>
        <w:r>
          <w:rPr>
            <w:noProof/>
            <w:webHidden/>
          </w:rPr>
          <w:fldChar w:fldCharType="end"/>
        </w:r>
      </w:hyperlink>
    </w:p>
    <w:p w14:paraId="610C2070" w14:textId="70ED3480" w:rsidR="00B3626A" w:rsidRDefault="00B3626A">
      <w:pPr>
        <w:pStyle w:val="TOC1"/>
        <w:rPr>
          <w:rFonts w:asciiTheme="minorHAnsi" w:eastAsiaTheme="minorEastAsia" w:hAnsiTheme="minorHAnsi" w:cstheme="minorBidi"/>
          <w:b w:val="0"/>
          <w:noProof/>
          <w:sz w:val="22"/>
          <w:szCs w:val="22"/>
        </w:rPr>
      </w:pPr>
      <w:hyperlink w:anchor="_Toc135756225" w:history="1">
        <w:r w:rsidRPr="00702C2D">
          <w:rPr>
            <w:rStyle w:val="Hyperlink"/>
            <w:noProof/>
          </w:rPr>
          <w:t>19.</w:t>
        </w:r>
        <w:r>
          <w:rPr>
            <w:rFonts w:asciiTheme="minorHAnsi" w:eastAsiaTheme="minorEastAsia" w:hAnsiTheme="minorHAnsi" w:cstheme="minorBidi"/>
            <w:b w:val="0"/>
            <w:noProof/>
            <w:sz w:val="22"/>
            <w:szCs w:val="22"/>
          </w:rPr>
          <w:tab/>
        </w:r>
        <w:r w:rsidRPr="00702C2D">
          <w:rPr>
            <w:rStyle w:val="Hyperlink"/>
            <w:noProof/>
          </w:rPr>
          <w:t>Copyright</w:t>
        </w:r>
        <w:r>
          <w:rPr>
            <w:noProof/>
            <w:webHidden/>
          </w:rPr>
          <w:tab/>
        </w:r>
        <w:r>
          <w:rPr>
            <w:noProof/>
            <w:webHidden/>
          </w:rPr>
          <w:fldChar w:fldCharType="begin"/>
        </w:r>
        <w:r>
          <w:rPr>
            <w:noProof/>
            <w:webHidden/>
          </w:rPr>
          <w:instrText xml:space="preserve"> PAGEREF _Toc135756225 \h </w:instrText>
        </w:r>
        <w:r>
          <w:rPr>
            <w:noProof/>
            <w:webHidden/>
          </w:rPr>
        </w:r>
        <w:r>
          <w:rPr>
            <w:noProof/>
            <w:webHidden/>
          </w:rPr>
          <w:fldChar w:fldCharType="separate"/>
        </w:r>
        <w:r>
          <w:rPr>
            <w:noProof/>
            <w:webHidden/>
          </w:rPr>
          <w:t>95</w:t>
        </w:r>
        <w:r>
          <w:rPr>
            <w:noProof/>
            <w:webHidden/>
          </w:rPr>
          <w:fldChar w:fldCharType="end"/>
        </w:r>
      </w:hyperlink>
    </w:p>
    <w:p w14:paraId="29455842" w14:textId="32342B0A" w:rsidR="00B3626A" w:rsidRDefault="00B3626A">
      <w:pPr>
        <w:pStyle w:val="TOC1"/>
        <w:rPr>
          <w:rFonts w:asciiTheme="minorHAnsi" w:eastAsiaTheme="minorEastAsia" w:hAnsiTheme="minorHAnsi" w:cstheme="minorBidi"/>
          <w:b w:val="0"/>
          <w:noProof/>
          <w:sz w:val="22"/>
          <w:szCs w:val="22"/>
        </w:rPr>
      </w:pPr>
      <w:hyperlink w:anchor="_Toc135756226" w:history="1">
        <w:r w:rsidRPr="00702C2D">
          <w:rPr>
            <w:rStyle w:val="Hyperlink"/>
            <w:noProof/>
          </w:rPr>
          <w:t>20.</w:t>
        </w:r>
        <w:r>
          <w:rPr>
            <w:rFonts w:asciiTheme="minorHAnsi" w:eastAsiaTheme="minorEastAsia" w:hAnsiTheme="minorHAnsi" w:cstheme="minorBidi"/>
            <w:b w:val="0"/>
            <w:noProof/>
            <w:sz w:val="22"/>
            <w:szCs w:val="22"/>
          </w:rPr>
          <w:tab/>
        </w:r>
        <w:r w:rsidRPr="00702C2D">
          <w:rPr>
            <w:rStyle w:val="Hyperlink"/>
            <w:noProof/>
          </w:rPr>
          <w:t>Confidential Information</w:t>
        </w:r>
        <w:r>
          <w:rPr>
            <w:noProof/>
            <w:webHidden/>
          </w:rPr>
          <w:tab/>
        </w:r>
        <w:r>
          <w:rPr>
            <w:noProof/>
            <w:webHidden/>
          </w:rPr>
          <w:fldChar w:fldCharType="begin"/>
        </w:r>
        <w:r>
          <w:rPr>
            <w:noProof/>
            <w:webHidden/>
          </w:rPr>
          <w:instrText xml:space="preserve"> PAGEREF _Toc135756226 \h </w:instrText>
        </w:r>
        <w:r>
          <w:rPr>
            <w:noProof/>
            <w:webHidden/>
          </w:rPr>
        </w:r>
        <w:r>
          <w:rPr>
            <w:noProof/>
            <w:webHidden/>
          </w:rPr>
          <w:fldChar w:fldCharType="separate"/>
        </w:r>
        <w:r>
          <w:rPr>
            <w:noProof/>
            <w:webHidden/>
          </w:rPr>
          <w:t>95</w:t>
        </w:r>
        <w:r>
          <w:rPr>
            <w:noProof/>
            <w:webHidden/>
          </w:rPr>
          <w:fldChar w:fldCharType="end"/>
        </w:r>
      </w:hyperlink>
    </w:p>
    <w:p w14:paraId="6457A135" w14:textId="1251C34F" w:rsidR="00B3626A" w:rsidRDefault="00B3626A">
      <w:pPr>
        <w:pStyle w:val="TOC1"/>
        <w:rPr>
          <w:rFonts w:asciiTheme="minorHAnsi" w:eastAsiaTheme="minorEastAsia" w:hAnsiTheme="minorHAnsi" w:cstheme="minorBidi"/>
          <w:b w:val="0"/>
          <w:noProof/>
          <w:sz w:val="22"/>
          <w:szCs w:val="22"/>
        </w:rPr>
      </w:pPr>
      <w:hyperlink w:anchor="_Toc135756227" w:history="1">
        <w:r w:rsidRPr="00702C2D">
          <w:rPr>
            <w:rStyle w:val="Hyperlink"/>
            <w:noProof/>
          </w:rPr>
          <w:t>21.</w:t>
        </w:r>
        <w:r>
          <w:rPr>
            <w:rFonts w:asciiTheme="minorHAnsi" w:eastAsiaTheme="minorEastAsia" w:hAnsiTheme="minorHAnsi" w:cstheme="minorBidi"/>
            <w:b w:val="0"/>
            <w:noProof/>
            <w:sz w:val="22"/>
            <w:szCs w:val="22"/>
          </w:rPr>
          <w:tab/>
        </w:r>
        <w:r w:rsidRPr="00702C2D">
          <w:rPr>
            <w:rStyle w:val="Hyperlink"/>
            <w:noProof/>
          </w:rPr>
          <w:t>Subcontracting</w:t>
        </w:r>
        <w:r>
          <w:rPr>
            <w:noProof/>
            <w:webHidden/>
          </w:rPr>
          <w:tab/>
        </w:r>
        <w:r>
          <w:rPr>
            <w:noProof/>
            <w:webHidden/>
          </w:rPr>
          <w:fldChar w:fldCharType="begin"/>
        </w:r>
        <w:r>
          <w:rPr>
            <w:noProof/>
            <w:webHidden/>
          </w:rPr>
          <w:instrText xml:space="preserve"> PAGEREF _Toc135756227 \h </w:instrText>
        </w:r>
        <w:r>
          <w:rPr>
            <w:noProof/>
            <w:webHidden/>
          </w:rPr>
        </w:r>
        <w:r>
          <w:rPr>
            <w:noProof/>
            <w:webHidden/>
          </w:rPr>
          <w:fldChar w:fldCharType="separate"/>
        </w:r>
        <w:r>
          <w:rPr>
            <w:noProof/>
            <w:webHidden/>
          </w:rPr>
          <w:t>96</w:t>
        </w:r>
        <w:r>
          <w:rPr>
            <w:noProof/>
            <w:webHidden/>
          </w:rPr>
          <w:fldChar w:fldCharType="end"/>
        </w:r>
      </w:hyperlink>
    </w:p>
    <w:p w14:paraId="10D0682A" w14:textId="1509F56B" w:rsidR="00B3626A" w:rsidRDefault="00B3626A">
      <w:pPr>
        <w:pStyle w:val="TOC1"/>
        <w:rPr>
          <w:rFonts w:asciiTheme="minorHAnsi" w:eastAsiaTheme="minorEastAsia" w:hAnsiTheme="minorHAnsi" w:cstheme="minorBidi"/>
          <w:b w:val="0"/>
          <w:noProof/>
          <w:sz w:val="22"/>
          <w:szCs w:val="22"/>
        </w:rPr>
      </w:pPr>
      <w:hyperlink w:anchor="_Toc135756228" w:history="1">
        <w:r w:rsidRPr="00702C2D">
          <w:rPr>
            <w:rStyle w:val="Hyperlink"/>
            <w:noProof/>
          </w:rPr>
          <w:t>22.</w:t>
        </w:r>
        <w:r>
          <w:rPr>
            <w:rFonts w:asciiTheme="minorHAnsi" w:eastAsiaTheme="minorEastAsia" w:hAnsiTheme="minorHAnsi" w:cstheme="minorBidi"/>
            <w:b w:val="0"/>
            <w:noProof/>
            <w:sz w:val="22"/>
            <w:szCs w:val="22"/>
          </w:rPr>
          <w:tab/>
        </w:r>
        <w:r w:rsidRPr="00702C2D">
          <w:rPr>
            <w:rStyle w:val="Hyperlink"/>
            <w:noProof/>
          </w:rPr>
          <w:t>Specifications and Standards</w:t>
        </w:r>
        <w:r>
          <w:rPr>
            <w:noProof/>
            <w:webHidden/>
          </w:rPr>
          <w:tab/>
        </w:r>
        <w:r>
          <w:rPr>
            <w:noProof/>
            <w:webHidden/>
          </w:rPr>
          <w:fldChar w:fldCharType="begin"/>
        </w:r>
        <w:r>
          <w:rPr>
            <w:noProof/>
            <w:webHidden/>
          </w:rPr>
          <w:instrText xml:space="preserve"> PAGEREF _Toc135756228 \h </w:instrText>
        </w:r>
        <w:r>
          <w:rPr>
            <w:noProof/>
            <w:webHidden/>
          </w:rPr>
        </w:r>
        <w:r>
          <w:rPr>
            <w:noProof/>
            <w:webHidden/>
          </w:rPr>
          <w:fldChar w:fldCharType="separate"/>
        </w:r>
        <w:r>
          <w:rPr>
            <w:noProof/>
            <w:webHidden/>
          </w:rPr>
          <w:t>96</w:t>
        </w:r>
        <w:r>
          <w:rPr>
            <w:noProof/>
            <w:webHidden/>
          </w:rPr>
          <w:fldChar w:fldCharType="end"/>
        </w:r>
      </w:hyperlink>
    </w:p>
    <w:p w14:paraId="2638DB0B" w14:textId="0B256792" w:rsidR="00B3626A" w:rsidRDefault="00B3626A">
      <w:pPr>
        <w:pStyle w:val="TOC1"/>
        <w:rPr>
          <w:rFonts w:asciiTheme="minorHAnsi" w:eastAsiaTheme="minorEastAsia" w:hAnsiTheme="minorHAnsi" w:cstheme="minorBidi"/>
          <w:b w:val="0"/>
          <w:noProof/>
          <w:sz w:val="22"/>
          <w:szCs w:val="22"/>
        </w:rPr>
      </w:pPr>
      <w:hyperlink w:anchor="_Toc135756229" w:history="1">
        <w:r w:rsidRPr="00702C2D">
          <w:rPr>
            <w:rStyle w:val="Hyperlink"/>
            <w:noProof/>
          </w:rPr>
          <w:t>23.</w:t>
        </w:r>
        <w:r>
          <w:rPr>
            <w:rFonts w:asciiTheme="minorHAnsi" w:eastAsiaTheme="minorEastAsia" w:hAnsiTheme="minorHAnsi" w:cstheme="minorBidi"/>
            <w:b w:val="0"/>
            <w:noProof/>
            <w:sz w:val="22"/>
            <w:szCs w:val="22"/>
          </w:rPr>
          <w:tab/>
        </w:r>
        <w:r w:rsidRPr="00702C2D">
          <w:rPr>
            <w:rStyle w:val="Hyperlink"/>
            <w:noProof/>
          </w:rPr>
          <w:t>Packing and Documents</w:t>
        </w:r>
        <w:r>
          <w:rPr>
            <w:noProof/>
            <w:webHidden/>
          </w:rPr>
          <w:tab/>
        </w:r>
        <w:r>
          <w:rPr>
            <w:noProof/>
            <w:webHidden/>
          </w:rPr>
          <w:fldChar w:fldCharType="begin"/>
        </w:r>
        <w:r>
          <w:rPr>
            <w:noProof/>
            <w:webHidden/>
          </w:rPr>
          <w:instrText xml:space="preserve"> PAGEREF _Toc135756229 \h </w:instrText>
        </w:r>
        <w:r>
          <w:rPr>
            <w:noProof/>
            <w:webHidden/>
          </w:rPr>
        </w:r>
        <w:r>
          <w:rPr>
            <w:noProof/>
            <w:webHidden/>
          </w:rPr>
          <w:fldChar w:fldCharType="separate"/>
        </w:r>
        <w:r>
          <w:rPr>
            <w:noProof/>
            <w:webHidden/>
          </w:rPr>
          <w:t>97</w:t>
        </w:r>
        <w:r>
          <w:rPr>
            <w:noProof/>
            <w:webHidden/>
          </w:rPr>
          <w:fldChar w:fldCharType="end"/>
        </w:r>
      </w:hyperlink>
    </w:p>
    <w:p w14:paraId="6E37E8EB" w14:textId="4425F8C2" w:rsidR="00B3626A" w:rsidRDefault="00B3626A">
      <w:pPr>
        <w:pStyle w:val="TOC1"/>
        <w:rPr>
          <w:rFonts w:asciiTheme="minorHAnsi" w:eastAsiaTheme="minorEastAsia" w:hAnsiTheme="minorHAnsi" w:cstheme="minorBidi"/>
          <w:b w:val="0"/>
          <w:noProof/>
          <w:sz w:val="22"/>
          <w:szCs w:val="22"/>
        </w:rPr>
      </w:pPr>
      <w:hyperlink w:anchor="_Toc135756230" w:history="1">
        <w:r w:rsidRPr="00702C2D">
          <w:rPr>
            <w:rStyle w:val="Hyperlink"/>
            <w:noProof/>
          </w:rPr>
          <w:t>24.</w:t>
        </w:r>
        <w:r>
          <w:rPr>
            <w:rFonts w:asciiTheme="minorHAnsi" w:eastAsiaTheme="minorEastAsia" w:hAnsiTheme="minorHAnsi" w:cstheme="minorBidi"/>
            <w:b w:val="0"/>
            <w:noProof/>
            <w:sz w:val="22"/>
            <w:szCs w:val="22"/>
          </w:rPr>
          <w:tab/>
        </w:r>
        <w:r w:rsidRPr="00702C2D">
          <w:rPr>
            <w:rStyle w:val="Hyperlink"/>
            <w:noProof/>
          </w:rPr>
          <w:t>Insurance</w:t>
        </w:r>
        <w:r>
          <w:rPr>
            <w:noProof/>
            <w:webHidden/>
          </w:rPr>
          <w:tab/>
        </w:r>
        <w:r>
          <w:rPr>
            <w:noProof/>
            <w:webHidden/>
          </w:rPr>
          <w:fldChar w:fldCharType="begin"/>
        </w:r>
        <w:r>
          <w:rPr>
            <w:noProof/>
            <w:webHidden/>
          </w:rPr>
          <w:instrText xml:space="preserve"> PAGEREF _Toc135756230 \h </w:instrText>
        </w:r>
        <w:r>
          <w:rPr>
            <w:noProof/>
            <w:webHidden/>
          </w:rPr>
        </w:r>
        <w:r>
          <w:rPr>
            <w:noProof/>
            <w:webHidden/>
          </w:rPr>
          <w:fldChar w:fldCharType="separate"/>
        </w:r>
        <w:r>
          <w:rPr>
            <w:noProof/>
            <w:webHidden/>
          </w:rPr>
          <w:t>97</w:t>
        </w:r>
        <w:r>
          <w:rPr>
            <w:noProof/>
            <w:webHidden/>
          </w:rPr>
          <w:fldChar w:fldCharType="end"/>
        </w:r>
      </w:hyperlink>
    </w:p>
    <w:p w14:paraId="71EF7ADA" w14:textId="4AE87344" w:rsidR="00B3626A" w:rsidRDefault="00B3626A">
      <w:pPr>
        <w:pStyle w:val="TOC1"/>
        <w:rPr>
          <w:rFonts w:asciiTheme="minorHAnsi" w:eastAsiaTheme="minorEastAsia" w:hAnsiTheme="minorHAnsi" w:cstheme="minorBidi"/>
          <w:b w:val="0"/>
          <w:noProof/>
          <w:sz w:val="22"/>
          <w:szCs w:val="22"/>
        </w:rPr>
      </w:pPr>
      <w:hyperlink w:anchor="_Toc135756231" w:history="1">
        <w:r w:rsidRPr="00702C2D">
          <w:rPr>
            <w:rStyle w:val="Hyperlink"/>
            <w:noProof/>
          </w:rPr>
          <w:t>25.</w:t>
        </w:r>
        <w:r>
          <w:rPr>
            <w:rFonts w:asciiTheme="minorHAnsi" w:eastAsiaTheme="minorEastAsia" w:hAnsiTheme="minorHAnsi" w:cstheme="minorBidi"/>
            <w:b w:val="0"/>
            <w:noProof/>
            <w:sz w:val="22"/>
            <w:szCs w:val="22"/>
          </w:rPr>
          <w:tab/>
        </w:r>
        <w:r w:rsidRPr="00702C2D">
          <w:rPr>
            <w:rStyle w:val="Hyperlink"/>
            <w:noProof/>
          </w:rPr>
          <w:t>Transportation and Incidental Services</w:t>
        </w:r>
        <w:r>
          <w:rPr>
            <w:noProof/>
            <w:webHidden/>
          </w:rPr>
          <w:tab/>
        </w:r>
        <w:r>
          <w:rPr>
            <w:noProof/>
            <w:webHidden/>
          </w:rPr>
          <w:fldChar w:fldCharType="begin"/>
        </w:r>
        <w:r>
          <w:rPr>
            <w:noProof/>
            <w:webHidden/>
          </w:rPr>
          <w:instrText xml:space="preserve"> PAGEREF _Toc135756231 \h </w:instrText>
        </w:r>
        <w:r>
          <w:rPr>
            <w:noProof/>
            <w:webHidden/>
          </w:rPr>
        </w:r>
        <w:r>
          <w:rPr>
            <w:noProof/>
            <w:webHidden/>
          </w:rPr>
          <w:fldChar w:fldCharType="separate"/>
        </w:r>
        <w:r>
          <w:rPr>
            <w:noProof/>
            <w:webHidden/>
          </w:rPr>
          <w:t>97</w:t>
        </w:r>
        <w:r>
          <w:rPr>
            <w:noProof/>
            <w:webHidden/>
          </w:rPr>
          <w:fldChar w:fldCharType="end"/>
        </w:r>
      </w:hyperlink>
    </w:p>
    <w:p w14:paraId="0B48E43A" w14:textId="19AFE87B" w:rsidR="00B3626A" w:rsidRDefault="00B3626A">
      <w:pPr>
        <w:pStyle w:val="TOC1"/>
        <w:rPr>
          <w:rFonts w:asciiTheme="minorHAnsi" w:eastAsiaTheme="minorEastAsia" w:hAnsiTheme="minorHAnsi" w:cstheme="minorBidi"/>
          <w:b w:val="0"/>
          <w:noProof/>
          <w:sz w:val="22"/>
          <w:szCs w:val="22"/>
        </w:rPr>
      </w:pPr>
      <w:hyperlink w:anchor="_Toc135756232" w:history="1">
        <w:r w:rsidRPr="00702C2D">
          <w:rPr>
            <w:rStyle w:val="Hyperlink"/>
            <w:noProof/>
          </w:rPr>
          <w:t>26.</w:t>
        </w:r>
        <w:r>
          <w:rPr>
            <w:rFonts w:asciiTheme="minorHAnsi" w:eastAsiaTheme="minorEastAsia" w:hAnsiTheme="minorHAnsi" w:cstheme="minorBidi"/>
            <w:b w:val="0"/>
            <w:noProof/>
            <w:sz w:val="22"/>
            <w:szCs w:val="22"/>
          </w:rPr>
          <w:tab/>
        </w:r>
        <w:r w:rsidRPr="00702C2D">
          <w:rPr>
            <w:rStyle w:val="Hyperlink"/>
            <w:noProof/>
          </w:rPr>
          <w:t>Inspections and Tests</w:t>
        </w:r>
        <w:r>
          <w:rPr>
            <w:noProof/>
            <w:webHidden/>
          </w:rPr>
          <w:tab/>
        </w:r>
        <w:r>
          <w:rPr>
            <w:noProof/>
            <w:webHidden/>
          </w:rPr>
          <w:fldChar w:fldCharType="begin"/>
        </w:r>
        <w:r>
          <w:rPr>
            <w:noProof/>
            <w:webHidden/>
          </w:rPr>
          <w:instrText xml:space="preserve"> PAGEREF _Toc135756232 \h </w:instrText>
        </w:r>
        <w:r>
          <w:rPr>
            <w:noProof/>
            <w:webHidden/>
          </w:rPr>
        </w:r>
        <w:r>
          <w:rPr>
            <w:noProof/>
            <w:webHidden/>
          </w:rPr>
          <w:fldChar w:fldCharType="separate"/>
        </w:r>
        <w:r>
          <w:rPr>
            <w:noProof/>
            <w:webHidden/>
          </w:rPr>
          <w:t>98</w:t>
        </w:r>
        <w:r>
          <w:rPr>
            <w:noProof/>
            <w:webHidden/>
          </w:rPr>
          <w:fldChar w:fldCharType="end"/>
        </w:r>
      </w:hyperlink>
    </w:p>
    <w:p w14:paraId="06682F42" w14:textId="7C7403E8" w:rsidR="00B3626A" w:rsidRDefault="00B3626A">
      <w:pPr>
        <w:pStyle w:val="TOC1"/>
        <w:rPr>
          <w:rFonts w:asciiTheme="minorHAnsi" w:eastAsiaTheme="minorEastAsia" w:hAnsiTheme="minorHAnsi" w:cstheme="minorBidi"/>
          <w:b w:val="0"/>
          <w:noProof/>
          <w:sz w:val="22"/>
          <w:szCs w:val="22"/>
        </w:rPr>
      </w:pPr>
      <w:hyperlink w:anchor="_Toc135756233" w:history="1">
        <w:r w:rsidRPr="00702C2D">
          <w:rPr>
            <w:rStyle w:val="Hyperlink"/>
            <w:noProof/>
          </w:rPr>
          <w:t>27.</w:t>
        </w:r>
        <w:r>
          <w:rPr>
            <w:rFonts w:asciiTheme="minorHAnsi" w:eastAsiaTheme="minorEastAsia" w:hAnsiTheme="minorHAnsi" w:cstheme="minorBidi"/>
            <w:b w:val="0"/>
            <w:noProof/>
            <w:sz w:val="22"/>
            <w:szCs w:val="22"/>
          </w:rPr>
          <w:tab/>
        </w:r>
        <w:r w:rsidRPr="00702C2D">
          <w:rPr>
            <w:rStyle w:val="Hyperlink"/>
            <w:noProof/>
          </w:rPr>
          <w:t>Liquidated Damages</w:t>
        </w:r>
        <w:r>
          <w:rPr>
            <w:noProof/>
            <w:webHidden/>
          </w:rPr>
          <w:tab/>
        </w:r>
        <w:r>
          <w:rPr>
            <w:noProof/>
            <w:webHidden/>
          </w:rPr>
          <w:fldChar w:fldCharType="begin"/>
        </w:r>
        <w:r>
          <w:rPr>
            <w:noProof/>
            <w:webHidden/>
          </w:rPr>
          <w:instrText xml:space="preserve"> PAGEREF _Toc135756233 \h </w:instrText>
        </w:r>
        <w:r>
          <w:rPr>
            <w:noProof/>
            <w:webHidden/>
          </w:rPr>
        </w:r>
        <w:r>
          <w:rPr>
            <w:noProof/>
            <w:webHidden/>
          </w:rPr>
          <w:fldChar w:fldCharType="separate"/>
        </w:r>
        <w:r>
          <w:rPr>
            <w:noProof/>
            <w:webHidden/>
          </w:rPr>
          <w:t>99</w:t>
        </w:r>
        <w:r>
          <w:rPr>
            <w:noProof/>
            <w:webHidden/>
          </w:rPr>
          <w:fldChar w:fldCharType="end"/>
        </w:r>
      </w:hyperlink>
    </w:p>
    <w:p w14:paraId="65E9B491" w14:textId="65A70C60" w:rsidR="00B3626A" w:rsidRDefault="00B3626A">
      <w:pPr>
        <w:pStyle w:val="TOC1"/>
        <w:rPr>
          <w:rFonts w:asciiTheme="minorHAnsi" w:eastAsiaTheme="minorEastAsia" w:hAnsiTheme="minorHAnsi" w:cstheme="minorBidi"/>
          <w:b w:val="0"/>
          <w:noProof/>
          <w:sz w:val="22"/>
          <w:szCs w:val="22"/>
        </w:rPr>
      </w:pPr>
      <w:hyperlink w:anchor="_Toc135756234" w:history="1">
        <w:r w:rsidRPr="00702C2D">
          <w:rPr>
            <w:rStyle w:val="Hyperlink"/>
            <w:noProof/>
          </w:rPr>
          <w:t>28.</w:t>
        </w:r>
        <w:r>
          <w:rPr>
            <w:rFonts w:asciiTheme="minorHAnsi" w:eastAsiaTheme="minorEastAsia" w:hAnsiTheme="minorHAnsi" w:cstheme="minorBidi"/>
            <w:b w:val="0"/>
            <w:noProof/>
            <w:sz w:val="22"/>
            <w:szCs w:val="22"/>
          </w:rPr>
          <w:tab/>
        </w:r>
        <w:r w:rsidRPr="00702C2D">
          <w:rPr>
            <w:rStyle w:val="Hyperlink"/>
            <w:noProof/>
          </w:rPr>
          <w:t>Warranty</w:t>
        </w:r>
        <w:r>
          <w:rPr>
            <w:noProof/>
            <w:webHidden/>
          </w:rPr>
          <w:tab/>
        </w:r>
        <w:r>
          <w:rPr>
            <w:noProof/>
            <w:webHidden/>
          </w:rPr>
          <w:fldChar w:fldCharType="begin"/>
        </w:r>
        <w:r>
          <w:rPr>
            <w:noProof/>
            <w:webHidden/>
          </w:rPr>
          <w:instrText xml:space="preserve"> PAGEREF _Toc135756234 \h </w:instrText>
        </w:r>
        <w:r>
          <w:rPr>
            <w:noProof/>
            <w:webHidden/>
          </w:rPr>
        </w:r>
        <w:r>
          <w:rPr>
            <w:noProof/>
            <w:webHidden/>
          </w:rPr>
          <w:fldChar w:fldCharType="separate"/>
        </w:r>
        <w:r>
          <w:rPr>
            <w:noProof/>
            <w:webHidden/>
          </w:rPr>
          <w:t>99</w:t>
        </w:r>
        <w:r>
          <w:rPr>
            <w:noProof/>
            <w:webHidden/>
          </w:rPr>
          <w:fldChar w:fldCharType="end"/>
        </w:r>
      </w:hyperlink>
    </w:p>
    <w:p w14:paraId="51C1045A" w14:textId="2BE21301" w:rsidR="00B3626A" w:rsidRDefault="00B3626A">
      <w:pPr>
        <w:pStyle w:val="TOC1"/>
        <w:rPr>
          <w:rFonts w:asciiTheme="minorHAnsi" w:eastAsiaTheme="minorEastAsia" w:hAnsiTheme="minorHAnsi" w:cstheme="minorBidi"/>
          <w:b w:val="0"/>
          <w:noProof/>
          <w:sz w:val="22"/>
          <w:szCs w:val="22"/>
        </w:rPr>
      </w:pPr>
      <w:hyperlink w:anchor="_Toc135756235" w:history="1">
        <w:r w:rsidRPr="00702C2D">
          <w:rPr>
            <w:rStyle w:val="Hyperlink"/>
            <w:noProof/>
          </w:rPr>
          <w:t>29.</w:t>
        </w:r>
        <w:r>
          <w:rPr>
            <w:rFonts w:asciiTheme="minorHAnsi" w:eastAsiaTheme="minorEastAsia" w:hAnsiTheme="minorHAnsi" w:cstheme="minorBidi"/>
            <w:b w:val="0"/>
            <w:noProof/>
            <w:sz w:val="22"/>
            <w:szCs w:val="22"/>
          </w:rPr>
          <w:tab/>
        </w:r>
        <w:r w:rsidRPr="00702C2D">
          <w:rPr>
            <w:rStyle w:val="Hyperlink"/>
            <w:noProof/>
          </w:rPr>
          <w:t>Patent Indemnity</w:t>
        </w:r>
        <w:r>
          <w:rPr>
            <w:noProof/>
            <w:webHidden/>
          </w:rPr>
          <w:tab/>
        </w:r>
        <w:r>
          <w:rPr>
            <w:noProof/>
            <w:webHidden/>
          </w:rPr>
          <w:fldChar w:fldCharType="begin"/>
        </w:r>
        <w:r>
          <w:rPr>
            <w:noProof/>
            <w:webHidden/>
          </w:rPr>
          <w:instrText xml:space="preserve"> PAGEREF _Toc135756235 \h </w:instrText>
        </w:r>
        <w:r>
          <w:rPr>
            <w:noProof/>
            <w:webHidden/>
          </w:rPr>
        </w:r>
        <w:r>
          <w:rPr>
            <w:noProof/>
            <w:webHidden/>
          </w:rPr>
          <w:fldChar w:fldCharType="separate"/>
        </w:r>
        <w:r>
          <w:rPr>
            <w:noProof/>
            <w:webHidden/>
          </w:rPr>
          <w:t>100</w:t>
        </w:r>
        <w:r>
          <w:rPr>
            <w:noProof/>
            <w:webHidden/>
          </w:rPr>
          <w:fldChar w:fldCharType="end"/>
        </w:r>
      </w:hyperlink>
    </w:p>
    <w:p w14:paraId="74D0DD30" w14:textId="1A3955A4" w:rsidR="00B3626A" w:rsidRDefault="00B3626A">
      <w:pPr>
        <w:pStyle w:val="TOC1"/>
        <w:rPr>
          <w:rFonts w:asciiTheme="minorHAnsi" w:eastAsiaTheme="minorEastAsia" w:hAnsiTheme="minorHAnsi" w:cstheme="minorBidi"/>
          <w:b w:val="0"/>
          <w:noProof/>
          <w:sz w:val="22"/>
          <w:szCs w:val="22"/>
        </w:rPr>
      </w:pPr>
      <w:hyperlink w:anchor="_Toc135756236" w:history="1">
        <w:r w:rsidRPr="00702C2D">
          <w:rPr>
            <w:rStyle w:val="Hyperlink"/>
            <w:noProof/>
          </w:rPr>
          <w:t>30.</w:t>
        </w:r>
        <w:r>
          <w:rPr>
            <w:rFonts w:asciiTheme="minorHAnsi" w:eastAsiaTheme="minorEastAsia" w:hAnsiTheme="minorHAnsi" w:cstheme="minorBidi"/>
            <w:b w:val="0"/>
            <w:noProof/>
            <w:sz w:val="22"/>
            <w:szCs w:val="22"/>
          </w:rPr>
          <w:tab/>
        </w:r>
        <w:r w:rsidRPr="00702C2D">
          <w:rPr>
            <w:rStyle w:val="Hyperlink"/>
            <w:noProof/>
          </w:rPr>
          <w:t>Limitation of Liability</w:t>
        </w:r>
        <w:r>
          <w:rPr>
            <w:noProof/>
            <w:webHidden/>
          </w:rPr>
          <w:tab/>
        </w:r>
        <w:r>
          <w:rPr>
            <w:noProof/>
            <w:webHidden/>
          </w:rPr>
          <w:fldChar w:fldCharType="begin"/>
        </w:r>
        <w:r>
          <w:rPr>
            <w:noProof/>
            <w:webHidden/>
          </w:rPr>
          <w:instrText xml:space="preserve"> PAGEREF _Toc135756236 \h </w:instrText>
        </w:r>
        <w:r>
          <w:rPr>
            <w:noProof/>
            <w:webHidden/>
          </w:rPr>
        </w:r>
        <w:r>
          <w:rPr>
            <w:noProof/>
            <w:webHidden/>
          </w:rPr>
          <w:fldChar w:fldCharType="separate"/>
        </w:r>
        <w:r>
          <w:rPr>
            <w:noProof/>
            <w:webHidden/>
          </w:rPr>
          <w:t>101</w:t>
        </w:r>
        <w:r>
          <w:rPr>
            <w:noProof/>
            <w:webHidden/>
          </w:rPr>
          <w:fldChar w:fldCharType="end"/>
        </w:r>
      </w:hyperlink>
    </w:p>
    <w:p w14:paraId="0BC27B3E" w14:textId="71547800" w:rsidR="00B3626A" w:rsidRDefault="00B3626A">
      <w:pPr>
        <w:pStyle w:val="TOC1"/>
        <w:rPr>
          <w:rFonts w:asciiTheme="minorHAnsi" w:eastAsiaTheme="minorEastAsia" w:hAnsiTheme="minorHAnsi" w:cstheme="minorBidi"/>
          <w:b w:val="0"/>
          <w:noProof/>
          <w:sz w:val="22"/>
          <w:szCs w:val="22"/>
        </w:rPr>
      </w:pPr>
      <w:hyperlink w:anchor="_Toc135756237" w:history="1">
        <w:r w:rsidRPr="00702C2D">
          <w:rPr>
            <w:rStyle w:val="Hyperlink"/>
            <w:noProof/>
          </w:rPr>
          <w:t>31.</w:t>
        </w:r>
        <w:r>
          <w:rPr>
            <w:rFonts w:asciiTheme="minorHAnsi" w:eastAsiaTheme="minorEastAsia" w:hAnsiTheme="minorHAnsi" w:cstheme="minorBidi"/>
            <w:b w:val="0"/>
            <w:noProof/>
            <w:sz w:val="22"/>
            <w:szCs w:val="22"/>
          </w:rPr>
          <w:tab/>
        </w:r>
        <w:r w:rsidRPr="00702C2D">
          <w:rPr>
            <w:rStyle w:val="Hyperlink"/>
            <w:noProof/>
          </w:rPr>
          <w:t>Change in Laws and Regulations</w:t>
        </w:r>
        <w:r>
          <w:rPr>
            <w:noProof/>
            <w:webHidden/>
          </w:rPr>
          <w:tab/>
        </w:r>
        <w:r>
          <w:rPr>
            <w:noProof/>
            <w:webHidden/>
          </w:rPr>
          <w:fldChar w:fldCharType="begin"/>
        </w:r>
        <w:r>
          <w:rPr>
            <w:noProof/>
            <w:webHidden/>
          </w:rPr>
          <w:instrText xml:space="preserve"> PAGEREF _Toc135756237 \h </w:instrText>
        </w:r>
        <w:r>
          <w:rPr>
            <w:noProof/>
            <w:webHidden/>
          </w:rPr>
        </w:r>
        <w:r>
          <w:rPr>
            <w:noProof/>
            <w:webHidden/>
          </w:rPr>
          <w:fldChar w:fldCharType="separate"/>
        </w:r>
        <w:r>
          <w:rPr>
            <w:noProof/>
            <w:webHidden/>
          </w:rPr>
          <w:t>102</w:t>
        </w:r>
        <w:r>
          <w:rPr>
            <w:noProof/>
            <w:webHidden/>
          </w:rPr>
          <w:fldChar w:fldCharType="end"/>
        </w:r>
      </w:hyperlink>
    </w:p>
    <w:p w14:paraId="3EFEB64A" w14:textId="2029D0ED" w:rsidR="00B3626A" w:rsidRDefault="00B3626A">
      <w:pPr>
        <w:pStyle w:val="TOC1"/>
        <w:rPr>
          <w:rFonts w:asciiTheme="minorHAnsi" w:eastAsiaTheme="minorEastAsia" w:hAnsiTheme="minorHAnsi" w:cstheme="minorBidi"/>
          <w:b w:val="0"/>
          <w:noProof/>
          <w:sz w:val="22"/>
          <w:szCs w:val="22"/>
        </w:rPr>
      </w:pPr>
      <w:hyperlink w:anchor="_Toc135756238" w:history="1">
        <w:r w:rsidRPr="00702C2D">
          <w:rPr>
            <w:rStyle w:val="Hyperlink"/>
            <w:noProof/>
          </w:rPr>
          <w:t>32.</w:t>
        </w:r>
        <w:r>
          <w:rPr>
            <w:rFonts w:asciiTheme="minorHAnsi" w:eastAsiaTheme="minorEastAsia" w:hAnsiTheme="minorHAnsi" w:cstheme="minorBidi"/>
            <w:b w:val="0"/>
            <w:noProof/>
            <w:sz w:val="22"/>
            <w:szCs w:val="22"/>
          </w:rPr>
          <w:tab/>
        </w:r>
        <w:r w:rsidRPr="00702C2D">
          <w:rPr>
            <w:rStyle w:val="Hyperlink"/>
            <w:noProof/>
          </w:rPr>
          <w:t>Force Majeure</w:t>
        </w:r>
        <w:r>
          <w:rPr>
            <w:noProof/>
            <w:webHidden/>
          </w:rPr>
          <w:tab/>
        </w:r>
        <w:r>
          <w:rPr>
            <w:noProof/>
            <w:webHidden/>
          </w:rPr>
          <w:fldChar w:fldCharType="begin"/>
        </w:r>
        <w:r>
          <w:rPr>
            <w:noProof/>
            <w:webHidden/>
          </w:rPr>
          <w:instrText xml:space="preserve"> PAGEREF _Toc135756238 \h </w:instrText>
        </w:r>
        <w:r>
          <w:rPr>
            <w:noProof/>
            <w:webHidden/>
          </w:rPr>
        </w:r>
        <w:r>
          <w:rPr>
            <w:noProof/>
            <w:webHidden/>
          </w:rPr>
          <w:fldChar w:fldCharType="separate"/>
        </w:r>
        <w:r>
          <w:rPr>
            <w:noProof/>
            <w:webHidden/>
          </w:rPr>
          <w:t>102</w:t>
        </w:r>
        <w:r>
          <w:rPr>
            <w:noProof/>
            <w:webHidden/>
          </w:rPr>
          <w:fldChar w:fldCharType="end"/>
        </w:r>
      </w:hyperlink>
    </w:p>
    <w:p w14:paraId="4CA41AA3" w14:textId="3B5B8808" w:rsidR="00B3626A" w:rsidRDefault="00B3626A">
      <w:pPr>
        <w:pStyle w:val="TOC1"/>
        <w:rPr>
          <w:rFonts w:asciiTheme="minorHAnsi" w:eastAsiaTheme="minorEastAsia" w:hAnsiTheme="minorHAnsi" w:cstheme="minorBidi"/>
          <w:b w:val="0"/>
          <w:noProof/>
          <w:sz w:val="22"/>
          <w:szCs w:val="22"/>
        </w:rPr>
      </w:pPr>
      <w:hyperlink w:anchor="_Toc135756239" w:history="1">
        <w:r w:rsidRPr="00702C2D">
          <w:rPr>
            <w:rStyle w:val="Hyperlink"/>
            <w:noProof/>
          </w:rPr>
          <w:t>33.</w:t>
        </w:r>
        <w:r>
          <w:rPr>
            <w:rFonts w:asciiTheme="minorHAnsi" w:eastAsiaTheme="minorEastAsia" w:hAnsiTheme="minorHAnsi" w:cstheme="minorBidi"/>
            <w:b w:val="0"/>
            <w:noProof/>
            <w:sz w:val="22"/>
            <w:szCs w:val="22"/>
          </w:rPr>
          <w:tab/>
        </w:r>
        <w:r w:rsidRPr="00702C2D">
          <w:rPr>
            <w:rStyle w:val="Hyperlink"/>
            <w:noProof/>
          </w:rPr>
          <w:t>Change Orders and Contract Amendments</w:t>
        </w:r>
        <w:r>
          <w:rPr>
            <w:noProof/>
            <w:webHidden/>
          </w:rPr>
          <w:tab/>
        </w:r>
        <w:r>
          <w:rPr>
            <w:noProof/>
            <w:webHidden/>
          </w:rPr>
          <w:fldChar w:fldCharType="begin"/>
        </w:r>
        <w:r>
          <w:rPr>
            <w:noProof/>
            <w:webHidden/>
          </w:rPr>
          <w:instrText xml:space="preserve"> PAGEREF _Toc135756239 \h </w:instrText>
        </w:r>
        <w:r>
          <w:rPr>
            <w:noProof/>
            <w:webHidden/>
          </w:rPr>
        </w:r>
        <w:r>
          <w:rPr>
            <w:noProof/>
            <w:webHidden/>
          </w:rPr>
          <w:fldChar w:fldCharType="separate"/>
        </w:r>
        <w:r>
          <w:rPr>
            <w:noProof/>
            <w:webHidden/>
          </w:rPr>
          <w:t>102</w:t>
        </w:r>
        <w:r>
          <w:rPr>
            <w:noProof/>
            <w:webHidden/>
          </w:rPr>
          <w:fldChar w:fldCharType="end"/>
        </w:r>
      </w:hyperlink>
    </w:p>
    <w:p w14:paraId="4E9EAC51" w14:textId="763B7AE1" w:rsidR="00B3626A" w:rsidRDefault="00B3626A">
      <w:pPr>
        <w:pStyle w:val="TOC1"/>
        <w:rPr>
          <w:rFonts w:asciiTheme="minorHAnsi" w:eastAsiaTheme="minorEastAsia" w:hAnsiTheme="minorHAnsi" w:cstheme="minorBidi"/>
          <w:b w:val="0"/>
          <w:noProof/>
          <w:sz w:val="22"/>
          <w:szCs w:val="22"/>
        </w:rPr>
      </w:pPr>
      <w:hyperlink w:anchor="_Toc135756240" w:history="1">
        <w:r w:rsidRPr="00702C2D">
          <w:rPr>
            <w:rStyle w:val="Hyperlink"/>
            <w:noProof/>
          </w:rPr>
          <w:t>34.</w:t>
        </w:r>
        <w:r>
          <w:rPr>
            <w:rFonts w:asciiTheme="minorHAnsi" w:eastAsiaTheme="minorEastAsia" w:hAnsiTheme="minorHAnsi" w:cstheme="minorBidi"/>
            <w:b w:val="0"/>
            <w:noProof/>
            <w:sz w:val="22"/>
            <w:szCs w:val="22"/>
          </w:rPr>
          <w:tab/>
        </w:r>
        <w:r w:rsidRPr="00702C2D">
          <w:rPr>
            <w:rStyle w:val="Hyperlink"/>
            <w:noProof/>
          </w:rPr>
          <w:t>Extensions of Time</w:t>
        </w:r>
        <w:r>
          <w:rPr>
            <w:noProof/>
            <w:webHidden/>
          </w:rPr>
          <w:tab/>
        </w:r>
        <w:r>
          <w:rPr>
            <w:noProof/>
            <w:webHidden/>
          </w:rPr>
          <w:fldChar w:fldCharType="begin"/>
        </w:r>
        <w:r>
          <w:rPr>
            <w:noProof/>
            <w:webHidden/>
          </w:rPr>
          <w:instrText xml:space="preserve"> PAGEREF _Toc135756240 \h </w:instrText>
        </w:r>
        <w:r>
          <w:rPr>
            <w:noProof/>
            <w:webHidden/>
          </w:rPr>
        </w:r>
        <w:r>
          <w:rPr>
            <w:noProof/>
            <w:webHidden/>
          </w:rPr>
          <w:fldChar w:fldCharType="separate"/>
        </w:r>
        <w:r>
          <w:rPr>
            <w:noProof/>
            <w:webHidden/>
          </w:rPr>
          <w:t>104</w:t>
        </w:r>
        <w:r>
          <w:rPr>
            <w:noProof/>
            <w:webHidden/>
          </w:rPr>
          <w:fldChar w:fldCharType="end"/>
        </w:r>
      </w:hyperlink>
    </w:p>
    <w:p w14:paraId="384575BE" w14:textId="3CA63B75" w:rsidR="00B3626A" w:rsidRDefault="00B3626A">
      <w:pPr>
        <w:pStyle w:val="TOC1"/>
        <w:rPr>
          <w:rFonts w:asciiTheme="minorHAnsi" w:eastAsiaTheme="minorEastAsia" w:hAnsiTheme="minorHAnsi" w:cstheme="minorBidi"/>
          <w:b w:val="0"/>
          <w:noProof/>
          <w:sz w:val="22"/>
          <w:szCs w:val="22"/>
        </w:rPr>
      </w:pPr>
      <w:hyperlink w:anchor="_Toc135756241" w:history="1">
        <w:r w:rsidRPr="00702C2D">
          <w:rPr>
            <w:rStyle w:val="Hyperlink"/>
            <w:noProof/>
          </w:rPr>
          <w:t>35.</w:t>
        </w:r>
        <w:r>
          <w:rPr>
            <w:rFonts w:asciiTheme="minorHAnsi" w:eastAsiaTheme="minorEastAsia" w:hAnsiTheme="minorHAnsi" w:cstheme="minorBidi"/>
            <w:b w:val="0"/>
            <w:noProof/>
            <w:sz w:val="22"/>
            <w:szCs w:val="22"/>
          </w:rPr>
          <w:tab/>
        </w:r>
        <w:r w:rsidRPr="00702C2D">
          <w:rPr>
            <w:rStyle w:val="Hyperlink"/>
            <w:noProof/>
          </w:rPr>
          <w:t>Termination</w:t>
        </w:r>
        <w:r>
          <w:rPr>
            <w:noProof/>
            <w:webHidden/>
          </w:rPr>
          <w:tab/>
        </w:r>
        <w:r>
          <w:rPr>
            <w:noProof/>
            <w:webHidden/>
          </w:rPr>
          <w:fldChar w:fldCharType="begin"/>
        </w:r>
        <w:r>
          <w:rPr>
            <w:noProof/>
            <w:webHidden/>
          </w:rPr>
          <w:instrText xml:space="preserve"> PAGEREF _Toc135756241 \h </w:instrText>
        </w:r>
        <w:r>
          <w:rPr>
            <w:noProof/>
            <w:webHidden/>
          </w:rPr>
        </w:r>
        <w:r>
          <w:rPr>
            <w:noProof/>
            <w:webHidden/>
          </w:rPr>
          <w:fldChar w:fldCharType="separate"/>
        </w:r>
        <w:r>
          <w:rPr>
            <w:noProof/>
            <w:webHidden/>
          </w:rPr>
          <w:t>104</w:t>
        </w:r>
        <w:r>
          <w:rPr>
            <w:noProof/>
            <w:webHidden/>
          </w:rPr>
          <w:fldChar w:fldCharType="end"/>
        </w:r>
      </w:hyperlink>
    </w:p>
    <w:p w14:paraId="5BC2DD74" w14:textId="34B34A8A" w:rsidR="00B3626A" w:rsidRDefault="00B3626A">
      <w:pPr>
        <w:pStyle w:val="TOC1"/>
        <w:rPr>
          <w:rFonts w:asciiTheme="minorHAnsi" w:eastAsiaTheme="minorEastAsia" w:hAnsiTheme="minorHAnsi" w:cstheme="minorBidi"/>
          <w:b w:val="0"/>
          <w:noProof/>
          <w:sz w:val="22"/>
          <w:szCs w:val="22"/>
        </w:rPr>
      </w:pPr>
      <w:hyperlink w:anchor="_Toc135756242" w:history="1">
        <w:r w:rsidRPr="00702C2D">
          <w:rPr>
            <w:rStyle w:val="Hyperlink"/>
            <w:noProof/>
          </w:rPr>
          <w:t>36.</w:t>
        </w:r>
        <w:r>
          <w:rPr>
            <w:rFonts w:asciiTheme="minorHAnsi" w:eastAsiaTheme="minorEastAsia" w:hAnsiTheme="minorHAnsi" w:cstheme="minorBidi"/>
            <w:b w:val="0"/>
            <w:noProof/>
            <w:sz w:val="22"/>
            <w:szCs w:val="22"/>
          </w:rPr>
          <w:tab/>
        </w:r>
        <w:r w:rsidRPr="00702C2D">
          <w:rPr>
            <w:rStyle w:val="Hyperlink"/>
            <w:noProof/>
          </w:rPr>
          <w:t>Assignment</w:t>
        </w:r>
        <w:r>
          <w:rPr>
            <w:noProof/>
            <w:webHidden/>
          </w:rPr>
          <w:tab/>
        </w:r>
        <w:r>
          <w:rPr>
            <w:noProof/>
            <w:webHidden/>
          </w:rPr>
          <w:fldChar w:fldCharType="begin"/>
        </w:r>
        <w:r>
          <w:rPr>
            <w:noProof/>
            <w:webHidden/>
          </w:rPr>
          <w:instrText xml:space="preserve"> PAGEREF _Toc135756242 \h </w:instrText>
        </w:r>
        <w:r>
          <w:rPr>
            <w:noProof/>
            <w:webHidden/>
          </w:rPr>
        </w:r>
        <w:r>
          <w:rPr>
            <w:noProof/>
            <w:webHidden/>
          </w:rPr>
          <w:fldChar w:fldCharType="separate"/>
        </w:r>
        <w:r>
          <w:rPr>
            <w:noProof/>
            <w:webHidden/>
          </w:rPr>
          <w:t>105</w:t>
        </w:r>
        <w:r>
          <w:rPr>
            <w:noProof/>
            <w:webHidden/>
          </w:rPr>
          <w:fldChar w:fldCharType="end"/>
        </w:r>
      </w:hyperlink>
    </w:p>
    <w:p w14:paraId="5DB68667" w14:textId="006EE495" w:rsidR="00B3626A" w:rsidRDefault="00B3626A">
      <w:pPr>
        <w:pStyle w:val="TOC1"/>
        <w:rPr>
          <w:rFonts w:asciiTheme="minorHAnsi" w:eastAsiaTheme="minorEastAsia" w:hAnsiTheme="minorHAnsi" w:cstheme="minorBidi"/>
          <w:b w:val="0"/>
          <w:noProof/>
          <w:sz w:val="22"/>
          <w:szCs w:val="22"/>
        </w:rPr>
      </w:pPr>
      <w:hyperlink w:anchor="_Toc135756243" w:history="1">
        <w:r w:rsidRPr="00702C2D">
          <w:rPr>
            <w:rStyle w:val="Hyperlink"/>
            <w:noProof/>
          </w:rPr>
          <w:t>37.</w:t>
        </w:r>
        <w:r>
          <w:rPr>
            <w:rFonts w:asciiTheme="minorHAnsi" w:eastAsiaTheme="minorEastAsia" w:hAnsiTheme="minorHAnsi" w:cstheme="minorBidi"/>
            <w:b w:val="0"/>
            <w:noProof/>
            <w:sz w:val="22"/>
            <w:szCs w:val="22"/>
          </w:rPr>
          <w:tab/>
        </w:r>
        <w:r w:rsidRPr="00702C2D">
          <w:rPr>
            <w:rStyle w:val="Hyperlink"/>
            <w:noProof/>
          </w:rPr>
          <w:t>Export Restriction</w:t>
        </w:r>
        <w:r>
          <w:rPr>
            <w:noProof/>
            <w:webHidden/>
          </w:rPr>
          <w:tab/>
        </w:r>
        <w:r>
          <w:rPr>
            <w:noProof/>
            <w:webHidden/>
          </w:rPr>
          <w:fldChar w:fldCharType="begin"/>
        </w:r>
        <w:r>
          <w:rPr>
            <w:noProof/>
            <w:webHidden/>
          </w:rPr>
          <w:instrText xml:space="preserve"> PAGEREF _Toc135756243 \h </w:instrText>
        </w:r>
        <w:r>
          <w:rPr>
            <w:noProof/>
            <w:webHidden/>
          </w:rPr>
        </w:r>
        <w:r>
          <w:rPr>
            <w:noProof/>
            <w:webHidden/>
          </w:rPr>
          <w:fldChar w:fldCharType="separate"/>
        </w:r>
        <w:r>
          <w:rPr>
            <w:noProof/>
            <w:webHidden/>
          </w:rPr>
          <w:t>105</w:t>
        </w:r>
        <w:r>
          <w:rPr>
            <w:noProof/>
            <w:webHidden/>
          </w:rPr>
          <w:fldChar w:fldCharType="end"/>
        </w:r>
      </w:hyperlink>
    </w:p>
    <w:p w14:paraId="5327191C" w14:textId="3E4F0066" w:rsidR="002159F9" w:rsidRPr="004A2C5F" w:rsidRDefault="002159F9" w:rsidP="002159F9">
      <w:pPr>
        <w:spacing w:after="120"/>
        <w:rPr>
          <w:b/>
        </w:rPr>
      </w:pPr>
      <w:r w:rsidRPr="004A2C5F">
        <w:fldChar w:fldCharType="end"/>
      </w:r>
    </w:p>
    <w:p w14:paraId="1DFB2848" w14:textId="77777777" w:rsidR="00455149" w:rsidRPr="004A2C5F" w:rsidRDefault="00455149">
      <w:pPr>
        <w:rPr>
          <w:b/>
        </w:rPr>
      </w:pPr>
      <w:r w:rsidRPr="004A2C5F">
        <w:rPr>
          <w:b/>
        </w:rPr>
        <w:br w:type="page"/>
      </w:r>
    </w:p>
    <w:p w14:paraId="47451538" w14:textId="77777777" w:rsidR="00455149" w:rsidRPr="004A2C5F" w:rsidRDefault="00455149">
      <w:pPr>
        <w:spacing w:after="240"/>
        <w:jc w:val="center"/>
        <w:rPr>
          <w:b/>
          <w:bCs/>
          <w:sz w:val="36"/>
        </w:rPr>
      </w:pPr>
      <w:r w:rsidRPr="004A2C5F">
        <w:rPr>
          <w:b/>
          <w:bCs/>
          <w:sz w:val="36"/>
        </w:rPr>
        <w:lastRenderedPageBreak/>
        <w:t>Section VII</w:t>
      </w:r>
      <w:r w:rsidR="00193CA6" w:rsidRPr="004A2C5F">
        <w:rPr>
          <w:b/>
          <w:bCs/>
          <w:sz w:val="36"/>
        </w:rPr>
        <w:t>I</w:t>
      </w:r>
      <w:r w:rsidR="00625B7E" w:rsidRPr="004A2C5F">
        <w:rPr>
          <w:b/>
          <w:bCs/>
          <w:sz w:val="36"/>
        </w:rPr>
        <w:t xml:space="preserve"> - </w:t>
      </w:r>
      <w:r w:rsidRPr="004A2C5F">
        <w:rPr>
          <w:b/>
          <w:bCs/>
          <w:sz w:val="36"/>
        </w:rPr>
        <w:t>General Conditions of Contract</w:t>
      </w:r>
    </w:p>
    <w:tbl>
      <w:tblPr>
        <w:tblW w:w="0" w:type="auto"/>
        <w:tblLayout w:type="fixed"/>
        <w:tblLook w:val="0000" w:firstRow="0" w:lastRow="0" w:firstColumn="0" w:lastColumn="0" w:noHBand="0" w:noVBand="0"/>
      </w:tblPr>
      <w:tblGrid>
        <w:gridCol w:w="18"/>
        <w:gridCol w:w="2250"/>
        <w:gridCol w:w="6930"/>
        <w:gridCol w:w="18"/>
      </w:tblGrid>
      <w:tr w:rsidR="00455149" w:rsidRPr="004A2C5F" w14:paraId="78420C57" w14:textId="77777777" w:rsidTr="00C952F3">
        <w:tc>
          <w:tcPr>
            <w:tcW w:w="2268" w:type="dxa"/>
            <w:gridSpan w:val="2"/>
          </w:tcPr>
          <w:p w14:paraId="404BCEA0" w14:textId="77777777" w:rsidR="00455149" w:rsidRPr="004A2C5F" w:rsidRDefault="00455149" w:rsidP="00FF0BDF">
            <w:pPr>
              <w:pStyle w:val="Sec8Clauses"/>
              <w:spacing w:before="120" w:after="120"/>
            </w:pPr>
            <w:bookmarkStart w:id="405" w:name="_Toc167083636"/>
            <w:bookmarkStart w:id="406" w:name="_Toc135756207"/>
            <w:r w:rsidRPr="004A2C5F">
              <w:t>Definitions</w:t>
            </w:r>
            <w:bookmarkEnd w:id="405"/>
            <w:bookmarkEnd w:id="406"/>
          </w:p>
        </w:tc>
        <w:tc>
          <w:tcPr>
            <w:tcW w:w="6948" w:type="dxa"/>
            <w:gridSpan w:val="2"/>
          </w:tcPr>
          <w:p w14:paraId="37429C54" w14:textId="4CBBD035" w:rsidR="00455149" w:rsidRPr="004A2C5F" w:rsidRDefault="0067745E" w:rsidP="008653B6">
            <w:pPr>
              <w:pStyle w:val="Sec8Sub-Clauses"/>
              <w:numPr>
                <w:ilvl w:val="0"/>
                <w:numId w:val="0"/>
              </w:numPr>
              <w:spacing w:before="120" w:after="120"/>
              <w:ind w:left="592" w:hanging="540"/>
              <w:jc w:val="both"/>
            </w:pPr>
            <w:r>
              <w:t>1.1</w:t>
            </w:r>
            <w:r>
              <w:tab/>
            </w:r>
            <w:r w:rsidR="00455149" w:rsidRPr="004A2C5F">
              <w:t>The following words and expressions shall have the meanings hereby assigned to them:</w:t>
            </w:r>
          </w:p>
          <w:p w14:paraId="117411F1" w14:textId="77777777" w:rsidR="00455149" w:rsidRPr="004A2C5F" w:rsidRDefault="00455149">
            <w:pPr>
              <w:pStyle w:val="Heading3"/>
              <w:numPr>
                <w:ilvl w:val="2"/>
                <w:numId w:val="25"/>
              </w:numPr>
              <w:spacing w:before="120" w:after="120"/>
            </w:pPr>
            <w:r w:rsidRPr="008653B6">
              <w:rPr>
                <w:b/>
                <w:bCs/>
              </w:rPr>
              <w:t>“Bank”</w:t>
            </w:r>
            <w:r w:rsidRPr="004A2C5F">
              <w:t xml:space="preserve"> means the World Bank and refers to the International Bank for Reconstruction and Development (IBRD) or the International Development Association (IDA).</w:t>
            </w:r>
          </w:p>
          <w:p w14:paraId="2CE112B5" w14:textId="77777777" w:rsidR="00455149" w:rsidRPr="004A2C5F" w:rsidRDefault="00455149">
            <w:pPr>
              <w:pStyle w:val="Heading3"/>
              <w:numPr>
                <w:ilvl w:val="2"/>
                <w:numId w:val="25"/>
              </w:numPr>
              <w:spacing w:before="120" w:after="120"/>
            </w:pPr>
            <w:r w:rsidRPr="008653B6">
              <w:rPr>
                <w:b/>
                <w:bCs/>
              </w:rPr>
              <w:t xml:space="preserve">“Contract” </w:t>
            </w:r>
            <w:r w:rsidRPr="004A2C5F">
              <w:t>means the Contract Agreement entered into between the Purchaser and the Supplier, together with the Contract Documents referred to therein, including all attachments, appendices, and all documents incorporated by reference therein.</w:t>
            </w:r>
          </w:p>
          <w:p w14:paraId="51978085" w14:textId="77777777" w:rsidR="00455149" w:rsidRPr="004A2C5F" w:rsidRDefault="00455149">
            <w:pPr>
              <w:pStyle w:val="Heading3"/>
              <w:numPr>
                <w:ilvl w:val="2"/>
                <w:numId w:val="25"/>
              </w:numPr>
              <w:spacing w:before="120" w:after="120"/>
            </w:pPr>
            <w:r w:rsidRPr="008653B6">
              <w:rPr>
                <w:b/>
                <w:bCs/>
              </w:rPr>
              <w:t>“Contract Documents”</w:t>
            </w:r>
            <w:r w:rsidRPr="004A2C5F">
              <w:t xml:space="preserve"> means the documents listed in the Contract Agreement, including any amendments thereto.</w:t>
            </w:r>
          </w:p>
          <w:p w14:paraId="3C2A5532" w14:textId="77777777" w:rsidR="00455149" w:rsidRPr="004A2C5F" w:rsidRDefault="00455149">
            <w:pPr>
              <w:pStyle w:val="Heading3"/>
              <w:numPr>
                <w:ilvl w:val="2"/>
                <w:numId w:val="25"/>
              </w:numPr>
              <w:spacing w:before="120" w:after="120"/>
            </w:pPr>
            <w:r w:rsidRPr="008653B6">
              <w:rPr>
                <w:b/>
                <w:bCs/>
              </w:rPr>
              <w:t>“Contract Price”</w:t>
            </w:r>
            <w:r w:rsidRPr="004A2C5F">
              <w:t xml:space="preserve"> means the price payable to the Supplier as specified in the Contract Agreement, subject to such additions and adjustments thereto or deductions therefrom, as may be made pursuant to the Contract.</w:t>
            </w:r>
          </w:p>
          <w:p w14:paraId="3F1321B3" w14:textId="77777777" w:rsidR="00455149" w:rsidRPr="004A2C5F" w:rsidRDefault="00455149">
            <w:pPr>
              <w:pStyle w:val="Heading3"/>
              <w:numPr>
                <w:ilvl w:val="2"/>
                <w:numId w:val="25"/>
              </w:numPr>
              <w:spacing w:before="120" w:after="120"/>
            </w:pPr>
            <w:r w:rsidRPr="008653B6">
              <w:rPr>
                <w:b/>
                <w:bCs/>
              </w:rPr>
              <w:t>“Day”</w:t>
            </w:r>
            <w:r w:rsidRPr="004A2C5F">
              <w:t xml:space="preserve"> means calendar day.</w:t>
            </w:r>
          </w:p>
          <w:p w14:paraId="5C00B541" w14:textId="77777777" w:rsidR="00455149" w:rsidRPr="004A2C5F" w:rsidRDefault="00455149">
            <w:pPr>
              <w:pStyle w:val="Heading3"/>
              <w:numPr>
                <w:ilvl w:val="2"/>
                <w:numId w:val="25"/>
              </w:numPr>
              <w:spacing w:before="120" w:after="120"/>
            </w:pPr>
            <w:r w:rsidRPr="008653B6">
              <w:rPr>
                <w:b/>
                <w:bCs/>
              </w:rPr>
              <w:t>“Completion”</w:t>
            </w:r>
            <w:r w:rsidRPr="004A2C5F">
              <w:t xml:space="preserve"> means the fulfillment of the Related Services by the Supplier in accordance with the terms and conditions set forth in the Contract. </w:t>
            </w:r>
          </w:p>
          <w:p w14:paraId="223667AA" w14:textId="77777777" w:rsidR="00455149" w:rsidRPr="004A2C5F" w:rsidRDefault="00455149">
            <w:pPr>
              <w:pStyle w:val="Heading3"/>
              <w:numPr>
                <w:ilvl w:val="2"/>
                <w:numId w:val="25"/>
              </w:numPr>
              <w:spacing w:before="120" w:after="120"/>
            </w:pPr>
            <w:r w:rsidRPr="008653B6">
              <w:rPr>
                <w:b/>
                <w:bCs/>
              </w:rPr>
              <w:t>“GCC”</w:t>
            </w:r>
            <w:r w:rsidRPr="004A2C5F">
              <w:t xml:space="preserve"> means the General Conditions of Contract.</w:t>
            </w:r>
          </w:p>
          <w:p w14:paraId="1C33B190" w14:textId="77777777" w:rsidR="00455149" w:rsidRPr="004A2C5F" w:rsidRDefault="00455149">
            <w:pPr>
              <w:pStyle w:val="Heading3"/>
              <w:numPr>
                <w:ilvl w:val="2"/>
                <w:numId w:val="25"/>
              </w:numPr>
              <w:spacing w:before="120" w:after="120"/>
            </w:pPr>
            <w:r w:rsidRPr="008653B6">
              <w:rPr>
                <w:b/>
                <w:bCs/>
              </w:rPr>
              <w:t>“Goods”</w:t>
            </w:r>
            <w:r w:rsidRPr="004A2C5F">
              <w:t xml:space="preserve"> means all of the commodities, raw material, machinery and equipment, and/or other materials that the Supplier is required to supply to the Purchaser under the Contract.</w:t>
            </w:r>
          </w:p>
          <w:p w14:paraId="062F9BC3" w14:textId="77777777" w:rsidR="00455149" w:rsidRPr="004A2C5F" w:rsidRDefault="00455149">
            <w:pPr>
              <w:pStyle w:val="Heading3"/>
              <w:numPr>
                <w:ilvl w:val="2"/>
                <w:numId w:val="25"/>
              </w:numPr>
              <w:spacing w:before="120" w:after="120"/>
            </w:pPr>
            <w:r w:rsidRPr="00AF33BC">
              <w:rPr>
                <w:b/>
                <w:bCs/>
              </w:rPr>
              <w:t>“Purchaser’s Country”</w:t>
            </w:r>
            <w:r w:rsidRPr="004A2C5F">
              <w:t xml:space="preserve"> is the country specified in the </w:t>
            </w:r>
            <w:r w:rsidR="00826870" w:rsidRPr="004A2C5F">
              <w:rPr>
                <w:b/>
              </w:rPr>
              <w:t>Special Conditions of Contract</w:t>
            </w:r>
            <w:r w:rsidR="00826870" w:rsidRPr="004A2C5F">
              <w:t xml:space="preserve"> </w:t>
            </w:r>
            <w:r w:rsidRPr="004A2C5F">
              <w:rPr>
                <w:b/>
              </w:rPr>
              <w:t>(SCC).</w:t>
            </w:r>
          </w:p>
          <w:p w14:paraId="6B772F06" w14:textId="502CF09D" w:rsidR="00455149" w:rsidRDefault="00455149">
            <w:pPr>
              <w:pStyle w:val="Heading3"/>
              <w:numPr>
                <w:ilvl w:val="2"/>
                <w:numId w:val="25"/>
              </w:numPr>
              <w:spacing w:before="120" w:after="120"/>
              <w:rPr>
                <w:b/>
                <w:bCs/>
              </w:rPr>
            </w:pPr>
            <w:r w:rsidRPr="00AF33BC">
              <w:rPr>
                <w:b/>
                <w:bCs/>
              </w:rPr>
              <w:t>“Purchaser”</w:t>
            </w:r>
            <w:r w:rsidRPr="004A2C5F">
              <w:t xml:space="preserve"> means the entity purchasing the Goods and Related Services, as </w:t>
            </w:r>
            <w:r w:rsidRPr="004A2C5F">
              <w:rPr>
                <w:b/>
              </w:rPr>
              <w:t>specified in the SCC</w:t>
            </w:r>
            <w:r w:rsidRPr="004A2C5F">
              <w:rPr>
                <w:b/>
                <w:bCs/>
              </w:rPr>
              <w:t>.</w:t>
            </w:r>
          </w:p>
          <w:p w14:paraId="5653F94E" w14:textId="77777777" w:rsidR="00455149" w:rsidRPr="004A2C5F" w:rsidRDefault="00455149">
            <w:pPr>
              <w:pStyle w:val="Heading3"/>
              <w:numPr>
                <w:ilvl w:val="2"/>
                <w:numId w:val="25"/>
              </w:numPr>
              <w:spacing w:before="120" w:after="120"/>
            </w:pPr>
            <w:r w:rsidRPr="008653B6">
              <w:rPr>
                <w:b/>
                <w:bCs/>
              </w:rPr>
              <w:t>“Related Services”</w:t>
            </w:r>
            <w:r w:rsidRPr="004A2C5F">
              <w:t xml:space="preserve"> means the services incidental to the supply of the goods, such as insurance, installation, training and initial maintenance and other such obligations of the Supplier under the Contract.</w:t>
            </w:r>
          </w:p>
          <w:p w14:paraId="6E90168D" w14:textId="5825FBD4" w:rsidR="00455149" w:rsidRDefault="00455149">
            <w:pPr>
              <w:pStyle w:val="Heading3"/>
              <w:numPr>
                <w:ilvl w:val="2"/>
                <w:numId w:val="25"/>
              </w:numPr>
              <w:spacing w:before="120" w:after="120"/>
            </w:pPr>
            <w:r w:rsidRPr="008653B6">
              <w:rPr>
                <w:b/>
                <w:bCs/>
              </w:rPr>
              <w:t>“SCC”</w:t>
            </w:r>
            <w:r w:rsidRPr="004A2C5F">
              <w:t xml:space="preserve"> means the Special Conditions of Contract.</w:t>
            </w:r>
          </w:p>
          <w:p w14:paraId="28BE0AAC" w14:textId="77777777" w:rsidR="00455149" w:rsidRPr="004A2C5F" w:rsidRDefault="00455149">
            <w:pPr>
              <w:pStyle w:val="Heading3"/>
              <w:numPr>
                <w:ilvl w:val="2"/>
                <w:numId w:val="25"/>
              </w:numPr>
              <w:spacing w:before="120" w:after="120"/>
            </w:pPr>
            <w:r w:rsidRPr="008653B6">
              <w:rPr>
                <w:b/>
                <w:bCs/>
              </w:rPr>
              <w:t>“</w:t>
            </w:r>
            <w:r w:rsidR="00EF3D2E" w:rsidRPr="008653B6">
              <w:rPr>
                <w:b/>
                <w:bCs/>
              </w:rPr>
              <w:t>Subcontractor</w:t>
            </w:r>
            <w:r w:rsidRPr="008653B6">
              <w:rPr>
                <w:b/>
                <w:bCs/>
              </w:rPr>
              <w:t xml:space="preserve">” </w:t>
            </w:r>
            <w:r w:rsidRPr="004A2C5F">
              <w:t xml:space="preserve">means any person, private or government entity, or a combination of the above, to whom any part of the Goods to be supplied or execution of any </w:t>
            </w:r>
            <w:r w:rsidRPr="004A2C5F">
              <w:lastRenderedPageBreak/>
              <w:t>part of the Related Services is subcontracted by the Supplier.</w:t>
            </w:r>
          </w:p>
          <w:p w14:paraId="1DAC2E3F" w14:textId="7DA8E65D" w:rsidR="00455149" w:rsidRDefault="00455149">
            <w:pPr>
              <w:pStyle w:val="Heading3"/>
              <w:numPr>
                <w:ilvl w:val="2"/>
                <w:numId w:val="25"/>
              </w:numPr>
              <w:spacing w:before="120" w:after="120"/>
              <w:rPr>
                <w:spacing w:val="-4"/>
              </w:rPr>
            </w:pPr>
            <w:r w:rsidRPr="008653B6">
              <w:rPr>
                <w:b/>
                <w:bCs/>
                <w:spacing w:val="-4"/>
              </w:rPr>
              <w:t>“Supplier”</w:t>
            </w:r>
            <w:r w:rsidRPr="004A2C5F">
              <w:rPr>
                <w:spacing w:val="-4"/>
              </w:rPr>
              <w:t xml:space="preserve"> means the person, private or government entity, or a combination of the above, whose </w:t>
            </w:r>
            <w:r w:rsidR="000E14F1" w:rsidRPr="004A2C5F">
              <w:rPr>
                <w:spacing w:val="-4"/>
              </w:rPr>
              <w:t>Bid</w:t>
            </w:r>
            <w:r w:rsidRPr="004A2C5F">
              <w:rPr>
                <w:spacing w:val="-4"/>
              </w:rPr>
              <w:t xml:space="preserve"> to perform the Contract has been accepted by the Purchaser and is named as such in the Contract Agreement.</w:t>
            </w:r>
          </w:p>
          <w:p w14:paraId="7176DE7B" w14:textId="77777777" w:rsidR="00455149" w:rsidRPr="004A2C5F" w:rsidRDefault="00455149">
            <w:pPr>
              <w:pStyle w:val="Heading3"/>
              <w:numPr>
                <w:ilvl w:val="2"/>
                <w:numId w:val="25"/>
              </w:numPr>
              <w:spacing w:before="120" w:after="120"/>
            </w:pPr>
            <w:r w:rsidRPr="008653B6">
              <w:rPr>
                <w:b/>
                <w:bCs/>
              </w:rPr>
              <w:t xml:space="preserve">“The </w:t>
            </w:r>
            <w:r w:rsidR="00EF3D2E" w:rsidRPr="008653B6">
              <w:rPr>
                <w:b/>
                <w:bCs/>
              </w:rPr>
              <w:t>Project Site</w:t>
            </w:r>
            <w:r w:rsidRPr="008653B6">
              <w:rPr>
                <w:b/>
                <w:bCs/>
              </w:rPr>
              <w:t>,”</w:t>
            </w:r>
            <w:r w:rsidRPr="004A2C5F">
              <w:t xml:space="preserve"> where applicable, means the place named in the</w:t>
            </w:r>
            <w:r w:rsidRPr="004A2C5F">
              <w:rPr>
                <w:b/>
              </w:rPr>
              <w:t xml:space="preserve"> SCC</w:t>
            </w:r>
            <w:r w:rsidRPr="004A2C5F">
              <w:rPr>
                <w:b/>
                <w:bCs/>
              </w:rPr>
              <w:t>.</w:t>
            </w:r>
          </w:p>
        </w:tc>
      </w:tr>
      <w:tr w:rsidR="00455149" w:rsidRPr="004A2C5F" w14:paraId="212F8EAF" w14:textId="77777777" w:rsidTr="00C952F3">
        <w:tc>
          <w:tcPr>
            <w:tcW w:w="2268" w:type="dxa"/>
            <w:gridSpan w:val="2"/>
          </w:tcPr>
          <w:p w14:paraId="18E068F5" w14:textId="77777777" w:rsidR="00455149" w:rsidRPr="004A2C5F" w:rsidRDefault="00455149" w:rsidP="00FF0BDF">
            <w:pPr>
              <w:pStyle w:val="Sec8Clauses"/>
              <w:spacing w:before="120" w:after="120"/>
            </w:pPr>
            <w:bookmarkStart w:id="407" w:name="_Toc167083637"/>
            <w:bookmarkStart w:id="408" w:name="_Toc135756208"/>
            <w:r w:rsidRPr="004A2C5F">
              <w:lastRenderedPageBreak/>
              <w:t>Contract Documents</w:t>
            </w:r>
            <w:bookmarkEnd w:id="407"/>
            <w:bookmarkEnd w:id="408"/>
          </w:p>
        </w:tc>
        <w:tc>
          <w:tcPr>
            <w:tcW w:w="6948" w:type="dxa"/>
            <w:gridSpan w:val="2"/>
          </w:tcPr>
          <w:p w14:paraId="74274283" w14:textId="77777777" w:rsidR="00455149" w:rsidRPr="004A2C5F" w:rsidRDefault="00455149">
            <w:pPr>
              <w:pStyle w:val="Sec8Sub-Clauses"/>
              <w:numPr>
                <w:ilvl w:val="0"/>
                <w:numId w:val="70"/>
              </w:numPr>
              <w:spacing w:before="120" w:after="120"/>
              <w:ind w:left="407" w:hanging="450"/>
              <w:jc w:val="both"/>
            </w:pPr>
            <w:r w:rsidRPr="004A2C5F">
              <w:t xml:space="preserve">Subject to the order of precedence set forth in the Contract Agreement, all documents forming the Contract (and all parts thereof) are intended to be correlative, complementary, and mutually explanatory. The Contract Agreement shall be read as a whole. </w:t>
            </w:r>
          </w:p>
        </w:tc>
      </w:tr>
      <w:tr w:rsidR="00455149" w:rsidRPr="004A2C5F" w14:paraId="3ECDF2DB" w14:textId="77777777" w:rsidTr="00C952F3">
        <w:tc>
          <w:tcPr>
            <w:tcW w:w="2268" w:type="dxa"/>
            <w:gridSpan w:val="2"/>
          </w:tcPr>
          <w:p w14:paraId="3881830D" w14:textId="77777777" w:rsidR="00455149" w:rsidRPr="004A2C5F" w:rsidRDefault="008F7700" w:rsidP="00FF0BDF">
            <w:pPr>
              <w:pStyle w:val="Sec8Clauses"/>
              <w:spacing w:before="120" w:after="120"/>
            </w:pPr>
            <w:bookmarkStart w:id="409" w:name="_Toc135756209"/>
            <w:r w:rsidRPr="004A2C5F">
              <w:t>Fraud and Corruption</w:t>
            </w:r>
            <w:bookmarkEnd w:id="409"/>
            <w:r w:rsidR="00B95321" w:rsidRPr="004A2C5F">
              <w:t xml:space="preserve"> </w:t>
            </w:r>
          </w:p>
        </w:tc>
        <w:tc>
          <w:tcPr>
            <w:tcW w:w="6948" w:type="dxa"/>
            <w:gridSpan w:val="2"/>
          </w:tcPr>
          <w:p w14:paraId="5B8D5B65" w14:textId="0466EC80" w:rsidR="004971BA" w:rsidRPr="004A2C5F" w:rsidRDefault="004971BA" w:rsidP="00FF0BDF">
            <w:pPr>
              <w:pStyle w:val="Sec8Sub-Clauses"/>
              <w:spacing w:before="120" w:after="120"/>
              <w:jc w:val="both"/>
            </w:pPr>
            <w:r w:rsidRPr="004A2C5F">
              <w:t xml:space="preserve">The Bank requires compliance with the Bank’s Anti-Corruption Guidelines and its prevailing sanctions policies and procedures as set forth in the WBG’s Sanctions Framework, as set forth in Appendix </w:t>
            </w:r>
            <w:r w:rsidR="0016569F">
              <w:t xml:space="preserve">1 </w:t>
            </w:r>
            <w:r w:rsidRPr="004A2C5F">
              <w:t>to the GCC.</w:t>
            </w:r>
          </w:p>
          <w:p w14:paraId="58F80B14" w14:textId="77777777" w:rsidR="001F2876" w:rsidRPr="004A2C5F" w:rsidRDefault="00C952F3" w:rsidP="00FF0BDF">
            <w:pPr>
              <w:pStyle w:val="Sec8Sub-Clauses"/>
              <w:spacing w:before="120" w:after="120"/>
              <w:jc w:val="both"/>
            </w:pPr>
            <w:r w:rsidRPr="004A2C5F">
              <w:t xml:space="preserve">The Purchaser requires the Supplier to disclose any commissions or fees that may have been paid or are to be paid to agents or any other party with respect to the </w:t>
            </w:r>
            <w:r w:rsidR="000E14F1" w:rsidRPr="004A2C5F">
              <w:t>Bid</w:t>
            </w:r>
            <w:r w:rsidRPr="004A2C5F">
              <w:t xml:space="preserve">ding process or execution of the Contract. The information disclosed must include at least the name and address of the agent or other party, the amount and currency, and the purpose of the commission, gratuity or fee. </w:t>
            </w:r>
          </w:p>
        </w:tc>
      </w:tr>
      <w:tr w:rsidR="00455149" w:rsidRPr="004A2C5F" w14:paraId="0FFB03BA" w14:textId="77777777" w:rsidTr="00C952F3">
        <w:tc>
          <w:tcPr>
            <w:tcW w:w="2268" w:type="dxa"/>
            <w:gridSpan w:val="2"/>
          </w:tcPr>
          <w:p w14:paraId="7DEA874F" w14:textId="77777777" w:rsidR="00455149" w:rsidRPr="004A2C5F" w:rsidRDefault="00455149" w:rsidP="00FF0BDF">
            <w:pPr>
              <w:pStyle w:val="Sec8Clauses"/>
              <w:spacing w:before="120" w:after="120"/>
            </w:pPr>
            <w:bookmarkStart w:id="410" w:name="_Toc167083639"/>
            <w:bookmarkStart w:id="411" w:name="_Toc135756210"/>
            <w:r w:rsidRPr="004A2C5F">
              <w:t>Interpretation</w:t>
            </w:r>
            <w:bookmarkEnd w:id="410"/>
            <w:bookmarkEnd w:id="411"/>
          </w:p>
        </w:tc>
        <w:tc>
          <w:tcPr>
            <w:tcW w:w="6948" w:type="dxa"/>
            <w:gridSpan w:val="2"/>
          </w:tcPr>
          <w:p w14:paraId="2955D40B" w14:textId="77777777" w:rsidR="00455149" w:rsidRPr="004A2C5F" w:rsidRDefault="00455149">
            <w:pPr>
              <w:pStyle w:val="Sub-ClauseText"/>
              <w:numPr>
                <w:ilvl w:val="0"/>
                <w:numId w:val="63"/>
              </w:numPr>
              <w:tabs>
                <w:tab w:val="clear" w:pos="600"/>
              </w:tabs>
              <w:ind w:left="522" w:hanging="522"/>
            </w:pPr>
            <w:r w:rsidRPr="004A2C5F">
              <w:t>If the context so requires it, singular means plural and vice versa.</w:t>
            </w:r>
          </w:p>
          <w:p w14:paraId="5CB464AA" w14:textId="77777777" w:rsidR="00455149" w:rsidRPr="004A2C5F" w:rsidRDefault="00455149">
            <w:pPr>
              <w:pStyle w:val="Sub-ClauseText"/>
              <w:numPr>
                <w:ilvl w:val="0"/>
                <w:numId w:val="63"/>
              </w:numPr>
              <w:tabs>
                <w:tab w:val="clear" w:pos="600"/>
              </w:tabs>
              <w:ind w:left="432" w:hanging="432"/>
              <w:rPr>
                <w:spacing w:val="0"/>
              </w:rPr>
            </w:pPr>
            <w:r w:rsidRPr="004A2C5F">
              <w:rPr>
                <w:spacing w:val="0"/>
              </w:rPr>
              <w:t>Incoterms</w:t>
            </w:r>
          </w:p>
          <w:p w14:paraId="0F86B038" w14:textId="77777777" w:rsidR="00455149" w:rsidRPr="004A2C5F" w:rsidRDefault="00455149">
            <w:pPr>
              <w:pStyle w:val="Heading3"/>
              <w:numPr>
                <w:ilvl w:val="2"/>
                <w:numId w:val="28"/>
              </w:numPr>
              <w:spacing w:before="120" w:after="120"/>
            </w:pPr>
            <w:r w:rsidRPr="004A2C5F">
              <w:t xml:space="preserve">Unless </w:t>
            </w:r>
            <w:r w:rsidRPr="004A2C5F">
              <w:rPr>
                <w:bCs/>
              </w:rPr>
              <w:t>inconsistent with any provision of the Contract</w:t>
            </w:r>
            <w:r w:rsidRPr="004A2C5F">
              <w:rPr>
                <w:b/>
                <w:bCs/>
              </w:rPr>
              <w:t>,</w:t>
            </w:r>
            <w:r w:rsidRPr="004A2C5F">
              <w:t xml:space="preserve"> the meaning of any trade term and the rights and obligations of parties thereunder shall be as prescribed by Incoterms</w:t>
            </w:r>
            <w:r w:rsidR="00826870" w:rsidRPr="004A2C5F">
              <w:t xml:space="preserve"> </w:t>
            </w:r>
            <w:r w:rsidR="00826870" w:rsidRPr="004A2C5F">
              <w:rPr>
                <w:b/>
              </w:rPr>
              <w:t>specified in the</w:t>
            </w:r>
            <w:r w:rsidR="00826870" w:rsidRPr="004A2C5F">
              <w:t xml:space="preserve"> </w:t>
            </w:r>
            <w:r w:rsidR="00826870" w:rsidRPr="004A2C5F">
              <w:rPr>
                <w:b/>
              </w:rPr>
              <w:t>SCC</w:t>
            </w:r>
            <w:r w:rsidR="00826870" w:rsidRPr="004A2C5F">
              <w:t>.</w:t>
            </w:r>
          </w:p>
          <w:p w14:paraId="3D22FB62" w14:textId="77777777" w:rsidR="00455149" w:rsidRPr="004A2C5F" w:rsidRDefault="00455149">
            <w:pPr>
              <w:pStyle w:val="Heading3"/>
              <w:numPr>
                <w:ilvl w:val="2"/>
                <w:numId w:val="28"/>
              </w:numPr>
              <w:spacing w:before="120" w:after="120"/>
            </w:pPr>
            <w:r w:rsidRPr="004A2C5F">
              <w:t xml:space="preserve">The terms EXW, CIP, FCA, CFR and other similar terms, when used, shall be governed by the rules prescribed in the current edition of Incoterms specified in the </w:t>
            </w:r>
            <w:r w:rsidRPr="004A2C5F">
              <w:rPr>
                <w:b/>
              </w:rPr>
              <w:t>SCC</w:t>
            </w:r>
            <w:r w:rsidRPr="004A2C5F">
              <w:t xml:space="preserve"> and published by the International Chamber of Commerce in Paris, France.</w:t>
            </w:r>
          </w:p>
          <w:p w14:paraId="0212AA6F" w14:textId="77777777" w:rsidR="00455149" w:rsidRPr="004A2C5F" w:rsidRDefault="00455149">
            <w:pPr>
              <w:pStyle w:val="Sub-ClauseText"/>
              <w:numPr>
                <w:ilvl w:val="0"/>
                <w:numId w:val="63"/>
              </w:numPr>
              <w:rPr>
                <w:spacing w:val="0"/>
              </w:rPr>
            </w:pPr>
            <w:r w:rsidRPr="004A2C5F">
              <w:rPr>
                <w:spacing w:val="0"/>
              </w:rPr>
              <w:t>Entire Agreement</w:t>
            </w:r>
          </w:p>
          <w:p w14:paraId="212110E9" w14:textId="77777777" w:rsidR="00455149" w:rsidRPr="004A2C5F" w:rsidRDefault="00455149" w:rsidP="00FF0BDF">
            <w:pPr>
              <w:pStyle w:val="Sub-ClauseText"/>
              <w:ind w:left="600"/>
              <w:rPr>
                <w:spacing w:val="0"/>
              </w:rPr>
            </w:pPr>
            <w:r w:rsidRPr="004A2C5F">
              <w:rPr>
                <w:spacing w:val="0"/>
              </w:rPr>
              <w:t>The Contract constitutes the entire agreement between the Purchaser and the Supplier and supersedes all communications, negotiations and agreements (whether written or oral) of the parties with respect thereto made prior to the date of Contract.</w:t>
            </w:r>
          </w:p>
          <w:p w14:paraId="0C92710C" w14:textId="77777777" w:rsidR="00455149" w:rsidRPr="004A2C5F" w:rsidRDefault="00455149">
            <w:pPr>
              <w:pStyle w:val="Sub-ClauseText"/>
              <w:numPr>
                <w:ilvl w:val="0"/>
                <w:numId w:val="63"/>
              </w:numPr>
              <w:rPr>
                <w:spacing w:val="0"/>
              </w:rPr>
            </w:pPr>
            <w:r w:rsidRPr="004A2C5F">
              <w:rPr>
                <w:spacing w:val="0"/>
              </w:rPr>
              <w:t>Amendment</w:t>
            </w:r>
          </w:p>
          <w:p w14:paraId="69079EE4" w14:textId="77777777" w:rsidR="00455149" w:rsidRPr="004A2C5F" w:rsidRDefault="00455149" w:rsidP="00FF0BDF">
            <w:pPr>
              <w:pStyle w:val="Sub-ClauseText"/>
              <w:ind w:left="605"/>
              <w:rPr>
                <w:spacing w:val="0"/>
              </w:rPr>
            </w:pPr>
            <w:r w:rsidRPr="004A2C5F">
              <w:rPr>
                <w:spacing w:val="0"/>
              </w:rPr>
              <w:lastRenderedPageBreak/>
              <w:t>No amendment or other variation of the Contract shall be valid unless it is in writing, is dated, expressly refers to the Contract, and is signed by a duly authorized representative of each party thereto.</w:t>
            </w:r>
          </w:p>
          <w:p w14:paraId="6467803F" w14:textId="77777777" w:rsidR="00455149" w:rsidRPr="004A2C5F" w:rsidRDefault="00455149">
            <w:pPr>
              <w:pStyle w:val="Sub-ClauseText"/>
              <w:numPr>
                <w:ilvl w:val="0"/>
                <w:numId w:val="63"/>
              </w:numPr>
              <w:rPr>
                <w:spacing w:val="0"/>
              </w:rPr>
            </w:pPr>
            <w:r w:rsidRPr="004A2C5F">
              <w:rPr>
                <w:spacing w:val="0"/>
              </w:rPr>
              <w:t>Nonwaiver</w:t>
            </w:r>
          </w:p>
          <w:p w14:paraId="71AFCE8B" w14:textId="77777777" w:rsidR="00455149" w:rsidRPr="004A2C5F" w:rsidRDefault="00455149">
            <w:pPr>
              <w:pStyle w:val="Heading3"/>
              <w:numPr>
                <w:ilvl w:val="2"/>
                <w:numId w:val="29"/>
              </w:numPr>
              <w:spacing w:before="120" w:after="120"/>
            </w:pPr>
            <w:r w:rsidRPr="004A2C5F">
              <w:t>Subject to GCC Sub-Clause 4.5(b) below, no relaxation, forbearance, delay, or indulgence by either party in enforcing any of the terms and conditions of the Contract or the granting of time by either party to the other shall prejudice, affect, or restrict the rights of that party under the Contract, neither shall any waiver by either party of any breach of Contract operate as waiver of any subsequent or continuing breach of Contract.</w:t>
            </w:r>
          </w:p>
          <w:p w14:paraId="0093ACA7" w14:textId="77777777" w:rsidR="00455149" w:rsidRPr="004A2C5F" w:rsidRDefault="00455149">
            <w:pPr>
              <w:pStyle w:val="Heading3"/>
              <w:numPr>
                <w:ilvl w:val="2"/>
                <w:numId w:val="29"/>
              </w:numPr>
              <w:spacing w:before="120" w:after="120"/>
            </w:pPr>
            <w:r w:rsidRPr="004A2C5F">
              <w:t>Any waiver of a party’s rights, powers, or remedies under the Contract must be in writing, dated, and signed by an authorized representative of the party granting such waiver, and must specify the right and the extent to which it is being waived.</w:t>
            </w:r>
          </w:p>
          <w:p w14:paraId="3C53236A" w14:textId="77777777" w:rsidR="00455149" w:rsidRPr="004A2C5F" w:rsidRDefault="00455149">
            <w:pPr>
              <w:pStyle w:val="Sub-ClauseText"/>
              <w:numPr>
                <w:ilvl w:val="0"/>
                <w:numId w:val="63"/>
              </w:numPr>
              <w:rPr>
                <w:spacing w:val="0"/>
              </w:rPr>
            </w:pPr>
            <w:r w:rsidRPr="004A2C5F">
              <w:rPr>
                <w:spacing w:val="0"/>
              </w:rPr>
              <w:t>Severability</w:t>
            </w:r>
          </w:p>
          <w:p w14:paraId="5C825B72" w14:textId="77777777" w:rsidR="00455149" w:rsidRPr="004A2C5F" w:rsidRDefault="00455149" w:rsidP="00FF0BDF">
            <w:pPr>
              <w:pStyle w:val="Sub-ClauseText"/>
              <w:ind w:left="600"/>
              <w:rPr>
                <w:spacing w:val="0"/>
              </w:rPr>
            </w:pPr>
            <w:r w:rsidRPr="004A2C5F">
              <w:rPr>
                <w:spacing w:val="0"/>
              </w:rPr>
              <w:t>If any provision or condition of the Contract is prohibited or rendered invalid or unenforceable, such prohibition, invalidity or unenforceability shall not affect the validity or enforceability of any other provisions and conditions of the Contract.</w:t>
            </w:r>
          </w:p>
        </w:tc>
      </w:tr>
      <w:tr w:rsidR="00455149" w:rsidRPr="004A2C5F" w14:paraId="0D0772B4" w14:textId="77777777" w:rsidTr="00C952F3">
        <w:tc>
          <w:tcPr>
            <w:tcW w:w="2268" w:type="dxa"/>
            <w:gridSpan w:val="2"/>
          </w:tcPr>
          <w:p w14:paraId="2BCAABD9" w14:textId="77777777" w:rsidR="00455149" w:rsidRPr="004A2C5F" w:rsidRDefault="00455149" w:rsidP="00FF0BDF">
            <w:pPr>
              <w:pStyle w:val="Sec8Clauses"/>
              <w:spacing w:before="120" w:after="120"/>
            </w:pPr>
            <w:bookmarkStart w:id="412" w:name="_Toc167083640"/>
            <w:bookmarkStart w:id="413" w:name="_Toc135756211"/>
            <w:r w:rsidRPr="004A2C5F">
              <w:lastRenderedPageBreak/>
              <w:t>Language</w:t>
            </w:r>
            <w:bookmarkEnd w:id="412"/>
            <w:bookmarkEnd w:id="413"/>
          </w:p>
        </w:tc>
        <w:tc>
          <w:tcPr>
            <w:tcW w:w="6948" w:type="dxa"/>
            <w:gridSpan w:val="2"/>
          </w:tcPr>
          <w:p w14:paraId="192F5CEE" w14:textId="77777777" w:rsidR="00455149" w:rsidRPr="004A2C5F" w:rsidRDefault="00455149" w:rsidP="00FF0BDF">
            <w:pPr>
              <w:pStyle w:val="Sub-ClauseText"/>
              <w:numPr>
                <w:ilvl w:val="1"/>
                <w:numId w:val="10"/>
              </w:numPr>
              <w:rPr>
                <w:spacing w:val="0"/>
              </w:rPr>
            </w:pPr>
            <w:r w:rsidRPr="004A2C5F">
              <w:rPr>
                <w:spacing w:val="0"/>
              </w:rPr>
              <w:t xml:space="preserve">The Contract as well as all correspondence and documents relating to the Contract exchanged by the Supplier and the Purchaser, shall be written in the language specified in the </w:t>
            </w:r>
            <w:r w:rsidRPr="004A2C5F">
              <w:rPr>
                <w:b/>
                <w:spacing w:val="0"/>
              </w:rPr>
              <w:t>SCC</w:t>
            </w:r>
            <w:r w:rsidRPr="004A2C5F">
              <w:rPr>
                <w:b/>
                <w:bCs/>
                <w:spacing w:val="0"/>
              </w:rPr>
              <w:t>.</w:t>
            </w:r>
            <w:r w:rsidR="00B95321" w:rsidRPr="004A2C5F">
              <w:rPr>
                <w:spacing w:val="0"/>
              </w:rPr>
              <w:t xml:space="preserve"> </w:t>
            </w:r>
            <w:r w:rsidRPr="004A2C5F">
              <w:rPr>
                <w:spacing w:val="0"/>
              </w:rPr>
              <w:t>Supporting documents and printed literature that are part of the Contract may be in another language provided they are accompanied by an accurate translation of the relevant passages in the language specified</w:t>
            </w:r>
            <w:r w:rsidRPr="004A2C5F">
              <w:rPr>
                <w:b/>
                <w:bCs/>
                <w:spacing w:val="0"/>
              </w:rPr>
              <w:t>,</w:t>
            </w:r>
            <w:r w:rsidRPr="004A2C5F">
              <w:rPr>
                <w:spacing w:val="0"/>
              </w:rPr>
              <w:t xml:space="preserve"> in which case, for purposes of interpretation of the Contract, this translation shall govern.</w:t>
            </w:r>
          </w:p>
          <w:p w14:paraId="490CD9AC" w14:textId="77777777" w:rsidR="00455149" w:rsidRPr="004A2C5F" w:rsidRDefault="00455149" w:rsidP="00FF0BDF">
            <w:pPr>
              <w:pStyle w:val="Sub-ClauseText"/>
              <w:numPr>
                <w:ilvl w:val="1"/>
                <w:numId w:val="10"/>
              </w:numPr>
              <w:ind w:left="648" w:hanging="648"/>
              <w:rPr>
                <w:spacing w:val="0"/>
              </w:rPr>
            </w:pPr>
            <w:r w:rsidRPr="004A2C5F">
              <w:rPr>
                <w:spacing w:val="0"/>
              </w:rPr>
              <w:t>The Supplier shall bear all costs of translation to the governing language and all risks of the accuracy of such translation, for documents provided by the Supplier.</w:t>
            </w:r>
          </w:p>
        </w:tc>
      </w:tr>
      <w:tr w:rsidR="00455149" w:rsidRPr="004A2C5F" w14:paraId="0EF56747" w14:textId="77777777" w:rsidTr="00D25F61">
        <w:trPr>
          <w:cantSplit/>
        </w:trPr>
        <w:tc>
          <w:tcPr>
            <w:tcW w:w="2268" w:type="dxa"/>
            <w:gridSpan w:val="2"/>
          </w:tcPr>
          <w:p w14:paraId="71C82759" w14:textId="77777777" w:rsidR="00455149" w:rsidRPr="004A2C5F" w:rsidRDefault="00455149" w:rsidP="00FF0BDF">
            <w:pPr>
              <w:pStyle w:val="Sec8Clauses"/>
              <w:spacing w:before="120" w:after="120"/>
            </w:pPr>
            <w:bookmarkStart w:id="414" w:name="_Toc167083641"/>
            <w:bookmarkStart w:id="415" w:name="_Toc135756212"/>
            <w:r w:rsidRPr="004A2C5F">
              <w:t>Joint Venture, Consortium or Association</w:t>
            </w:r>
            <w:bookmarkEnd w:id="414"/>
            <w:bookmarkEnd w:id="415"/>
          </w:p>
        </w:tc>
        <w:tc>
          <w:tcPr>
            <w:tcW w:w="6948" w:type="dxa"/>
            <w:gridSpan w:val="2"/>
          </w:tcPr>
          <w:p w14:paraId="269A77DF" w14:textId="77777777" w:rsidR="00455149" w:rsidRPr="004A2C5F" w:rsidRDefault="00455149">
            <w:pPr>
              <w:pStyle w:val="Sub-ClauseText"/>
              <w:numPr>
                <w:ilvl w:val="1"/>
                <w:numId w:val="26"/>
              </w:numPr>
            </w:pPr>
            <w:r w:rsidRPr="004A2C5F">
              <w:t>If the Supplier is a joint venture, consortium, or association, all of the parties shall be jointly and severally liable to the Purchaser for the fulfillment of the provisions of the Contract and shall designate one party to act as a leader with authority to bind the joint venture, consortium, or association. The composition or the constitution of the joint venture, consortium, or association shall not be altered without the prior consent of the Purchaser.</w:t>
            </w:r>
          </w:p>
        </w:tc>
      </w:tr>
      <w:tr w:rsidR="00455149" w:rsidRPr="004A2C5F" w14:paraId="77615483" w14:textId="77777777" w:rsidTr="00C952F3">
        <w:tc>
          <w:tcPr>
            <w:tcW w:w="2268" w:type="dxa"/>
            <w:gridSpan w:val="2"/>
          </w:tcPr>
          <w:p w14:paraId="7787CA48" w14:textId="77777777" w:rsidR="00455149" w:rsidRPr="004A2C5F" w:rsidRDefault="00455149" w:rsidP="00FF0BDF">
            <w:pPr>
              <w:pStyle w:val="Sec8Clauses"/>
              <w:spacing w:before="120" w:after="120"/>
            </w:pPr>
            <w:bookmarkStart w:id="416" w:name="_Toc167083642"/>
            <w:bookmarkStart w:id="417" w:name="_Toc135756213"/>
            <w:r w:rsidRPr="004A2C5F">
              <w:lastRenderedPageBreak/>
              <w:t>Eligibility</w:t>
            </w:r>
            <w:bookmarkEnd w:id="416"/>
            <w:bookmarkEnd w:id="417"/>
          </w:p>
        </w:tc>
        <w:tc>
          <w:tcPr>
            <w:tcW w:w="6948" w:type="dxa"/>
            <w:gridSpan w:val="2"/>
          </w:tcPr>
          <w:p w14:paraId="2F6834E7" w14:textId="77777777" w:rsidR="00455149" w:rsidRPr="004A2C5F" w:rsidRDefault="00455149" w:rsidP="00FF0BDF">
            <w:pPr>
              <w:pStyle w:val="Sub-ClauseText"/>
              <w:numPr>
                <w:ilvl w:val="1"/>
                <w:numId w:val="11"/>
              </w:numPr>
              <w:ind w:left="547" w:hanging="547"/>
              <w:rPr>
                <w:spacing w:val="0"/>
              </w:rPr>
            </w:pPr>
            <w:r w:rsidRPr="004A2C5F">
              <w:rPr>
                <w:spacing w:val="0"/>
              </w:rPr>
              <w:t>The Supplier and its Subcontractors shall have the nationality of an eligible country.</w:t>
            </w:r>
            <w:r w:rsidR="00B95321" w:rsidRPr="004A2C5F">
              <w:rPr>
                <w:spacing w:val="0"/>
              </w:rPr>
              <w:t xml:space="preserve"> </w:t>
            </w:r>
            <w:r w:rsidRPr="004A2C5F">
              <w:rPr>
                <w:spacing w:val="0"/>
              </w:rPr>
              <w:t xml:space="preserve">A Supplier or Subcontractor shall be deemed to have the nationality of a country if it is a citizen or constituted, incorporated, or registered, and operates in conformity with the provisions of the laws of that country. </w:t>
            </w:r>
          </w:p>
          <w:p w14:paraId="4BC2486D" w14:textId="77777777" w:rsidR="00455149" w:rsidRPr="004A2C5F" w:rsidRDefault="00455149" w:rsidP="00FF0BDF">
            <w:pPr>
              <w:pStyle w:val="Sub-ClauseText"/>
              <w:numPr>
                <w:ilvl w:val="1"/>
                <w:numId w:val="11"/>
              </w:numPr>
              <w:ind w:left="547" w:hanging="547"/>
              <w:rPr>
                <w:spacing w:val="0"/>
              </w:rPr>
            </w:pPr>
            <w:r w:rsidRPr="004A2C5F">
              <w:rPr>
                <w:spacing w:val="0"/>
              </w:rPr>
              <w:t xml:space="preserve">All Goods and Related Services to be supplied under the Contract and financed by the Bank shall have their origin in Eligible Countries. For the purpose of this Clause, origin means the country where the goods have been grown, mined, cultivated, produced, manufactured, or processed; or through manufacture, processing, or assembly, another commercially recognized article results that differs substantially in its basic characteristics from its components. </w:t>
            </w:r>
          </w:p>
        </w:tc>
      </w:tr>
      <w:tr w:rsidR="00455149" w:rsidRPr="004A2C5F" w14:paraId="52C33B81" w14:textId="77777777" w:rsidTr="00C952F3">
        <w:tc>
          <w:tcPr>
            <w:tcW w:w="2268" w:type="dxa"/>
            <w:gridSpan w:val="2"/>
          </w:tcPr>
          <w:p w14:paraId="6BF41A67" w14:textId="77777777" w:rsidR="00455149" w:rsidRPr="004A2C5F" w:rsidRDefault="00455149" w:rsidP="00FF0BDF">
            <w:pPr>
              <w:pStyle w:val="Sec8Clauses"/>
              <w:spacing w:before="120" w:after="120"/>
            </w:pPr>
            <w:bookmarkStart w:id="418" w:name="_Toc167083643"/>
            <w:bookmarkStart w:id="419" w:name="_Toc135756214"/>
            <w:r w:rsidRPr="004A2C5F">
              <w:t>Notices</w:t>
            </w:r>
            <w:bookmarkEnd w:id="418"/>
            <w:bookmarkEnd w:id="419"/>
          </w:p>
        </w:tc>
        <w:tc>
          <w:tcPr>
            <w:tcW w:w="6948" w:type="dxa"/>
            <w:gridSpan w:val="2"/>
          </w:tcPr>
          <w:p w14:paraId="0EA5C227" w14:textId="77777777" w:rsidR="00455149" w:rsidRPr="004A2C5F" w:rsidRDefault="00455149" w:rsidP="00FF0BDF">
            <w:pPr>
              <w:pStyle w:val="Sub-ClauseText"/>
              <w:numPr>
                <w:ilvl w:val="1"/>
                <w:numId w:val="12"/>
              </w:numPr>
              <w:rPr>
                <w:spacing w:val="0"/>
              </w:rPr>
            </w:pPr>
            <w:r w:rsidRPr="004A2C5F">
              <w:rPr>
                <w:spacing w:val="0"/>
              </w:rPr>
              <w:t xml:space="preserve">Any notice given by one party to the other pursuant to the Contract shall be in writing to the address specified in the </w:t>
            </w:r>
            <w:r w:rsidRPr="004A2C5F">
              <w:rPr>
                <w:b/>
                <w:spacing w:val="0"/>
              </w:rPr>
              <w:t>SCC</w:t>
            </w:r>
            <w:r w:rsidRPr="004A2C5F">
              <w:rPr>
                <w:b/>
                <w:bCs/>
                <w:spacing w:val="0"/>
              </w:rPr>
              <w:t>.</w:t>
            </w:r>
            <w:r w:rsidR="00B95321" w:rsidRPr="004A2C5F">
              <w:rPr>
                <w:spacing w:val="0"/>
              </w:rPr>
              <w:t xml:space="preserve"> </w:t>
            </w:r>
            <w:r w:rsidRPr="004A2C5F">
              <w:rPr>
                <w:spacing w:val="0"/>
              </w:rPr>
              <w:t xml:space="preserve">The term “in writing” means communicated in written form with proof of receipt. </w:t>
            </w:r>
          </w:p>
          <w:p w14:paraId="081618D4" w14:textId="77777777" w:rsidR="00455149" w:rsidRPr="004A2C5F" w:rsidRDefault="00455149" w:rsidP="00FF0BDF">
            <w:pPr>
              <w:pStyle w:val="Sub-ClauseText"/>
              <w:numPr>
                <w:ilvl w:val="1"/>
                <w:numId w:val="12"/>
              </w:numPr>
              <w:rPr>
                <w:spacing w:val="0"/>
              </w:rPr>
            </w:pPr>
            <w:r w:rsidRPr="004A2C5F">
              <w:rPr>
                <w:spacing w:val="0"/>
              </w:rPr>
              <w:t>A notice shall be effective when delivered or on the notice’s effective date, whichever is later.</w:t>
            </w:r>
          </w:p>
        </w:tc>
      </w:tr>
      <w:tr w:rsidR="00455149" w:rsidRPr="004A2C5F" w14:paraId="1EA97B42" w14:textId="77777777" w:rsidTr="00C952F3">
        <w:trPr>
          <w:gridBefore w:val="1"/>
          <w:gridAfter w:val="1"/>
          <w:wBefore w:w="18" w:type="dxa"/>
          <w:wAfter w:w="18" w:type="dxa"/>
        </w:trPr>
        <w:tc>
          <w:tcPr>
            <w:tcW w:w="2250" w:type="dxa"/>
          </w:tcPr>
          <w:p w14:paraId="26CEB070" w14:textId="77777777" w:rsidR="00455149" w:rsidRPr="004A2C5F" w:rsidRDefault="00455149" w:rsidP="00FF0BDF">
            <w:pPr>
              <w:pStyle w:val="Sec8Clauses"/>
              <w:spacing w:before="120" w:after="120"/>
            </w:pPr>
            <w:bookmarkStart w:id="420" w:name="_Toc167083644"/>
            <w:bookmarkStart w:id="421" w:name="_Toc135756215"/>
            <w:r w:rsidRPr="004A2C5F">
              <w:t>Governing Law</w:t>
            </w:r>
            <w:bookmarkEnd w:id="420"/>
            <w:bookmarkEnd w:id="421"/>
          </w:p>
        </w:tc>
        <w:tc>
          <w:tcPr>
            <w:tcW w:w="6930" w:type="dxa"/>
          </w:tcPr>
          <w:p w14:paraId="625373BB" w14:textId="77777777" w:rsidR="00455149" w:rsidRPr="004A2C5F" w:rsidRDefault="00455149">
            <w:pPr>
              <w:pStyle w:val="Sub-ClauseText"/>
              <w:numPr>
                <w:ilvl w:val="1"/>
                <w:numId w:val="27"/>
              </w:numPr>
              <w:rPr>
                <w:spacing w:val="0"/>
              </w:rPr>
            </w:pPr>
            <w:r w:rsidRPr="004A2C5F">
              <w:rPr>
                <w:spacing w:val="0"/>
              </w:rPr>
              <w:t xml:space="preserve">The Contract shall be governed by and interpreted in accordance with the laws of the Purchaser’s Country, unless otherwise specified in the </w:t>
            </w:r>
            <w:r w:rsidRPr="004A2C5F">
              <w:rPr>
                <w:b/>
                <w:spacing w:val="0"/>
              </w:rPr>
              <w:t>SCC</w:t>
            </w:r>
            <w:r w:rsidRPr="004A2C5F">
              <w:rPr>
                <w:b/>
                <w:bCs/>
                <w:spacing w:val="0"/>
              </w:rPr>
              <w:t>.</w:t>
            </w:r>
          </w:p>
          <w:p w14:paraId="368BABDE" w14:textId="10FD8127" w:rsidR="00321533" w:rsidRPr="004A2C5F" w:rsidRDefault="00321533">
            <w:pPr>
              <w:pStyle w:val="Sub-ClauseText"/>
              <w:numPr>
                <w:ilvl w:val="1"/>
                <w:numId w:val="27"/>
              </w:numPr>
            </w:pPr>
            <w:r w:rsidRPr="004A2C5F">
              <w:t xml:space="preserve">Throughout the execution of the Contract, the </w:t>
            </w:r>
            <w:r w:rsidR="00F23007" w:rsidRPr="004A2C5F">
              <w:t xml:space="preserve">Supplier </w:t>
            </w:r>
            <w:r w:rsidRPr="004A2C5F">
              <w:t xml:space="preserve">shall comply with the import of goods and services prohibitions in the </w:t>
            </w:r>
            <w:r w:rsidR="00CC1989" w:rsidRPr="004A2C5F">
              <w:t>Purchaser</w:t>
            </w:r>
            <w:r w:rsidRPr="004A2C5F">
              <w:t xml:space="preserve">’s </w:t>
            </w:r>
            <w:r w:rsidR="00B20407" w:rsidRPr="004A2C5F">
              <w:t>C</w:t>
            </w:r>
            <w:r w:rsidRPr="004A2C5F">
              <w:t>ountry when</w:t>
            </w:r>
            <w:r w:rsidR="00235506">
              <w:t>:</w:t>
            </w:r>
          </w:p>
          <w:p w14:paraId="5A08CCE6" w14:textId="6A7F8A2D" w:rsidR="00321533" w:rsidRPr="004A2C5F" w:rsidRDefault="00321533" w:rsidP="0006396B">
            <w:pPr>
              <w:suppressAutoHyphens/>
              <w:overflowPunct w:val="0"/>
              <w:autoSpaceDE w:val="0"/>
              <w:autoSpaceDN w:val="0"/>
              <w:adjustRightInd w:val="0"/>
              <w:spacing w:before="120" w:after="120"/>
              <w:ind w:left="862" w:right="-72" w:hanging="322"/>
              <w:jc w:val="both"/>
              <w:textAlignment w:val="baseline"/>
            </w:pPr>
            <w:r w:rsidRPr="004A2C5F">
              <w:t>(a) as a matter of law or official regulations, the Borrower’s country prohibits commercial relations with that country; or (b) by an act of compliance with a decision of the United Nations Security Council taken under Chapter VII of the Charter of the United Nations, the Borrower’s Country prohibits any import of goods from that country or any payments to any country, person, or entity in that country.</w:t>
            </w:r>
          </w:p>
        </w:tc>
      </w:tr>
      <w:tr w:rsidR="00455149" w:rsidRPr="004A2C5F" w14:paraId="446F2869" w14:textId="77777777" w:rsidTr="00C952F3">
        <w:trPr>
          <w:gridBefore w:val="1"/>
          <w:gridAfter w:val="1"/>
          <w:wBefore w:w="18" w:type="dxa"/>
          <w:wAfter w:w="18" w:type="dxa"/>
        </w:trPr>
        <w:tc>
          <w:tcPr>
            <w:tcW w:w="2250" w:type="dxa"/>
          </w:tcPr>
          <w:p w14:paraId="66EA5570" w14:textId="77777777" w:rsidR="00455149" w:rsidRPr="004A2C5F" w:rsidRDefault="00455149" w:rsidP="00FF0BDF">
            <w:pPr>
              <w:pStyle w:val="Sec8Clauses"/>
              <w:spacing w:before="120" w:after="120"/>
            </w:pPr>
            <w:bookmarkStart w:id="422" w:name="_Toc167083645"/>
            <w:bookmarkStart w:id="423" w:name="_Toc135756216"/>
            <w:r w:rsidRPr="004A2C5F">
              <w:t>Settlement of Disputes</w:t>
            </w:r>
            <w:bookmarkEnd w:id="422"/>
            <w:bookmarkEnd w:id="423"/>
          </w:p>
        </w:tc>
        <w:tc>
          <w:tcPr>
            <w:tcW w:w="6930" w:type="dxa"/>
          </w:tcPr>
          <w:p w14:paraId="46DC87F2" w14:textId="77777777" w:rsidR="00455149" w:rsidRPr="004A2C5F" w:rsidRDefault="00455149" w:rsidP="00FF0BDF">
            <w:pPr>
              <w:pStyle w:val="Sub-ClauseText"/>
              <w:numPr>
                <w:ilvl w:val="1"/>
                <w:numId w:val="13"/>
              </w:numPr>
              <w:ind w:left="605" w:hanging="605"/>
              <w:rPr>
                <w:spacing w:val="0"/>
              </w:rPr>
            </w:pPr>
            <w:r w:rsidRPr="004A2C5F">
              <w:rPr>
                <w:spacing w:val="0"/>
              </w:rPr>
              <w:t xml:space="preserve">The Purchaser and the Supplier shall make every effort to resolve amicably by direct informal negotiation any disagreement or dispute arising between them under or in connection </w:t>
            </w:r>
            <w:r w:rsidR="005F533B">
              <w:rPr>
                <w:spacing w:val="0"/>
              </w:rPr>
              <w:t>w</w:t>
            </w:r>
            <w:r w:rsidR="005F533B" w:rsidRPr="004A2C5F">
              <w:rPr>
                <w:spacing w:val="0"/>
              </w:rPr>
              <w:t>ith</w:t>
            </w:r>
            <w:r w:rsidRPr="004A2C5F">
              <w:rPr>
                <w:spacing w:val="0"/>
              </w:rPr>
              <w:t xml:space="preserve"> the Contract. </w:t>
            </w:r>
          </w:p>
          <w:p w14:paraId="15583C16" w14:textId="77777777" w:rsidR="00455149" w:rsidRPr="004A2C5F" w:rsidRDefault="00455149" w:rsidP="00FF0BDF">
            <w:pPr>
              <w:pStyle w:val="Sub-ClauseText"/>
              <w:numPr>
                <w:ilvl w:val="1"/>
                <w:numId w:val="13"/>
              </w:numPr>
              <w:ind w:left="605" w:hanging="605"/>
              <w:rPr>
                <w:spacing w:val="0"/>
              </w:rPr>
            </w:pPr>
            <w:r w:rsidRPr="004A2C5F">
              <w:rPr>
                <w:spacing w:val="0"/>
              </w:rPr>
              <w:t xml:space="preserve">If, after twenty-eight (28) days, the parties have failed to resolve their dispute or difference by such mutual consultation, then either the Purchaser or the Supplier may give notice to the other party of its intention to commence arbitration, as hereinafter provided, as to the matter in dispute, and no arbitration in respect </w:t>
            </w:r>
            <w:r w:rsidRPr="004A2C5F">
              <w:rPr>
                <w:spacing w:val="0"/>
              </w:rPr>
              <w:lastRenderedPageBreak/>
              <w:t>of this matter may be commenced unless such notice is given. Any dispute or difference in respect of which a notice of intention to commence arbitration has been given in accordance with this Clause shall be finally settled by arbitration.</w:t>
            </w:r>
            <w:r w:rsidR="00B95321" w:rsidRPr="004A2C5F">
              <w:rPr>
                <w:spacing w:val="0"/>
              </w:rPr>
              <w:t xml:space="preserve"> </w:t>
            </w:r>
            <w:r w:rsidRPr="004A2C5F">
              <w:rPr>
                <w:spacing w:val="0"/>
              </w:rPr>
              <w:t>Arbitration may be commenced prior to or after delivery of the Goods under the Contract. Arbitration proceedings shall be conducted in accordance with the rules of procedure specified in the</w:t>
            </w:r>
            <w:r w:rsidRPr="004A2C5F">
              <w:rPr>
                <w:b/>
                <w:spacing w:val="0"/>
              </w:rPr>
              <w:t xml:space="preserve"> SCC. </w:t>
            </w:r>
          </w:p>
          <w:p w14:paraId="7505E46B" w14:textId="77777777" w:rsidR="00455149" w:rsidRPr="004A2C5F" w:rsidRDefault="00455149" w:rsidP="00FF0BDF">
            <w:pPr>
              <w:pStyle w:val="Sub-ClauseText"/>
              <w:numPr>
                <w:ilvl w:val="1"/>
                <w:numId w:val="13"/>
              </w:numPr>
              <w:ind w:left="605" w:hanging="605"/>
            </w:pPr>
            <w:r w:rsidRPr="004A2C5F">
              <w:t xml:space="preserve">Notwithstanding any reference to arbitration herein, </w:t>
            </w:r>
          </w:p>
          <w:p w14:paraId="7E18C132" w14:textId="77777777" w:rsidR="00455149" w:rsidRPr="004A2C5F" w:rsidRDefault="00455149">
            <w:pPr>
              <w:pStyle w:val="Sub-ClauseText"/>
              <w:numPr>
                <w:ilvl w:val="2"/>
                <w:numId w:val="27"/>
              </w:numPr>
            </w:pPr>
            <w:r w:rsidRPr="004A2C5F">
              <w:t xml:space="preserve">the parties shall continue to perform their respective obligations under the Contract unless they otherwise agree; and </w:t>
            </w:r>
          </w:p>
          <w:p w14:paraId="16B8A3C3" w14:textId="77777777" w:rsidR="00455149" w:rsidRPr="004A2C5F" w:rsidRDefault="00455149">
            <w:pPr>
              <w:pStyle w:val="Sub-ClauseText"/>
              <w:numPr>
                <w:ilvl w:val="2"/>
                <w:numId w:val="27"/>
              </w:numPr>
              <w:rPr>
                <w:spacing w:val="0"/>
              </w:rPr>
            </w:pPr>
            <w:r w:rsidRPr="004A2C5F">
              <w:t>the Purchaser shall pay the Supplier any monies due the Supplier.</w:t>
            </w:r>
          </w:p>
        </w:tc>
      </w:tr>
      <w:tr w:rsidR="009C55BC" w:rsidRPr="004A2C5F" w14:paraId="23A1CFCB" w14:textId="77777777" w:rsidTr="00C952F3">
        <w:trPr>
          <w:gridBefore w:val="1"/>
          <w:gridAfter w:val="1"/>
          <w:wBefore w:w="18" w:type="dxa"/>
          <w:wAfter w:w="18" w:type="dxa"/>
        </w:trPr>
        <w:tc>
          <w:tcPr>
            <w:tcW w:w="2250" w:type="dxa"/>
          </w:tcPr>
          <w:p w14:paraId="776E234D" w14:textId="77777777" w:rsidR="009C55BC" w:rsidRPr="004A2C5F" w:rsidRDefault="009C55BC" w:rsidP="00FF0BDF">
            <w:pPr>
              <w:pStyle w:val="Sec8Clauses"/>
              <w:spacing w:before="120" w:after="120"/>
            </w:pPr>
            <w:bookmarkStart w:id="424" w:name="_Toc167083646"/>
            <w:bookmarkStart w:id="425" w:name="_Toc135756217"/>
            <w:r w:rsidRPr="004A2C5F">
              <w:lastRenderedPageBreak/>
              <w:t>Inspections and Audit by the Bank</w:t>
            </w:r>
            <w:bookmarkEnd w:id="424"/>
            <w:bookmarkEnd w:id="425"/>
          </w:p>
        </w:tc>
        <w:tc>
          <w:tcPr>
            <w:tcW w:w="6930" w:type="dxa"/>
          </w:tcPr>
          <w:p w14:paraId="574D3509" w14:textId="77777777" w:rsidR="00087AF3" w:rsidRPr="004A2C5F" w:rsidRDefault="002B2DAD">
            <w:pPr>
              <w:pStyle w:val="Sub-ClauseText"/>
              <w:numPr>
                <w:ilvl w:val="0"/>
                <w:numId w:val="57"/>
              </w:numPr>
              <w:ind w:left="500" w:hanging="540"/>
              <w:outlineLvl w:val="1"/>
              <w:rPr>
                <w:spacing w:val="0"/>
              </w:rPr>
            </w:pPr>
            <w:bookmarkStart w:id="426" w:name="OLE_LINK1"/>
            <w:bookmarkStart w:id="427" w:name="OLE_LINK2"/>
            <w:r w:rsidRPr="004A2C5F">
              <w:t>The Supplier shall keep, and shall make all reasonable efforts to cause its Subcontractors to keep, accurate and systematic accounts and records in respect of the Goods in such form and details as will clearly identify relevant time changes and costs</w:t>
            </w:r>
            <w:r w:rsidR="00183BAE" w:rsidRPr="004A2C5F">
              <w:t>.</w:t>
            </w:r>
          </w:p>
          <w:p w14:paraId="47F8820C" w14:textId="1CAEB8FF" w:rsidR="00A04BF9" w:rsidRPr="004A2C5F" w:rsidRDefault="00D17E8C">
            <w:pPr>
              <w:pStyle w:val="Sub-ClauseText"/>
              <w:numPr>
                <w:ilvl w:val="0"/>
                <w:numId w:val="57"/>
              </w:numPr>
              <w:ind w:left="500" w:hanging="540"/>
              <w:outlineLvl w:val="1"/>
              <w:rPr>
                <w:spacing w:val="0"/>
              </w:rPr>
            </w:pPr>
            <w:r>
              <w:rPr>
                <w:noProof/>
              </w:rPr>
              <w:t xml:space="preserve">Pursuant to paragraph 2.2 e. of Appendix </w:t>
            </w:r>
            <w:r w:rsidR="0016569F">
              <w:rPr>
                <w:noProof/>
              </w:rPr>
              <w:t xml:space="preserve">1 </w:t>
            </w:r>
            <w:r>
              <w:rPr>
                <w:noProof/>
              </w:rPr>
              <w:t xml:space="preserve">to the General Conditions </w:t>
            </w:r>
            <w:r>
              <w:t>the Supplier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Supplier’s and its Subcontractors’ and subconsultants’ attention is drawn to Sub-Clause 3.1 (Fraud and Corruption) which provides</w:t>
            </w:r>
            <w:r>
              <w:rPr>
                <w:color w:val="000000"/>
              </w:rPr>
              <w:t>, inter alia, that acts intended to materially impede the exercise of the Bank’s inspection and audit rights constitute a prohibited practice subject to contract termination (as well as to a determination of ineligibility pursuant to the Bank’s prevailing sanctions procedures)</w:t>
            </w:r>
            <w:r w:rsidR="004971BA" w:rsidRPr="004A2C5F">
              <w:t>.</w:t>
            </w:r>
            <w:bookmarkEnd w:id="426"/>
            <w:bookmarkEnd w:id="427"/>
          </w:p>
        </w:tc>
      </w:tr>
      <w:tr w:rsidR="00455149" w:rsidRPr="004A2C5F" w14:paraId="5B3ED830" w14:textId="77777777" w:rsidTr="00C952F3">
        <w:trPr>
          <w:gridBefore w:val="1"/>
          <w:gridAfter w:val="1"/>
          <w:wBefore w:w="18" w:type="dxa"/>
          <w:wAfter w:w="18" w:type="dxa"/>
        </w:trPr>
        <w:tc>
          <w:tcPr>
            <w:tcW w:w="2250" w:type="dxa"/>
          </w:tcPr>
          <w:p w14:paraId="11AD5286" w14:textId="77777777" w:rsidR="00B3560E" w:rsidRPr="004A2C5F" w:rsidRDefault="00455149" w:rsidP="00FF0BDF">
            <w:pPr>
              <w:pStyle w:val="Sec8Clauses"/>
              <w:spacing w:before="120" w:after="120"/>
            </w:pPr>
            <w:bookmarkStart w:id="428" w:name="_Toc167083647"/>
            <w:bookmarkStart w:id="429" w:name="_Toc135756218"/>
            <w:r w:rsidRPr="004A2C5F">
              <w:t>Scope of Supply</w:t>
            </w:r>
            <w:bookmarkEnd w:id="428"/>
            <w:bookmarkEnd w:id="429"/>
          </w:p>
        </w:tc>
        <w:tc>
          <w:tcPr>
            <w:tcW w:w="6930" w:type="dxa"/>
          </w:tcPr>
          <w:p w14:paraId="4143A5DD" w14:textId="77777777" w:rsidR="00B3560E" w:rsidRPr="004A2C5F" w:rsidRDefault="00455149">
            <w:pPr>
              <w:pStyle w:val="Sub-ClauseText"/>
              <w:numPr>
                <w:ilvl w:val="0"/>
                <w:numId w:val="64"/>
              </w:numPr>
              <w:ind w:left="504" w:hanging="504"/>
              <w:outlineLvl w:val="1"/>
              <w:rPr>
                <w:spacing w:val="0"/>
              </w:rPr>
            </w:pPr>
            <w:r w:rsidRPr="004A2C5F">
              <w:t>The Goods and Related Services to be supplied shall be as specif</w:t>
            </w:r>
            <w:r w:rsidRPr="004A2C5F">
              <w:rPr>
                <w:spacing w:val="0"/>
              </w:rPr>
              <w:t>ied in the Schedule of Requirements.</w:t>
            </w:r>
          </w:p>
        </w:tc>
      </w:tr>
      <w:tr w:rsidR="00455149" w:rsidRPr="004A2C5F" w14:paraId="0089FB67" w14:textId="77777777" w:rsidTr="00C952F3">
        <w:trPr>
          <w:gridBefore w:val="1"/>
          <w:gridAfter w:val="1"/>
          <w:wBefore w:w="18" w:type="dxa"/>
          <w:wAfter w:w="18" w:type="dxa"/>
        </w:trPr>
        <w:tc>
          <w:tcPr>
            <w:tcW w:w="2250" w:type="dxa"/>
          </w:tcPr>
          <w:p w14:paraId="14F89F87" w14:textId="77777777" w:rsidR="00455149" w:rsidRPr="004A2C5F" w:rsidRDefault="00455149" w:rsidP="00FF0BDF">
            <w:pPr>
              <w:pStyle w:val="Sec8Clauses"/>
              <w:spacing w:before="120" w:after="120"/>
            </w:pPr>
            <w:bookmarkStart w:id="430" w:name="_Toc167083648"/>
            <w:bookmarkStart w:id="431" w:name="_Toc135756219"/>
            <w:r w:rsidRPr="004A2C5F">
              <w:t>Delivery and Documents</w:t>
            </w:r>
            <w:bookmarkEnd w:id="430"/>
            <w:bookmarkEnd w:id="431"/>
          </w:p>
        </w:tc>
        <w:tc>
          <w:tcPr>
            <w:tcW w:w="6930" w:type="dxa"/>
          </w:tcPr>
          <w:p w14:paraId="210CBBB6" w14:textId="77777777" w:rsidR="00455149" w:rsidRPr="004A2C5F" w:rsidRDefault="00455149">
            <w:pPr>
              <w:pStyle w:val="Sub-ClauseText"/>
              <w:numPr>
                <w:ilvl w:val="0"/>
                <w:numId w:val="66"/>
              </w:numPr>
              <w:ind w:left="504" w:hanging="504"/>
            </w:pPr>
            <w:r w:rsidRPr="004A2C5F">
              <w:t xml:space="preserve">Subject to GCC Sub-Clause </w:t>
            </w:r>
            <w:r w:rsidR="009C55BC" w:rsidRPr="004A2C5F">
              <w:t>33</w:t>
            </w:r>
            <w:r w:rsidRPr="004A2C5F">
              <w:t>.1, the Delivery of the Goods and Completion of the Related Services shall be in accordance with the Delivery and Completion Schedule specified in the Schedule of Requirements.</w:t>
            </w:r>
            <w:r w:rsidR="00B95321" w:rsidRPr="004A2C5F">
              <w:t xml:space="preserve"> </w:t>
            </w:r>
            <w:r w:rsidRPr="004A2C5F">
              <w:t xml:space="preserve">The details of shipping and other documents to be furnished by the Supplier are specified in the </w:t>
            </w:r>
            <w:r w:rsidRPr="004A2C5F">
              <w:rPr>
                <w:b/>
                <w:bCs/>
              </w:rPr>
              <w:t>SCC.</w:t>
            </w:r>
          </w:p>
        </w:tc>
      </w:tr>
      <w:tr w:rsidR="00455149" w:rsidRPr="004A2C5F" w14:paraId="76CA2D09" w14:textId="77777777" w:rsidTr="00C952F3">
        <w:trPr>
          <w:gridBefore w:val="1"/>
          <w:gridAfter w:val="1"/>
          <w:wBefore w:w="18" w:type="dxa"/>
          <w:wAfter w:w="18" w:type="dxa"/>
        </w:trPr>
        <w:tc>
          <w:tcPr>
            <w:tcW w:w="2250" w:type="dxa"/>
          </w:tcPr>
          <w:p w14:paraId="487E606E" w14:textId="77777777" w:rsidR="00455149" w:rsidRPr="004A2C5F" w:rsidRDefault="00455149" w:rsidP="00FF0BDF">
            <w:pPr>
              <w:pStyle w:val="Sec8Clauses"/>
              <w:spacing w:before="120" w:after="120"/>
            </w:pPr>
            <w:bookmarkStart w:id="432" w:name="_Toc167083649"/>
            <w:bookmarkStart w:id="433" w:name="_Toc135756220"/>
            <w:r w:rsidRPr="004A2C5F">
              <w:lastRenderedPageBreak/>
              <w:t>Supplier’s Responsibilities</w:t>
            </w:r>
            <w:bookmarkEnd w:id="432"/>
            <w:bookmarkEnd w:id="433"/>
          </w:p>
        </w:tc>
        <w:tc>
          <w:tcPr>
            <w:tcW w:w="6930" w:type="dxa"/>
          </w:tcPr>
          <w:p w14:paraId="334636C7" w14:textId="77777777" w:rsidR="005F533B" w:rsidRDefault="00455149">
            <w:pPr>
              <w:pStyle w:val="Sub-ClauseText"/>
              <w:numPr>
                <w:ilvl w:val="0"/>
                <w:numId w:val="67"/>
              </w:numPr>
              <w:ind w:left="504" w:hanging="504"/>
              <w:rPr>
                <w:spacing w:val="0"/>
              </w:rPr>
            </w:pPr>
            <w:r w:rsidRPr="004A2C5F">
              <w:rPr>
                <w:spacing w:val="0"/>
              </w:rPr>
              <w:t xml:space="preserve">The Supplier shall supply all the Goods and Related Services included in the Scope of Supply in accordance with GCC Clause </w:t>
            </w:r>
            <w:r w:rsidR="00B37D39" w:rsidRPr="004A2C5F">
              <w:rPr>
                <w:spacing w:val="0"/>
              </w:rPr>
              <w:t>12</w:t>
            </w:r>
            <w:r w:rsidRPr="004A2C5F">
              <w:rPr>
                <w:spacing w:val="0"/>
              </w:rPr>
              <w:t xml:space="preserve">, and the Delivery and Completion Schedule, as per GCC Clause </w:t>
            </w:r>
            <w:r w:rsidR="00B37D39" w:rsidRPr="004A2C5F">
              <w:rPr>
                <w:spacing w:val="0"/>
              </w:rPr>
              <w:t>13</w:t>
            </w:r>
            <w:r w:rsidRPr="004A2C5F">
              <w:rPr>
                <w:spacing w:val="0"/>
              </w:rPr>
              <w:t>.</w:t>
            </w:r>
            <w:r w:rsidR="00B3560E" w:rsidRPr="004A2C5F">
              <w:rPr>
                <w:spacing w:val="0"/>
              </w:rPr>
              <w:t xml:space="preserve"> </w:t>
            </w:r>
          </w:p>
          <w:p w14:paraId="27B034EE" w14:textId="77777777" w:rsidR="005F533B" w:rsidRPr="005F533B" w:rsidRDefault="005F533B">
            <w:pPr>
              <w:pStyle w:val="Sub-ClauseText"/>
              <w:numPr>
                <w:ilvl w:val="0"/>
                <w:numId w:val="67"/>
              </w:numPr>
              <w:ind w:left="504" w:hanging="504"/>
              <w:rPr>
                <w:spacing w:val="0"/>
              </w:rPr>
            </w:pPr>
            <w:r w:rsidRPr="005F533B">
              <w:rPr>
                <w:szCs w:val="20"/>
              </w:rPr>
              <w:t xml:space="preserve">The Supplier, including its Subcontractors, shall not employ or engage forced labor or persons subject to trafficking, </w:t>
            </w:r>
            <w:r w:rsidRPr="005F533B">
              <w:rPr>
                <w:rFonts w:eastAsiaTheme="minorHAnsi"/>
                <w:szCs w:val="20"/>
              </w:rPr>
              <w:t>as described in GCC Sub-Clauses 14.3 and 14.4.</w:t>
            </w:r>
          </w:p>
          <w:p w14:paraId="2DEB50A0" w14:textId="77777777" w:rsidR="005F533B" w:rsidRPr="005F533B" w:rsidRDefault="005F533B">
            <w:pPr>
              <w:pStyle w:val="Sub-ClauseText"/>
              <w:numPr>
                <w:ilvl w:val="0"/>
                <w:numId w:val="67"/>
              </w:numPr>
              <w:ind w:left="504" w:hanging="504"/>
              <w:rPr>
                <w:spacing w:val="0"/>
              </w:rPr>
            </w:pPr>
            <w:r w:rsidRPr="005F533B">
              <w:rPr>
                <w:szCs w:val="20"/>
              </w:rPr>
              <w:t>Forced labor consists of any work or service, not voluntarily performed, that is exacted from an individual under threat of force or penalty, and includes any kind of involuntary or compulsory labor, such as indentured labor, bonded labor or similar labor-contracting arrangements.</w:t>
            </w:r>
          </w:p>
          <w:p w14:paraId="3780CC83" w14:textId="77777777" w:rsidR="005F533B" w:rsidRPr="005F533B" w:rsidRDefault="005F533B">
            <w:pPr>
              <w:pStyle w:val="Sub-ClauseText"/>
              <w:numPr>
                <w:ilvl w:val="0"/>
                <w:numId w:val="67"/>
              </w:numPr>
              <w:ind w:left="504" w:hanging="504"/>
              <w:rPr>
                <w:spacing w:val="0"/>
              </w:rPr>
            </w:pPr>
            <w:r w:rsidRPr="005F533B">
              <w:rPr>
                <w:szCs w:val="20"/>
              </w:rPr>
              <w:t xml:space="preserve">Trafficking in persons is defined as the recruitment, transportation, transfer, </w:t>
            </w:r>
            <w:proofErr w:type="spellStart"/>
            <w:r w:rsidRPr="005F533B">
              <w:rPr>
                <w:szCs w:val="20"/>
              </w:rPr>
              <w:t>harbouring</w:t>
            </w:r>
            <w:proofErr w:type="spellEnd"/>
            <w:r w:rsidRPr="005F533B">
              <w:rPr>
                <w:szCs w:val="20"/>
              </w:rPr>
              <w:t xml:space="preserve">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633294E1" w14:textId="77777777" w:rsidR="005F533B" w:rsidRPr="005F533B" w:rsidRDefault="005F533B">
            <w:pPr>
              <w:pStyle w:val="Sub-ClauseText"/>
              <w:numPr>
                <w:ilvl w:val="0"/>
                <w:numId w:val="67"/>
              </w:numPr>
              <w:ind w:left="504" w:hanging="504"/>
              <w:rPr>
                <w:spacing w:val="0"/>
              </w:rPr>
            </w:pPr>
            <w:r w:rsidRPr="005F533B">
              <w:rPr>
                <w:szCs w:val="20"/>
              </w:rPr>
              <w:t>The Supplier, including its Subcontractors, shall not employ or engage a child under the age of 14 unless the national law specifies a higher age (the minimum age).</w:t>
            </w:r>
          </w:p>
          <w:p w14:paraId="26866D08" w14:textId="77777777" w:rsidR="005F533B" w:rsidRPr="005F533B" w:rsidRDefault="005F533B">
            <w:pPr>
              <w:pStyle w:val="Sub-ClauseText"/>
              <w:numPr>
                <w:ilvl w:val="0"/>
                <w:numId w:val="67"/>
              </w:numPr>
              <w:ind w:left="504" w:hanging="504"/>
              <w:rPr>
                <w:spacing w:val="0"/>
              </w:rPr>
            </w:pPr>
            <w:r w:rsidRPr="005F533B">
              <w:rPr>
                <w:szCs w:val="20"/>
              </w:rPr>
              <w:t>The Supplier,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0E1197F6" w14:textId="77777777" w:rsidR="005F533B" w:rsidRPr="005F533B" w:rsidRDefault="005F533B">
            <w:pPr>
              <w:pStyle w:val="Sub-ClauseText"/>
              <w:numPr>
                <w:ilvl w:val="0"/>
                <w:numId w:val="67"/>
              </w:numPr>
              <w:ind w:left="504" w:hanging="504"/>
              <w:rPr>
                <w:spacing w:val="0"/>
              </w:rPr>
            </w:pPr>
            <w:r w:rsidRPr="005F533B">
              <w:rPr>
                <w:szCs w:val="20"/>
              </w:rPr>
              <w:t>Work considered hazardous for children is work that, by its nature or the circumstances in which it is carried out, is likely to jeopardize the health, safety, or morals of children. Such work activities prohibited for children include work:</w:t>
            </w:r>
          </w:p>
          <w:p w14:paraId="53FF79DB" w14:textId="77777777" w:rsidR="005F533B" w:rsidRPr="005F533B" w:rsidRDefault="005F533B">
            <w:pPr>
              <w:numPr>
                <w:ilvl w:val="0"/>
                <w:numId w:val="115"/>
              </w:numPr>
              <w:autoSpaceDE w:val="0"/>
              <w:autoSpaceDN w:val="0"/>
              <w:adjustRightInd w:val="0"/>
              <w:spacing w:before="120" w:after="120"/>
              <w:ind w:left="1150" w:hanging="450"/>
              <w:jc w:val="both"/>
              <w:rPr>
                <w:rFonts w:eastAsia="Arial Narrow"/>
                <w:color w:val="000000"/>
                <w:szCs w:val="20"/>
              </w:rPr>
            </w:pPr>
            <w:r w:rsidRPr="005F533B">
              <w:rPr>
                <w:rFonts w:eastAsia="Arial Narrow"/>
                <w:color w:val="000000"/>
                <w:szCs w:val="20"/>
              </w:rPr>
              <w:t>with exposure to physical, psychological or sexual abuse;</w:t>
            </w:r>
          </w:p>
          <w:p w14:paraId="0AF296F6" w14:textId="77777777" w:rsidR="005F533B" w:rsidRPr="005F533B" w:rsidRDefault="005F533B">
            <w:pPr>
              <w:numPr>
                <w:ilvl w:val="0"/>
                <w:numId w:val="115"/>
              </w:numPr>
              <w:autoSpaceDE w:val="0"/>
              <w:autoSpaceDN w:val="0"/>
              <w:adjustRightInd w:val="0"/>
              <w:spacing w:before="120" w:after="120"/>
              <w:ind w:left="1150" w:hanging="450"/>
              <w:jc w:val="both"/>
              <w:rPr>
                <w:rFonts w:eastAsia="Arial Narrow"/>
                <w:color w:val="000000"/>
                <w:szCs w:val="20"/>
              </w:rPr>
            </w:pPr>
            <w:r w:rsidRPr="005F533B">
              <w:rPr>
                <w:rFonts w:eastAsia="Arial Narrow"/>
                <w:color w:val="000000"/>
                <w:szCs w:val="20"/>
              </w:rPr>
              <w:t xml:space="preserve">underground, underwater, working at heights or in confined spaces; </w:t>
            </w:r>
          </w:p>
          <w:p w14:paraId="17960B06" w14:textId="77777777" w:rsidR="005F533B" w:rsidRPr="005F533B" w:rsidRDefault="005F533B">
            <w:pPr>
              <w:numPr>
                <w:ilvl w:val="0"/>
                <w:numId w:val="115"/>
              </w:numPr>
              <w:autoSpaceDE w:val="0"/>
              <w:autoSpaceDN w:val="0"/>
              <w:adjustRightInd w:val="0"/>
              <w:spacing w:before="120" w:after="120"/>
              <w:ind w:left="1150" w:hanging="450"/>
              <w:jc w:val="both"/>
              <w:rPr>
                <w:rFonts w:eastAsia="Arial Narrow"/>
                <w:szCs w:val="20"/>
              </w:rPr>
            </w:pPr>
            <w:r w:rsidRPr="005F533B">
              <w:rPr>
                <w:rFonts w:eastAsia="Arial Narrow"/>
                <w:szCs w:val="20"/>
              </w:rPr>
              <w:t xml:space="preserve">with dangerous machinery, equipment or tools, or involving handling or transport of heavy loads; </w:t>
            </w:r>
          </w:p>
          <w:p w14:paraId="7231ACBC" w14:textId="77777777" w:rsidR="005F533B" w:rsidRPr="005F533B" w:rsidRDefault="005F533B">
            <w:pPr>
              <w:numPr>
                <w:ilvl w:val="0"/>
                <w:numId w:val="115"/>
              </w:numPr>
              <w:autoSpaceDE w:val="0"/>
              <w:autoSpaceDN w:val="0"/>
              <w:adjustRightInd w:val="0"/>
              <w:spacing w:before="120" w:after="120"/>
              <w:ind w:left="1150" w:hanging="450"/>
              <w:jc w:val="both"/>
              <w:rPr>
                <w:rFonts w:eastAsia="Arial Narrow"/>
                <w:color w:val="000000"/>
                <w:szCs w:val="20"/>
              </w:rPr>
            </w:pPr>
            <w:r w:rsidRPr="005F533B">
              <w:rPr>
                <w:rFonts w:eastAsia="Arial Narrow"/>
                <w:color w:val="000000"/>
                <w:szCs w:val="20"/>
              </w:rPr>
              <w:t>in unhealthy environments exposing children to hazardous substances, agents, or processes, or to temperatures, noise or vibration damaging to health; or</w:t>
            </w:r>
          </w:p>
          <w:p w14:paraId="76BC940A" w14:textId="77777777" w:rsidR="005F533B" w:rsidRPr="005F533B" w:rsidRDefault="005F533B">
            <w:pPr>
              <w:numPr>
                <w:ilvl w:val="0"/>
                <w:numId w:val="115"/>
              </w:numPr>
              <w:autoSpaceDE w:val="0"/>
              <w:autoSpaceDN w:val="0"/>
              <w:adjustRightInd w:val="0"/>
              <w:spacing w:before="120" w:after="120"/>
              <w:ind w:left="1150" w:hanging="450"/>
              <w:jc w:val="both"/>
              <w:rPr>
                <w:rFonts w:eastAsia="Arial Narrow"/>
                <w:color w:val="000000"/>
                <w:szCs w:val="20"/>
              </w:rPr>
            </w:pPr>
            <w:r w:rsidRPr="005F533B">
              <w:rPr>
                <w:rFonts w:eastAsia="Arial Narrow"/>
                <w:color w:val="000000"/>
                <w:szCs w:val="20"/>
              </w:rPr>
              <w:t>under difficult conditions such as work for long hours, during the night or in confinement on the premises of the employer.</w:t>
            </w:r>
          </w:p>
          <w:p w14:paraId="3E97224D" w14:textId="70D7AA36" w:rsidR="005F533B" w:rsidRPr="001435D8" w:rsidRDefault="005F533B">
            <w:pPr>
              <w:pStyle w:val="Sub-ClauseText"/>
              <w:numPr>
                <w:ilvl w:val="0"/>
                <w:numId w:val="67"/>
              </w:numPr>
              <w:ind w:left="504" w:hanging="504"/>
              <w:rPr>
                <w:spacing w:val="0"/>
              </w:rPr>
            </w:pPr>
            <w:r w:rsidRPr="005F533B">
              <w:rPr>
                <w:szCs w:val="20"/>
              </w:rPr>
              <w:lastRenderedPageBreak/>
              <w:t>The</w:t>
            </w:r>
            <w:r w:rsidRPr="005F533B">
              <w:rPr>
                <w:spacing w:val="0"/>
                <w:szCs w:val="20"/>
              </w:rPr>
              <w:t xml:space="preserve"> </w:t>
            </w:r>
            <w:r w:rsidRPr="005F533B">
              <w:rPr>
                <w:rFonts w:eastAsiaTheme="minorHAnsi"/>
                <w:spacing w:val="0"/>
                <w:szCs w:val="20"/>
              </w:rPr>
              <w:t>Supplier</w:t>
            </w:r>
            <w:r w:rsidRPr="005F533B">
              <w:rPr>
                <w:spacing w:val="0"/>
                <w:szCs w:val="20"/>
              </w:rPr>
              <w:t xml:space="preserve"> shall comply, and shall require its Subcontractors if any to comply, with all applicable health and safety regulations, laws, guidelines, and any other requirement stated in the Technical Specifications</w:t>
            </w:r>
            <w:r w:rsidR="00EC0555">
              <w:rPr>
                <w:spacing w:val="0"/>
                <w:szCs w:val="20"/>
              </w:rPr>
              <w:t>.</w:t>
            </w:r>
          </w:p>
          <w:p w14:paraId="3B884BA1" w14:textId="68E0D6AB" w:rsidR="001435D8" w:rsidRPr="004A2C5F" w:rsidRDefault="001435D8">
            <w:pPr>
              <w:pStyle w:val="Sub-ClauseText"/>
              <w:numPr>
                <w:ilvl w:val="0"/>
                <w:numId w:val="67"/>
              </w:numPr>
              <w:ind w:left="504" w:hanging="504"/>
              <w:rPr>
                <w:spacing w:val="0"/>
              </w:rPr>
            </w:pPr>
            <w:r w:rsidRPr="00CD27B6">
              <w:t xml:space="preserve">The Supplier shall comply with additional obligations as </w:t>
            </w:r>
            <w:r w:rsidRPr="00CD27B6">
              <w:rPr>
                <w:b/>
                <w:bCs/>
              </w:rPr>
              <w:t>specified in the SCC.</w:t>
            </w:r>
          </w:p>
        </w:tc>
      </w:tr>
      <w:tr w:rsidR="00455149" w:rsidRPr="004A2C5F" w14:paraId="384858BB" w14:textId="77777777" w:rsidTr="00C952F3">
        <w:trPr>
          <w:gridBefore w:val="1"/>
          <w:gridAfter w:val="1"/>
          <w:wBefore w:w="18" w:type="dxa"/>
          <w:wAfter w:w="18" w:type="dxa"/>
        </w:trPr>
        <w:tc>
          <w:tcPr>
            <w:tcW w:w="2250" w:type="dxa"/>
          </w:tcPr>
          <w:p w14:paraId="452EB266" w14:textId="77777777" w:rsidR="00455149" w:rsidRPr="004A2C5F" w:rsidRDefault="00455149" w:rsidP="00FF0BDF">
            <w:pPr>
              <w:pStyle w:val="Sec8Clauses"/>
              <w:spacing w:before="120" w:after="120"/>
            </w:pPr>
            <w:bookmarkStart w:id="434" w:name="_Toc167083650"/>
            <w:bookmarkStart w:id="435" w:name="_Toc135756221"/>
            <w:r w:rsidRPr="004A2C5F">
              <w:lastRenderedPageBreak/>
              <w:t>Contract Price</w:t>
            </w:r>
            <w:bookmarkEnd w:id="434"/>
            <w:bookmarkEnd w:id="435"/>
          </w:p>
        </w:tc>
        <w:tc>
          <w:tcPr>
            <w:tcW w:w="6930" w:type="dxa"/>
          </w:tcPr>
          <w:p w14:paraId="2B7EBDE9" w14:textId="77777777" w:rsidR="00455149" w:rsidRPr="004A2C5F" w:rsidRDefault="00455149">
            <w:pPr>
              <w:pStyle w:val="Sub-ClauseText"/>
              <w:numPr>
                <w:ilvl w:val="0"/>
                <w:numId w:val="68"/>
              </w:numPr>
              <w:ind w:left="504" w:hanging="504"/>
              <w:rPr>
                <w:spacing w:val="0"/>
              </w:rPr>
            </w:pPr>
            <w:r w:rsidRPr="004A2C5F">
              <w:rPr>
                <w:spacing w:val="0"/>
              </w:rPr>
              <w:t xml:space="preserve">Prices charged by the Supplier for the Goods supplied and the Related Services performed under the Contract shall not vary from the prices quoted by the Supplier in its </w:t>
            </w:r>
            <w:r w:rsidR="000E14F1" w:rsidRPr="004A2C5F">
              <w:rPr>
                <w:spacing w:val="0"/>
              </w:rPr>
              <w:t>Bid</w:t>
            </w:r>
            <w:r w:rsidRPr="004A2C5F">
              <w:rPr>
                <w:spacing w:val="0"/>
              </w:rPr>
              <w:t xml:space="preserve">, with the exception of any price adjustments authorized in the </w:t>
            </w:r>
            <w:r w:rsidRPr="004A2C5F">
              <w:rPr>
                <w:b/>
                <w:spacing w:val="0"/>
              </w:rPr>
              <w:t>SCC</w:t>
            </w:r>
            <w:r w:rsidRPr="004A2C5F">
              <w:rPr>
                <w:b/>
                <w:bCs/>
                <w:spacing w:val="0"/>
              </w:rPr>
              <w:t>.</w:t>
            </w:r>
            <w:r w:rsidRPr="004A2C5F">
              <w:rPr>
                <w:spacing w:val="0"/>
              </w:rPr>
              <w:t xml:space="preserve"> </w:t>
            </w:r>
          </w:p>
        </w:tc>
      </w:tr>
      <w:tr w:rsidR="00455149" w:rsidRPr="004A2C5F" w14:paraId="356D8CFD" w14:textId="77777777" w:rsidTr="00C952F3">
        <w:trPr>
          <w:gridBefore w:val="1"/>
          <w:gridAfter w:val="1"/>
          <w:wBefore w:w="18" w:type="dxa"/>
          <w:wAfter w:w="18" w:type="dxa"/>
        </w:trPr>
        <w:tc>
          <w:tcPr>
            <w:tcW w:w="2250" w:type="dxa"/>
          </w:tcPr>
          <w:p w14:paraId="4A80C38B" w14:textId="77777777" w:rsidR="00455149" w:rsidRPr="004A2C5F" w:rsidRDefault="00455149" w:rsidP="00FF0BDF">
            <w:pPr>
              <w:pStyle w:val="Sec8Clauses"/>
              <w:spacing w:before="120" w:after="120"/>
            </w:pPr>
            <w:bookmarkStart w:id="436" w:name="_Toc167083651"/>
            <w:bookmarkStart w:id="437" w:name="_Toc135756222"/>
            <w:r w:rsidRPr="004A2C5F">
              <w:t>Terms of Payment</w:t>
            </w:r>
            <w:bookmarkEnd w:id="436"/>
            <w:bookmarkEnd w:id="437"/>
          </w:p>
        </w:tc>
        <w:tc>
          <w:tcPr>
            <w:tcW w:w="6930" w:type="dxa"/>
          </w:tcPr>
          <w:p w14:paraId="48DA7B85" w14:textId="77777777" w:rsidR="00455149" w:rsidRPr="004A2C5F" w:rsidRDefault="00455149">
            <w:pPr>
              <w:pStyle w:val="Sub-ClauseText"/>
              <w:numPr>
                <w:ilvl w:val="0"/>
                <w:numId w:val="69"/>
              </w:numPr>
              <w:ind w:left="504" w:hanging="504"/>
              <w:rPr>
                <w:spacing w:val="0"/>
              </w:rPr>
            </w:pPr>
            <w:r w:rsidRPr="004A2C5F">
              <w:rPr>
                <w:spacing w:val="0"/>
              </w:rPr>
              <w:t xml:space="preserve">The Contract Price, including any Advance Payments, if applicable, shall be paid as specified in the </w:t>
            </w:r>
            <w:r w:rsidRPr="004A2C5F">
              <w:rPr>
                <w:b/>
                <w:spacing w:val="0"/>
              </w:rPr>
              <w:t>SCC</w:t>
            </w:r>
            <w:r w:rsidRPr="004A2C5F">
              <w:rPr>
                <w:b/>
                <w:bCs/>
                <w:spacing w:val="0"/>
              </w:rPr>
              <w:t>.</w:t>
            </w:r>
          </w:p>
          <w:p w14:paraId="00C176DC" w14:textId="77777777" w:rsidR="00455149" w:rsidRPr="004A2C5F" w:rsidRDefault="00455149">
            <w:pPr>
              <w:pStyle w:val="Sub-ClauseText"/>
              <w:numPr>
                <w:ilvl w:val="0"/>
                <w:numId w:val="69"/>
              </w:numPr>
              <w:ind w:left="504" w:hanging="504"/>
              <w:rPr>
                <w:spacing w:val="0"/>
              </w:rPr>
            </w:pPr>
            <w:r w:rsidRPr="004A2C5F">
              <w:rPr>
                <w:spacing w:val="0"/>
              </w:rPr>
              <w:t xml:space="preserve">The Supplier’s request for payment shall be made to the Purchaser in writing, accompanied by invoices describing, as appropriate, the Goods delivered and Related Services performed, and by the documents submitted pursuant to GCC Clause </w:t>
            </w:r>
            <w:r w:rsidR="00B37D39" w:rsidRPr="004A2C5F">
              <w:rPr>
                <w:spacing w:val="0"/>
              </w:rPr>
              <w:t xml:space="preserve">13 </w:t>
            </w:r>
            <w:r w:rsidRPr="004A2C5F">
              <w:rPr>
                <w:spacing w:val="0"/>
              </w:rPr>
              <w:t>and upon fulfillment of all other obligations stipulated in the Contract.</w:t>
            </w:r>
          </w:p>
          <w:p w14:paraId="18F98BB9" w14:textId="77777777" w:rsidR="00455149" w:rsidRPr="004A2C5F" w:rsidRDefault="00455149">
            <w:pPr>
              <w:pStyle w:val="Sub-ClauseText"/>
              <w:numPr>
                <w:ilvl w:val="0"/>
                <w:numId w:val="69"/>
              </w:numPr>
              <w:ind w:left="504" w:hanging="504"/>
              <w:rPr>
                <w:spacing w:val="0"/>
              </w:rPr>
            </w:pPr>
            <w:r w:rsidRPr="004A2C5F">
              <w:rPr>
                <w:spacing w:val="0"/>
              </w:rPr>
              <w:t>Payments shall be made promptly by the Purchaser, but in no case later than sixty (60) days after submission of an invoice or request for payment by the Supplier, and after the Purchaser has accepted it.</w:t>
            </w:r>
          </w:p>
          <w:p w14:paraId="3871FBB8" w14:textId="77777777" w:rsidR="00455149" w:rsidRPr="004A2C5F" w:rsidRDefault="00455149">
            <w:pPr>
              <w:pStyle w:val="Sub-ClauseText"/>
              <w:numPr>
                <w:ilvl w:val="0"/>
                <w:numId w:val="69"/>
              </w:numPr>
              <w:ind w:left="504" w:hanging="504"/>
              <w:rPr>
                <w:spacing w:val="0"/>
              </w:rPr>
            </w:pPr>
            <w:r w:rsidRPr="004A2C5F">
              <w:rPr>
                <w:spacing w:val="0"/>
              </w:rPr>
              <w:t xml:space="preserve">The currencies in which payments shall be made to the Supplier under this Contract shall be those in which the </w:t>
            </w:r>
            <w:r w:rsidR="000E14F1" w:rsidRPr="004A2C5F">
              <w:rPr>
                <w:spacing w:val="0"/>
              </w:rPr>
              <w:t>Bid</w:t>
            </w:r>
            <w:r w:rsidRPr="004A2C5F">
              <w:rPr>
                <w:spacing w:val="0"/>
              </w:rPr>
              <w:t xml:space="preserve"> price is expressed. </w:t>
            </w:r>
          </w:p>
          <w:p w14:paraId="07D29A13" w14:textId="77777777" w:rsidR="00455149" w:rsidRPr="004A2C5F" w:rsidRDefault="00455149">
            <w:pPr>
              <w:pStyle w:val="Sub-ClauseText"/>
              <w:numPr>
                <w:ilvl w:val="0"/>
                <w:numId w:val="69"/>
              </w:numPr>
              <w:ind w:left="504" w:hanging="504"/>
              <w:rPr>
                <w:spacing w:val="0"/>
              </w:rPr>
            </w:pPr>
            <w:r w:rsidRPr="004A2C5F">
              <w:rPr>
                <w:spacing w:val="0"/>
              </w:rPr>
              <w:t xml:space="preserve">In the event that the Purchaser fails to pay the Supplier any payment by its due date or within the period set forth in the </w:t>
            </w:r>
            <w:r w:rsidRPr="004A2C5F">
              <w:rPr>
                <w:b/>
                <w:spacing w:val="0"/>
              </w:rPr>
              <w:t>SCC</w:t>
            </w:r>
            <w:r w:rsidRPr="004A2C5F">
              <w:rPr>
                <w:b/>
                <w:bCs/>
                <w:spacing w:val="0"/>
              </w:rPr>
              <w:t>,</w:t>
            </w:r>
            <w:r w:rsidRPr="004A2C5F">
              <w:rPr>
                <w:spacing w:val="0"/>
              </w:rPr>
              <w:t xml:space="preserve"> the Purchaser shall pay to the Supplier interest on the amount of such delayed payment at the rate shown in the </w:t>
            </w:r>
            <w:r w:rsidRPr="004A2C5F">
              <w:rPr>
                <w:b/>
                <w:spacing w:val="0"/>
              </w:rPr>
              <w:t>SCC</w:t>
            </w:r>
            <w:r w:rsidRPr="004A2C5F">
              <w:rPr>
                <w:b/>
                <w:bCs/>
                <w:spacing w:val="0"/>
              </w:rPr>
              <w:t>,</w:t>
            </w:r>
            <w:r w:rsidRPr="004A2C5F">
              <w:rPr>
                <w:spacing w:val="0"/>
              </w:rPr>
              <w:t xml:space="preserve"> for the period of delay until payment has been made in full, whether before or after judgment or arbitrage award. </w:t>
            </w:r>
          </w:p>
        </w:tc>
      </w:tr>
      <w:tr w:rsidR="00455149" w:rsidRPr="004A2C5F" w14:paraId="695C278F" w14:textId="77777777" w:rsidTr="00C952F3">
        <w:trPr>
          <w:gridBefore w:val="1"/>
          <w:gridAfter w:val="1"/>
          <w:wBefore w:w="18" w:type="dxa"/>
          <w:wAfter w:w="18" w:type="dxa"/>
        </w:trPr>
        <w:tc>
          <w:tcPr>
            <w:tcW w:w="2250" w:type="dxa"/>
          </w:tcPr>
          <w:p w14:paraId="46C6A7B1" w14:textId="77777777" w:rsidR="00455149" w:rsidRPr="004A2C5F" w:rsidRDefault="00455149" w:rsidP="00FF0BDF">
            <w:pPr>
              <w:pStyle w:val="Sec8Clauses"/>
              <w:spacing w:before="120" w:after="120"/>
            </w:pPr>
            <w:bookmarkStart w:id="438" w:name="_Toc167083652"/>
            <w:bookmarkStart w:id="439" w:name="_Toc135756223"/>
            <w:r w:rsidRPr="004A2C5F">
              <w:t>Taxes and Duties</w:t>
            </w:r>
            <w:bookmarkEnd w:id="438"/>
            <w:bookmarkEnd w:id="439"/>
          </w:p>
        </w:tc>
        <w:tc>
          <w:tcPr>
            <w:tcW w:w="6930" w:type="dxa"/>
          </w:tcPr>
          <w:p w14:paraId="4E1C0CB6" w14:textId="77777777" w:rsidR="00455149" w:rsidRPr="004A2C5F" w:rsidRDefault="00455149">
            <w:pPr>
              <w:pStyle w:val="Sub-ClauseText"/>
              <w:numPr>
                <w:ilvl w:val="0"/>
                <w:numId w:val="71"/>
              </w:numPr>
              <w:ind w:left="504" w:hanging="504"/>
              <w:rPr>
                <w:spacing w:val="0"/>
              </w:rPr>
            </w:pPr>
            <w:r w:rsidRPr="004A2C5F">
              <w:rPr>
                <w:spacing w:val="0"/>
              </w:rPr>
              <w:t>For goods manufactured outside the Purchaser’s Country, the Supplier shall be entirely responsible for all taxes, stamp duties, license fees, and other such levies imposed outside the Purchaser’s Country.</w:t>
            </w:r>
          </w:p>
          <w:p w14:paraId="25209309" w14:textId="77777777" w:rsidR="00455149" w:rsidRPr="004A2C5F" w:rsidRDefault="00B37D39" w:rsidP="00FF0BDF">
            <w:pPr>
              <w:pStyle w:val="Sub-ClauseText"/>
              <w:ind w:left="504" w:hanging="504"/>
              <w:rPr>
                <w:spacing w:val="0"/>
              </w:rPr>
            </w:pPr>
            <w:r w:rsidRPr="004A2C5F">
              <w:rPr>
                <w:spacing w:val="0"/>
              </w:rPr>
              <w:t>17.2</w:t>
            </w:r>
            <w:r w:rsidRPr="004A2C5F">
              <w:rPr>
                <w:spacing w:val="0"/>
              </w:rPr>
              <w:tab/>
            </w:r>
            <w:r w:rsidR="00455149" w:rsidRPr="004A2C5F">
              <w:rPr>
                <w:spacing w:val="0"/>
              </w:rPr>
              <w:t xml:space="preserve">For goods Manufactured within the Purchaser’s </w:t>
            </w:r>
            <w:r w:rsidR="00B20407" w:rsidRPr="004A2C5F">
              <w:rPr>
                <w:spacing w:val="0"/>
              </w:rPr>
              <w:t>C</w:t>
            </w:r>
            <w:r w:rsidR="00455149" w:rsidRPr="004A2C5F">
              <w:rPr>
                <w:spacing w:val="0"/>
              </w:rPr>
              <w:t>ountry, the Supplier shall be entirely responsible for all taxes, duties, license fees, etc., incurred until delivery of the contracted Goods to the Purchaser.</w:t>
            </w:r>
          </w:p>
          <w:p w14:paraId="6DB58FD7" w14:textId="77777777" w:rsidR="00455149" w:rsidRPr="004A2C5F" w:rsidRDefault="00B37D39" w:rsidP="00FF0BDF">
            <w:pPr>
              <w:pStyle w:val="Sub-ClauseText"/>
              <w:ind w:left="504" w:hanging="504"/>
              <w:rPr>
                <w:spacing w:val="0"/>
              </w:rPr>
            </w:pPr>
            <w:r w:rsidRPr="004A2C5F">
              <w:rPr>
                <w:spacing w:val="0"/>
              </w:rPr>
              <w:t>17.3</w:t>
            </w:r>
            <w:r w:rsidRPr="004A2C5F">
              <w:rPr>
                <w:spacing w:val="0"/>
              </w:rPr>
              <w:tab/>
            </w:r>
            <w:r w:rsidR="00455149" w:rsidRPr="004A2C5F">
              <w:rPr>
                <w:spacing w:val="0"/>
              </w:rPr>
              <w:t>If any tax exemptions, reductions, allowances or privileges may be available</w:t>
            </w:r>
            <w:r w:rsidR="00455149" w:rsidRPr="004A2C5F">
              <w:t xml:space="preserve"> to the Supplier in the Purchaser’s Country, the </w:t>
            </w:r>
            <w:r w:rsidR="00455149" w:rsidRPr="004A2C5F">
              <w:lastRenderedPageBreak/>
              <w:t>Purchaser shall use its best efforts to enable the Supplier to benefit from any such tax savings to the maximum allowable extent</w:t>
            </w:r>
            <w:r w:rsidR="00455149" w:rsidRPr="004A2C5F">
              <w:rPr>
                <w:spacing w:val="0"/>
              </w:rPr>
              <w:t>.</w:t>
            </w:r>
          </w:p>
        </w:tc>
      </w:tr>
      <w:tr w:rsidR="00455149" w:rsidRPr="004A2C5F" w14:paraId="79AD982E" w14:textId="77777777" w:rsidTr="00C952F3">
        <w:trPr>
          <w:gridBefore w:val="1"/>
          <w:gridAfter w:val="1"/>
          <w:wBefore w:w="18" w:type="dxa"/>
          <w:wAfter w:w="18" w:type="dxa"/>
        </w:trPr>
        <w:tc>
          <w:tcPr>
            <w:tcW w:w="2250" w:type="dxa"/>
          </w:tcPr>
          <w:p w14:paraId="0F668DEA" w14:textId="77777777" w:rsidR="00455149" w:rsidRPr="004A2C5F" w:rsidRDefault="00455149" w:rsidP="00FF0BDF">
            <w:pPr>
              <w:pStyle w:val="Sec8Clauses"/>
              <w:spacing w:before="120" w:after="120"/>
            </w:pPr>
            <w:bookmarkStart w:id="440" w:name="_Toc167083653"/>
            <w:bookmarkStart w:id="441" w:name="_Toc135756224"/>
            <w:r w:rsidRPr="004A2C5F">
              <w:lastRenderedPageBreak/>
              <w:t>Performance Security</w:t>
            </w:r>
            <w:bookmarkEnd w:id="440"/>
            <w:bookmarkEnd w:id="441"/>
          </w:p>
        </w:tc>
        <w:tc>
          <w:tcPr>
            <w:tcW w:w="6930" w:type="dxa"/>
          </w:tcPr>
          <w:p w14:paraId="6C5F123C" w14:textId="77777777" w:rsidR="00455149" w:rsidRPr="004A2C5F" w:rsidRDefault="00455149">
            <w:pPr>
              <w:pStyle w:val="Sub-ClauseText"/>
              <w:numPr>
                <w:ilvl w:val="0"/>
                <w:numId w:val="72"/>
              </w:numPr>
              <w:ind w:left="504" w:hanging="504"/>
              <w:rPr>
                <w:spacing w:val="0"/>
              </w:rPr>
            </w:pPr>
            <w:r w:rsidRPr="004A2C5F">
              <w:rPr>
                <w:spacing w:val="0"/>
              </w:rPr>
              <w:t xml:space="preserve">If required as specified in the SCC, the Supplier shall, within twenty-eight (28) days of the notification of contract award, provide a performance security for the performance of the Contract in the amount specified in the </w:t>
            </w:r>
            <w:r w:rsidRPr="004A2C5F">
              <w:rPr>
                <w:b/>
                <w:spacing w:val="0"/>
              </w:rPr>
              <w:t>SCC</w:t>
            </w:r>
            <w:r w:rsidRPr="004A2C5F">
              <w:rPr>
                <w:b/>
                <w:bCs/>
                <w:spacing w:val="0"/>
              </w:rPr>
              <w:t>.</w:t>
            </w:r>
          </w:p>
          <w:p w14:paraId="164B8BE6" w14:textId="77777777" w:rsidR="00455149" w:rsidRPr="004A2C5F" w:rsidRDefault="00455149">
            <w:pPr>
              <w:pStyle w:val="Sub-ClauseText"/>
              <w:numPr>
                <w:ilvl w:val="0"/>
                <w:numId w:val="72"/>
              </w:numPr>
              <w:ind w:left="504" w:hanging="504"/>
              <w:rPr>
                <w:spacing w:val="0"/>
              </w:rPr>
            </w:pPr>
            <w:r w:rsidRPr="004A2C5F">
              <w:rPr>
                <w:spacing w:val="0"/>
              </w:rPr>
              <w:t>The proceeds of the Performance Security shall be payable to the Purchaser as compensation for any loss resulting from the Supplier’s failure to complete its obligations under the Contract.</w:t>
            </w:r>
          </w:p>
          <w:p w14:paraId="6B42B305" w14:textId="77777777" w:rsidR="00455149" w:rsidRPr="004A2C5F" w:rsidRDefault="00455149">
            <w:pPr>
              <w:pStyle w:val="Sub-ClauseText"/>
              <w:numPr>
                <w:ilvl w:val="0"/>
                <w:numId w:val="72"/>
              </w:numPr>
              <w:ind w:left="504" w:hanging="504"/>
              <w:rPr>
                <w:spacing w:val="0"/>
              </w:rPr>
            </w:pPr>
            <w:r w:rsidRPr="004A2C5F">
              <w:rPr>
                <w:spacing w:val="0"/>
              </w:rPr>
              <w:t>As specified in the SCC, the Performance Security, if required, shall be denominated in the currency(</w:t>
            </w:r>
            <w:proofErr w:type="spellStart"/>
            <w:r w:rsidRPr="004A2C5F">
              <w:rPr>
                <w:spacing w:val="0"/>
              </w:rPr>
              <w:t>ies</w:t>
            </w:r>
            <w:proofErr w:type="spellEnd"/>
            <w:r w:rsidRPr="004A2C5F">
              <w:rPr>
                <w:spacing w:val="0"/>
              </w:rPr>
              <w:t xml:space="preserve">) of the Contract, or in a freely convertible currency acceptable to the Purchaser; and shall be in one of the </w:t>
            </w:r>
            <w:proofErr w:type="gramStart"/>
            <w:r w:rsidRPr="004A2C5F">
              <w:rPr>
                <w:spacing w:val="0"/>
              </w:rPr>
              <w:t>format</w:t>
            </w:r>
            <w:proofErr w:type="gramEnd"/>
            <w:r w:rsidRPr="004A2C5F">
              <w:rPr>
                <w:spacing w:val="0"/>
              </w:rPr>
              <w:t xml:space="preserve"> stipulated by the Purchaser in the SCC, or in another format acceptable to the Purchaser.</w:t>
            </w:r>
          </w:p>
          <w:p w14:paraId="78DAB70E" w14:textId="77777777" w:rsidR="00455149" w:rsidRPr="004A2C5F" w:rsidRDefault="00455149">
            <w:pPr>
              <w:pStyle w:val="Sub-ClauseText"/>
              <w:numPr>
                <w:ilvl w:val="0"/>
                <w:numId w:val="72"/>
              </w:numPr>
              <w:ind w:left="504" w:hanging="504"/>
              <w:rPr>
                <w:spacing w:val="0"/>
              </w:rPr>
            </w:pPr>
            <w:r w:rsidRPr="004A2C5F">
              <w:rPr>
                <w:spacing w:val="0"/>
              </w:rPr>
              <w:t xml:space="preserve">The Performance Security shall be discharged by the Purchaser and returned to the Supplier not later than twenty-eight (28) days following the date of Completion of the Supplier’s performance obligations under the Contract, including any warranty obligations, unless specified otherwise in the </w:t>
            </w:r>
            <w:r w:rsidRPr="004A2C5F">
              <w:rPr>
                <w:b/>
                <w:spacing w:val="0"/>
              </w:rPr>
              <w:t>SCC</w:t>
            </w:r>
            <w:r w:rsidRPr="004A2C5F">
              <w:rPr>
                <w:b/>
                <w:bCs/>
                <w:spacing w:val="0"/>
              </w:rPr>
              <w:t>.</w:t>
            </w:r>
          </w:p>
        </w:tc>
      </w:tr>
      <w:tr w:rsidR="00455149" w:rsidRPr="004A2C5F" w14:paraId="1D32855A" w14:textId="77777777" w:rsidTr="00C952F3">
        <w:trPr>
          <w:gridBefore w:val="1"/>
          <w:gridAfter w:val="1"/>
          <w:wBefore w:w="18" w:type="dxa"/>
          <w:wAfter w:w="18" w:type="dxa"/>
        </w:trPr>
        <w:tc>
          <w:tcPr>
            <w:tcW w:w="2250" w:type="dxa"/>
          </w:tcPr>
          <w:p w14:paraId="13B425E8" w14:textId="77777777" w:rsidR="00455149" w:rsidRPr="004A2C5F" w:rsidRDefault="00455149" w:rsidP="00FF0BDF">
            <w:pPr>
              <w:pStyle w:val="Sec8Clauses"/>
              <w:spacing w:before="120" w:after="120"/>
            </w:pPr>
            <w:bookmarkStart w:id="442" w:name="_Toc167083654"/>
            <w:bookmarkStart w:id="443" w:name="_Toc135756225"/>
            <w:r w:rsidRPr="004A2C5F">
              <w:t>Copyright</w:t>
            </w:r>
            <w:bookmarkEnd w:id="442"/>
            <w:bookmarkEnd w:id="443"/>
          </w:p>
        </w:tc>
        <w:tc>
          <w:tcPr>
            <w:tcW w:w="6930" w:type="dxa"/>
          </w:tcPr>
          <w:p w14:paraId="011EFF3D" w14:textId="0E76340C" w:rsidR="00455149" w:rsidRPr="004A2C5F" w:rsidRDefault="00455149">
            <w:pPr>
              <w:pStyle w:val="Sub-ClauseText"/>
              <w:numPr>
                <w:ilvl w:val="0"/>
                <w:numId w:val="73"/>
              </w:numPr>
              <w:ind w:left="504" w:hanging="504"/>
              <w:rPr>
                <w:spacing w:val="0"/>
              </w:rPr>
            </w:pPr>
            <w:r w:rsidRPr="004A2C5F">
              <w:rPr>
                <w:spacing w:val="0"/>
              </w:rPr>
              <w:t>The copyright in all drawings, documents, and other materials containing data and information furnished to the Purchaser by the Supplier herein shall remain vested in the Supplier, or, if they are furnished to the Purchaser directly or through the Supplier by any third party, including suppliers of materials, the copyright in such materials shall remain vested in such third party</w:t>
            </w:r>
            <w:r w:rsidR="00EF7629">
              <w:rPr>
                <w:spacing w:val="0"/>
              </w:rPr>
              <w:t>.</w:t>
            </w:r>
          </w:p>
        </w:tc>
      </w:tr>
      <w:tr w:rsidR="00455149" w:rsidRPr="004A2C5F" w14:paraId="1A6D4A6F" w14:textId="77777777" w:rsidTr="00C952F3">
        <w:trPr>
          <w:gridBefore w:val="1"/>
          <w:gridAfter w:val="1"/>
          <w:wBefore w:w="18" w:type="dxa"/>
          <w:wAfter w:w="18" w:type="dxa"/>
        </w:trPr>
        <w:tc>
          <w:tcPr>
            <w:tcW w:w="2250" w:type="dxa"/>
          </w:tcPr>
          <w:p w14:paraId="36329E65" w14:textId="77777777" w:rsidR="00455149" w:rsidRPr="004A2C5F" w:rsidRDefault="00455149" w:rsidP="00FF0BDF">
            <w:pPr>
              <w:pStyle w:val="Sec8Clauses"/>
              <w:spacing w:before="120" w:after="120"/>
            </w:pPr>
            <w:bookmarkStart w:id="444" w:name="_Toc167083655"/>
            <w:bookmarkStart w:id="445" w:name="_Toc135756226"/>
            <w:r w:rsidRPr="004A2C5F">
              <w:t>Confidential Information</w:t>
            </w:r>
            <w:bookmarkEnd w:id="444"/>
            <w:bookmarkEnd w:id="445"/>
          </w:p>
        </w:tc>
        <w:tc>
          <w:tcPr>
            <w:tcW w:w="6930" w:type="dxa"/>
          </w:tcPr>
          <w:p w14:paraId="4EF35FB8" w14:textId="77777777" w:rsidR="00455149" w:rsidRPr="004A2C5F" w:rsidRDefault="00455149">
            <w:pPr>
              <w:pStyle w:val="Sub-ClauseText"/>
              <w:numPr>
                <w:ilvl w:val="0"/>
                <w:numId w:val="74"/>
              </w:numPr>
              <w:ind w:left="504" w:hanging="504"/>
              <w:rPr>
                <w:spacing w:val="0"/>
              </w:rPr>
            </w:pPr>
            <w:r w:rsidRPr="004A2C5F">
              <w:rPr>
                <w:spacing w:val="0"/>
              </w:rPr>
              <w:t>The Purchaser and the Supplier shall keep confidential and shall not, without the written consent of the other party hereto, divulge to any third party any documents, data, or other information furnished directly or indirectly by the other party hereto in connection with the Contract, whether such information has been furnished prior to, during or following completion or termination of the Contract.</w:t>
            </w:r>
            <w:r w:rsidR="00B95321" w:rsidRPr="004A2C5F">
              <w:rPr>
                <w:spacing w:val="0"/>
              </w:rPr>
              <w:t xml:space="preserve"> </w:t>
            </w:r>
            <w:r w:rsidRPr="004A2C5F">
              <w:rPr>
                <w:spacing w:val="0"/>
              </w:rPr>
              <w:t xml:space="preserve">Notwithstanding the above, the Supplier may furnish to its Subcontractor such documents, data, and other information it receives from the Purchaser to the extent required for the Subcontractor to perform its work under the Contract, in which event the Supplier shall obtain from such Subcontractor an undertaking of confidentiality similar to that imposed on the Supplier under GCC Clause </w:t>
            </w:r>
            <w:r w:rsidR="00B37D39" w:rsidRPr="004A2C5F">
              <w:rPr>
                <w:spacing w:val="0"/>
              </w:rPr>
              <w:t>20</w:t>
            </w:r>
            <w:r w:rsidRPr="004A2C5F">
              <w:rPr>
                <w:spacing w:val="0"/>
              </w:rPr>
              <w:t>.</w:t>
            </w:r>
          </w:p>
          <w:p w14:paraId="69AC01E3" w14:textId="77777777" w:rsidR="00455149" w:rsidRPr="004A2C5F" w:rsidRDefault="00455149">
            <w:pPr>
              <w:pStyle w:val="Sub-ClauseText"/>
              <w:numPr>
                <w:ilvl w:val="0"/>
                <w:numId w:val="74"/>
              </w:numPr>
              <w:ind w:left="504" w:hanging="504"/>
              <w:rPr>
                <w:spacing w:val="0"/>
              </w:rPr>
            </w:pPr>
            <w:r w:rsidRPr="004A2C5F">
              <w:rPr>
                <w:spacing w:val="0"/>
              </w:rPr>
              <w:t>The Purchaser shall not use such documents, data, and other information received from the Supplier for any purposes unrelated to the contract.</w:t>
            </w:r>
            <w:r w:rsidR="00B95321" w:rsidRPr="004A2C5F">
              <w:rPr>
                <w:spacing w:val="0"/>
              </w:rPr>
              <w:t xml:space="preserve"> </w:t>
            </w:r>
            <w:r w:rsidRPr="004A2C5F">
              <w:rPr>
                <w:spacing w:val="0"/>
              </w:rPr>
              <w:t xml:space="preserve">Similarly, the Supplier shall not use such documents, data, and other information received from the </w:t>
            </w:r>
            <w:r w:rsidRPr="004A2C5F">
              <w:rPr>
                <w:spacing w:val="0"/>
              </w:rPr>
              <w:lastRenderedPageBreak/>
              <w:t>Purchaser for any purpose other than the performance of the Contract.</w:t>
            </w:r>
          </w:p>
          <w:p w14:paraId="06D15ED3" w14:textId="77777777" w:rsidR="00455149" w:rsidRPr="004A2C5F" w:rsidRDefault="00455149">
            <w:pPr>
              <w:pStyle w:val="Sub-ClauseText"/>
              <w:numPr>
                <w:ilvl w:val="0"/>
                <w:numId w:val="74"/>
              </w:numPr>
              <w:ind w:left="504" w:hanging="504"/>
              <w:rPr>
                <w:spacing w:val="0"/>
              </w:rPr>
            </w:pPr>
            <w:r w:rsidRPr="004A2C5F">
              <w:rPr>
                <w:spacing w:val="0"/>
              </w:rPr>
              <w:t xml:space="preserve">The obligation of a party under GCC Sub-Clauses </w:t>
            </w:r>
            <w:r w:rsidR="00B37D39" w:rsidRPr="004A2C5F">
              <w:rPr>
                <w:spacing w:val="0"/>
              </w:rPr>
              <w:t>20</w:t>
            </w:r>
            <w:r w:rsidRPr="004A2C5F">
              <w:rPr>
                <w:spacing w:val="0"/>
              </w:rPr>
              <w:t xml:space="preserve">.1 and </w:t>
            </w:r>
            <w:r w:rsidR="00B37D39" w:rsidRPr="004A2C5F">
              <w:rPr>
                <w:spacing w:val="0"/>
              </w:rPr>
              <w:t>20</w:t>
            </w:r>
            <w:r w:rsidRPr="004A2C5F">
              <w:rPr>
                <w:spacing w:val="0"/>
              </w:rPr>
              <w:t>.2 above, however, shall not apply to information that:</w:t>
            </w:r>
          </w:p>
          <w:p w14:paraId="292F73B6" w14:textId="77777777" w:rsidR="00455149" w:rsidRPr="004A2C5F" w:rsidRDefault="00455149">
            <w:pPr>
              <w:pStyle w:val="Heading3"/>
              <w:numPr>
                <w:ilvl w:val="2"/>
                <w:numId w:val="30"/>
              </w:numPr>
              <w:spacing w:before="120" w:after="120"/>
            </w:pPr>
            <w:r w:rsidRPr="004A2C5F">
              <w:t xml:space="preserve">the Purchaser or Supplier need to share with the Bank or other institutions participating in the financing of the Contract; </w:t>
            </w:r>
          </w:p>
          <w:p w14:paraId="1C76C34B" w14:textId="77777777" w:rsidR="00455149" w:rsidRPr="004A2C5F" w:rsidRDefault="00455149">
            <w:pPr>
              <w:pStyle w:val="Heading3"/>
              <w:numPr>
                <w:ilvl w:val="2"/>
                <w:numId w:val="30"/>
              </w:numPr>
              <w:spacing w:before="120" w:after="120"/>
            </w:pPr>
            <w:r w:rsidRPr="004A2C5F">
              <w:t>now or hereafter enters the public domain through no fault of that party;</w:t>
            </w:r>
          </w:p>
          <w:p w14:paraId="132ED43D" w14:textId="77777777" w:rsidR="00455149" w:rsidRPr="004A2C5F" w:rsidRDefault="00455149">
            <w:pPr>
              <w:pStyle w:val="Heading3"/>
              <w:numPr>
                <w:ilvl w:val="2"/>
                <w:numId w:val="30"/>
              </w:numPr>
              <w:spacing w:before="120" w:after="120"/>
            </w:pPr>
            <w:r w:rsidRPr="004A2C5F">
              <w:t>can be proven to have been possessed by that party at the time of disclosure and which was not previously obtained, directly or indirectly, from the other party; or</w:t>
            </w:r>
          </w:p>
          <w:p w14:paraId="0690E049" w14:textId="77777777" w:rsidR="00455149" w:rsidRPr="004A2C5F" w:rsidRDefault="00455149">
            <w:pPr>
              <w:pStyle w:val="Heading3"/>
              <w:numPr>
                <w:ilvl w:val="2"/>
                <w:numId w:val="30"/>
              </w:numPr>
              <w:spacing w:before="120" w:after="120"/>
            </w:pPr>
            <w:r w:rsidRPr="004A2C5F">
              <w:t>otherwise lawfully becomes available to that party from a third party that has no obligation of confidentiality.</w:t>
            </w:r>
          </w:p>
          <w:p w14:paraId="7EF905DD" w14:textId="77777777" w:rsidR="00455149" w:rsidRPr="004A2C5F" w:rsidRDefault="00455149">
            <w:pPr>
              <w:pStyle w:val="Sub-ClauseText"/>
              <w:numPr>
                <w:ilvl w:val="0"/>
                <w:numId w:val="74"/>
              </w:numPr>
              <w:ind w:left="504" w:hanging="504"/>
              <w:rPr>
                <w:spacing w:val="0"/>
              </w:rPr>
            </w:pPr>
            <w:r w:rsidRPr="004A2C5F">
              <w:rPr>
                <w:spacing w:val="0"/>
              </w:rPr>
              <w:t xml:space="preserve">The above provisions of GCC Clause </w:t>
            </w:r>
            <w:r w:rsidR="00B37D39" w:rsidRPr="004A2C5F">
              <w:rPr>
                <w:spacing w:val="0"/>
              </w:rPr>
              <w:t xml:space="preserve">20 </w:t>
            </w:r>
            <w:r w:rsidRPr="004A2C5F">
              <w:rPr>
                <w:spacing w:val="0"/>
              </w:rPr>
              <w:t>shall not in any way modify any undertaking of confidentiality given by either of the parties hereto prior to the date of the Contract in respect of the Supply or any part thereof.</w:t>
            </w:r>
          </w:p>
          <w:p w14:paraId="3262FC14" w14:textId="77777777" w:rsidR="00455149" w:rsidRPr="004A2C5F" w:rsidRDefault="00455149">
            <w:pPr>
              <w:pStyle w:val="Sub-ClauseText"/>
              <w:numPr>
                <w:ilvl w:val="0"/>
                <w:numId w:val="74"/>
              </w:numPr>
              <w:ind w:left="504" w:hanging="504"/>
              <w:rPr>
                <w:spacing w:val="0"/>
              </w:rPr>
            </w:pPr>
            <w:r w:rsidRPr="004A2C5F">
              <w:rPr>
                <w:spacing w:val="0"/>
              </w:rPr>
              <w:t xml:space="preserve">The provisions of GCC Clause </w:t>
            </w:r>
            <w:r w:rsidR="00B37D39" w:rsidRPr="004A2C5F">
              <w:rPr>
                <w:spacing w:val="0"/>
              </w:rPr>
              <w:t xml:space="preserve">20 </w:t>
            </w:r>
            <w:r w:rsidRPr="004A2C5F">
              <w:rPr>
                <w:spacing w:val="0"/>
              </w:rPr>
              <w:t>shall survive completion or termination, for whatever reason, of the Contract.</w:t>
            </w:r>
          </w:p>
        </w:tc>
      </w:tr>
      <w:tr w:rsidR="00455149" w:rsidRPr="004A2C5F" w14:paraId="38891753" w14:textId="77777777" w:rsidTr="00C952F3">
        <w:trPr>
          <w:gridBefore w:val="1"/>
          <w:gridAfter w:val="1"/>
          <w:wBefore w:w="18" w:type="dxa"/>
          <w:wAfter w:w="18" w:type="dxa"/>
        </w:trPr>
        <w:tc>
          <w:tcPr>
            <w:tcW w:w="2250" w:type="dxa"/>
          </w:tcPr>
          <w:p w14:paraId="6DCD3C85" w14:textId="77777777" w:rsidR="00455149" w:rsidRPr="004A2C5F" w:rsidRDefault="00455149" w:rsidP="00FF0BDF">
            <w:pPr>
              <w:pStyle w:val="Sec8Clauses"/>
              <w:spacing w:before="120" w:after="120"/>
            </w:pPr>
            <w:bookmarkStart w:id="446" w:name="_Toc167083656"/>
            <w:bookmarkStart w:id="447" w:name="_Toc135756227"/>
            <w:r w:rsidRPr="004A2C5F">
              <w:lastRenderedPageBreak/>
              <w:t>Subcontracting</w:t>
            </w:r>
            <w:bookmarkEnd w:id="446"/>
            <w:bookmarkEnd w:id="447"/>
          </w:p>
        </w:tc>
        <w:tc>
          <w:tcPr>
            <w:tcW w:w="6930" w:type="dxa"/>
          </w:tcPr>
          <w:p w14:paraId="75979CFE" w14:textId="75FBD584" w:rsidR="00455149" w:rsidRPr="004A2C5F" w:rsidRDefault="00455149">
            <w:pPr>
              <w:pStyle w:val="Sub-ClauseText"/>
              <w:numPr>
                <w:ilvl w:val="0"/>
                <w:numId w:val="75"/>
              </w:numPr>
              <w:ind w:left="504" w:hanging="504"/>
              <w:rPr>
                <w:spacing w:val="0"/>
              </w:rPr>
            </w:pPr>
            <w:r w:rsidRPr="004A2C5F">
              <w:rPr>
                <w:spacing w:val="0"/>
              </w:rPr>
              <w:t xml:space="preserve">The Supplier shall notify the Purchaser in writing of all subcontracts awarded under the Contract if not already specified in the </w:t>
            </w:r>
            <w:r w:rsidR="000E14F1" w:rsidRPr="004A2C5F">
              <w:rPr>
                <w:spacing w:val="0"/>
              </w:rPr>
              <w:t>Bid</w:t>
            </w:r>
            <w:r w:rsidRPr="004A2C5F">
              <w:rPr>
                <w:spacing w:val="0"/>
              </w:rPr>
              <w:t xml:space="preserve">. </w:t>
            </w:r>
            <w:r w:rsidR="00177D1A">
              <w:rPr>
                <w:spacing w:val="0"/>
              </w:rPr>
              <w:t xml:space="preserve">Notification </w:t>
            </w:r>
            <w:r w:rsidR="00D96534">
              <w:rPr>
                <w:noProof/>
              </w:rPr>
              <w:t xml:space="preserve">by the Supplier, for addition of any Subcontractor not named in the Contract, shall also include the Subcontractor’s declaration in accordance with </w:t>
            </w:r>
            <w:r w:rsidR="00D96534" w:rsidRPr="007B6D2D">
              <w:rPr>
                <w:noProof/>
              </w:rPr>
              <w:t xml:space="preserve">Appendix </w:t>
            </w:r>
            <w:r w:rsidR="00D96534" w:rsidRPr="00D657D9">
              <w:rPr>
                <w:noProof/>
              </w:rPr>
              <w:t>2</w:t>
            </w:r>
            <w:r w:rsidR="00D96534">
              <w:rPr>
                <w:noProof/>
              </w:rPr>
              <w:t xml:space="preserve"> to the GCC</w:t>
            </w:r>
            <w:r w:rsidR="00D96534" w:rsidRPr="007B6D2D">
              <w:rPr>
                <w:noProof/>
              </w:rPr>
              <w:t>- Sexual exploitation and Abuse (SEA) and/or Sexual Harassment (SH) Performance Declaration.</w:t>
            </w:r>
            <w:r w:rsidR="00D96534">
              <w:rPr>
                <w:noProof/>
              </w:rPr>
              <w:t xml:space="preserve"> </w:t>
            </w:r>
            <w:r w:rsidRPr="004A2C5F">
              <w:rPr>
                <w:spacing w:val="0"/>
              </w:rPr>
              <w:t xml:space="preserve">Such notification, in the original </w:t>
            </w:r>
            <w:r w:rsidR="000E14F1" w:rsidRPr="004A2C5F">
              <w:rPr>
                <w:spacing w:val="0"/>
              </w:rPr>
              <w:t>Bid</w:t>
            </w:r>
            <w:r w:rsidRPr="004A2C5F">
              <w:rPr>
                <w:spacing w:val="0"/>
              </w:rPr>
              <w:t xml:space="preserve"> or later shall not relieve the Supplier from any of its obligations, duties, responsibilities, or liability under the Contract.</w:t>
            </w:r>
          </w:p>
          <w:p w14:paraId="546EC504" w14:textId="4AA30343" w:rsidR="00783E60" w:rsidRPr="00E8698F" w:rsidRDefault="00455149">
            <w:pPr>
              <w:pStyle w:val="Sub-ClauseText"/>
              <w:numPr>
                <w:ilvl w:val="0"/>
                <w:numId w:val="75"/>
              </w:numPr>
              <w:ind w:left="504" w:hanging="504"/>
              <w:rPr>
                <w:spacing w:val="0"/>
              </w:rPr>
            </w:pPr>
            <w:r w:rsidRPr="004A2C5F">
              <w:rPr>
                <w:spacing w:val="0"/>
              </w:rPr>
              <w:t>Subcontracts shall comply with the provisions of GCC Clauses 3 and 7.</w:t>
            </w:r>
            <w:r w:rsidR="00B95321" w:rsidRPr="004A2C5F">
              <w:rPr>
                <w:spacing w:val="0"/>
              </w:rPr>
              <w:t xml:space="preserve"> </w:t>
            </w:r>
          </w:p>
        </w:tc>
      </w:tr>
      <w:tr w:rsidR="00455149" w:rsidRPr="004A2C5F" w14:paraId="13D1C4E6" w14:textId="77777777" w:rsidTr="00C952F3">
        <w:trPr>
          <w:gridBefore w:val="1"/>
          <w:gridAfter w:val="1"/>
          <w:wBefore w:w="18" w:type="dxa"/>
          <w:wAfter w:w="18" w:type="dxa"/>
        </w:trPr>
        <w:tc>
          <w:tcPr>
            <w:tcW w:w="2250" w:type="dxa"/>
          </w:tcPr>
          <w:p w14:paraId="7E50A211" w14:textId="77777777" w:rsidR="00455149" w:rsidRPr="004A2C5F" w:rsidRDefault="00455149" w:rsidP="00FF0BDF">
            <w:pPr>
              <w:pStyle w:val="Sec8Clauses"/>
              <w:spacing w:before="120" w:after="120"/>
            </w:pPr>
            <w:bookmarkStart w:id="448" w:name="_Toc167083657"/>
            <w:bookmarkStart w:id="449" w:name="_Toc135756228"/>
            <w:r w:rsidRPr="004A2C5F">
              <w:t>Specifications and Standards</w:t>
            </w:r>
            <w:bookmarkEnd w:id="448"/>
            <w:bookmarkEnd w:id="449"/>
          </w:p>
        </w:tc>
        <w:tc>
          <w:tcPr>
            <w:tcW w:w="6930" w:type="dxa"/>
          </w:tcPr>
          <w:p w14:paraId="76665AFC" w14:textId="77777777" w:rsidR="00455149" w:rsidRPr="004A2C5F" w:rsidRDefault="00455149">
            <w:pPr>
              <w:pStyle w:val="Sub-ClauseText"/>
              <w:numPr>
                <w:ilvl w:val="0"/>
                <w:numId w:val="76"/>
              </w:numPr>
              <w:ind w:left="322"/>
              <w:rPr>
                <w:spacing w:val="0"/>
              </w:rPr>
            </w:pPr>
            <w:r w:rsidRPr="004A2C5F">
              <w:rPr>
                <w:spacing w:val="0"/>
              </w:rPr>
              <w:t>Technical Specifications and Drawings</w:t>
            </w:r>
          </w:p>
          <w:p w14:paraId="4FBD7CA4" w14:textId="77777777" w:rsidR="00455149" w:rsidRPr="004A2C5F" w:rsidRDefault="00455149">
            <w:pPr>
              <w:pStyle w:val="Heading3"/>
              <w:numPr>
                <w:ilvl w:val="2"/>
                <w:numId w:val="31"/>
              </w:numPr>
              <w:spacing w:before="120" w:after="120"/>
            </w:pPr>
            <w:r w:rsidRPr="004A2C5F">
              <w:t>The Goods and Related Services supplied under this Contract shall conform to the technical specifications and standards mentioned in Section VI, Schedule of Requirements and, when no applicable standard is mentioned, the standard shall be equivalent or superior to the official standards whose application is appropriate to the Goods’ country of origin.</w:t>
            </w:r>
          </w:p>
          <w:p w14:paraId="33638C9A" w14:textId="77777777" w:rsidR="00455149" w:rsidRPr="004A2C5F" w:rsidRDefault="00455149">
            <w:pPr>
              <w:pStyle w:val="Heading3"/>
              <w:numPr>
                <w:ilvl w:val="2"/>
                <w:numId w:val="31"/>
              </w:numPr>
              <w:spacing w:before="120" w:after="120"/>
            </w:pPr>
            <w:r w:rsidRPr="004A2C5F">
              <w:lastRenderedPageBreak/>
              <w:t>The Supplier shall be entitled to disclaim responsibility for any design, data, drawing, specification or other document, or any modification thereof provided or designed by or on behalf of the Purchaser, by giving a notice of such disclaimer to the Purchaser.</w:t>
            </w:r>
          </w:p>
          <w:p w14:paraId="0D15AE70" w14:textId="77777777" w:rsidR="00455149" w:rsidRPr="004A2C5F" w:rsidRDefault="00455149">
            <w:pPr>
              <w:pStyle w:val="Heading3"/>
              <w:numPr>
                <w:ilvl w:val="2"/>
                <w:numId w:val="31"/>
              </w:numPr>
              <w:spacing w:before="120" w:after="120"/>
            </w:pPr>
            <w:r w:rsidRPr="004A2C5F">
              <w:t xml:space="preserve">Wherever references are made in the Contract to codes and standards in accordance with which it shall be executed, the edition or the revised version of such codes and standards shall be those specified in the Schedule of Requirements. During Contract execution, any changes in any such codes and standards shall be applied only after approval by the Purchaser and shall be treated in accordance with GCC Clause </w:t>
            </w:r>
            <w:r w:rsidR="00B37D39" w:rsidRPr="004A2C5F">
              <w:t>33</w:t>
            </w:r>
            <w:r w:rsidRPr="004A2C5F">
              <w:t>.</w:t>
            </w:r>
          </w:p>
        </w:tc>
      </w:tr>
      <w:tr w:rsidR="00455149" w:rsidRPr="004A2C5F" w14:paraId="708ADB1B" w14:textId="77777777" w:rsidTr="00C952F3">
        <w:trPr>
          <w:gridBefore w:val="1"/>
          <w:gridAfter w:val="1"/>
          <w:wBefore w:w="18" w:type="dxa"/>
          <w:wAfter w:w="18" w:type="dxa"/>
        </w:trPr>
        <w:tc>
          <w:tcPr>
            <w:tcW w:w="2250" w:type="dxa"/>
          </w:tcPr>
          <w:p w14:paraId="717B6698" w14:textId="77777777" w:rsidR="00455149" w:rsidRPr="004A2C5F" w:rsidRDefault="00455149" w:rsidP="00FF0BDF">
            <w:pPr>
              <w:pStyle w:val="Sec8Clauses"/>
              <w:spacing w:before="120" w:after="120"/>
            </w:pPr>
            <w:bookmarkStart w:id="450" w:name="_Toc167083658"/>
            <w:bookmarkStart w:id="451" w:name="_Toc135756229"/>
            <w:r w:rsidRPr="004A2C5F">
              <w:lastRenderedPageBreak/>
              <w:t>Packing and Documents</w:t>
            </w:r>
            <w:bookmarkEnd w:id="450"/>
            <w:bookmarkEnd w:id="451"/>
          </w:p>
        </w:tc>
        <w:tc>
          <w:tcPr>
            <w:tcW w:w="6930" w:type="dxa"/>
          </w:tcPr>
          <w:p w14:paraId="261BDA85" w14:textId="77777777" w:rsidR="00182D7A" w:rsidRPr="004A2C5F" w:rsidRDefault="00455149">
            <w:pPr>
              <w:pStyle w:val="Sub-ClauseText"/>
              <w:numPr>
                <w:ilvl w:val="0"/>
                <w:numId w:val="77"/>
              </w:numPr>
              <w:ind w:left="504" w:hanging="504"/>
              <w:rPr>
                <w:spacing w:val="0"/>
              </w:rPr>
            </w:pPr>
            <w:r w:rsidRPr="004A2C5F">
              <w:rPr>
                <w:spacing w:val="0"/>
              </w:rPr>
              <w:t>The Supplier shall provide such packing of the Goods as is required to prevent their damage or deterioration during transit to their final destination, as indicated in the Contract.</w:t>
            </w:r>
            <w:r w:rsidR="00B95321" w:rsidRPr="004A2C5F">
              <w:rPr>
                <w:spacing w:val="0"/>
              </w:rPr>
              <w:t xml:space="preserve"> </w:t>
            </w:r>
            <w:r w:rsidRPr="004A2C5F">
              <w:rPr>
                <w:spacing w:val="0"/>
              </w:rPr>
              <w:t>During transit, the packing shall be sufficient to withstand, without limitation, rough handling and exposure to extreme temperatures, salt and precipitation, and open storage.</w:t>
            </w:r>
            <w:r w:rsidR="00B95321" w:rsidRPr="004A2C5F">
              <w:rPr>
                <w:spacing w:val="0"/>
              </w:rPr>
              <w:t xml:space="preserve"> </w:t>
            </w:r>
            <w:r w:rsidRPr="004A2C5F">
              <w:rPr>
                <w:spacing w:val="0"/>
              </w:rPr>
              <w:t>Packing case size and weights shall take into consideration, where appropriate, the remoteness of the goods’ final destination and the absence of heavy handling facilities at all points in transit.</w:t>
            </w:r>
          </w:p>
          <w:p w14:paraId="159AD931" w14:textId="77777777" w:rsidR="00455149" w:rsidRPr="004A2C5F" w:rsidRDefault="00455149">
            <w:pPr>
              <w:pStyle w:val="Sub-ClauseText"/>
              <w:numPr>
                <w:ilvl w:val="0"/>
                <w:numId w:val="77"/>
              </w:numPr>
              <w:ind w:left="504" w:hanging="504"/>
              <w:rPr>
                <w:spacing w:val="0"/>
              </w:rPr>
            </w:pPr>
            <w:r w:rsidRPr="004A2C5F">
              <w:rPr>
                <w:spacing w:val="0"/>
              </w:rPr>
              <w:t>The packing, marking, and documentation within and outside the packages shall comply strictly with such special requirements as shall be expressly provided for in the Contract, including additional requirements, if any, specified in the SCC, and in any other instructions ordered by the Purchaser.</w:t>
            </w:r>
          </w:p>
        </w:tc>
      </w:tr>
      <w:tr w:rsidR="00455149" w:rsidRPr="004A2C5F" w14:paraId="531156DE" w14:textId="77777777" w:rsidTr="00C952F3">
        <w:trPr>
          <w:gridBefore w:val="1"/>
          <w:gridAfter w:val="1"/>
          <w:wBefore w:w="18" w:type="dxa"/>
          <w:wAfter w:w="18" w:type="dxa"/>
        </w:trPr>
        <w:tc>
          <w:tcPr>
            <w:tcW w:w="2250" w:type="dxa"/>
          </w:tcPr>
          <w:p w14:paraId="1A047E64" w14:textId="77777777" w:rsidR="00455149" w:rsidRPr="004A2C5F" w:rsidRDefault="00455149" w:rsidP="00FF0BDF">
            <w:pPr>
              <w:pStyle w:val="Sec8Clauses"/>
              <w:spacing w:before="120" w:after="120"/>
            </w:pPr>
            <w:bookmarkStart w:id="452" w:name="_Toc167083659"/>
            <w:bookmarkStart w:id="453" w:name="_Toc135756230"/>
            <w:r w:rsidRPr="004A2C5F">
              <w:t>Insurance</w:t>
            </w:r>
            <w:bookmarkEnd w:id="452"/>
            <w:bookmarkEnd w:id="453"/>
          </w:p>
        </w:tc>
        <w:tc>
          <w:tcPr>
            <w:tcW w:w="6930" w:type="dxa"/>
          </w:tcPr>
          <w:p w14:paraId="3971853D" w14:textId="77777777" w:rsidR="00455149" w:rsidRPr="004A2C5F" w:rsidRDefault="00455149">
            <w:pPr>
              <w:pStyle w:val="Sub-ClauseText"/>
              <w:numPr>
                <w:ilvl w:val="0"/>
                <w:numId w:val="78"/>
              </w:numPr>
              <w:ind w:left="504" w:hanging="504"/>
              <w:rPr>
                <w:spacing w:val="0"/>
              </w:rPr>
            </w:pPr>
            <w:r w:rsidRPr="004A2C5F">
              <w:rPr>
                <w:spacing w:val="0"/>
              </w:rPr>
              <w:t xml:space="preserve">Unless otherwise specified in the </w:t>
            </w:r>
            <w:r w:rsidRPr="004A2C5F">
              <w:rPr>
                <w:b/>
                <w:spacing w:val="0"/>
              </w:rPr>
              <w:t>SCC</w:t>
            </w:r>
            <w:r w:rsidRPr="004A2C5F">
              <w:rPr>
                <w:b/>
                <w:bCs/>
                <w:spacing w:val="0"/>
              </w:rPr>
              <w:t>,</w:t>
            </w:r>
            <w:r w:rsidRPr="004A2C5F">
              <w:rPr>
                <w:spacing w:val="0"/>
              </w:rPr>
              <w:t xml:space="preserve"> the Goods supplied under the Contract shall be fully insured—in a freely convertible currency from an eligible country—against loss or damage incidental to manufacture or acquisition, transportation, storage, and delivery, in accordance with the applicable Incoterms or in the manner specified in the </w:t>
            </w:r>
            <w:r w:rsidRPr="004A2C5F">
              <w:rPr>
                <w:b/>
                <w:spacing w:val="0"/>
              </w:rPr>
              <w:t>SCC</w:t>
            </w:r>
            <w:r w:rsidRPr="004A2C5F">
              <w:rPr>
                <w:b/>
                <w:bCs/>
                <w:spacing w:val="0"/>
              </w:rPr>
              <w:t>.</w:t>
            </w:r>
            <w:r w:rsidR="00B95321" w:rsidRPr="004A2C5F">
              <w:rPr>
                <w:spacing w:val="0"/>
              </w:rPr>
              <w:t xml:space="preserve"> </w:t>
            </w:r>
          </w:p>
        </w:tc>
      </w:tr>
      <w:tr w:rsidR="00455149" w:rsidRPr="004A2C5F" w14:paraId="7288ABE3" w14:textId="77777777" w:rsidTr="00C952F3">
        <w:trPr>
          <w:gridBefore w:val="1"/>
          <w:gridAfter w:val="1"/>
          <w:wBefore w:w="18" w:type="dxa"/>
          <w:wAfter w:w="18" w:type="dxa"/>
        </w:trPr>
        <w:tc>
          <w:tcPr>
            <w:tcW w:w="2250" w:type="dxa"/>
          </w:tcPr>
          <w:p w14:paraId="5B3E5717" w14:textId="77777777" w:rsidR="00455149" w:rsidRPr="004A2C5F" w:rsidRDefault="00455149" w:rsidP="00FF0BDF">
            <w:pPr>
              <w:pStyle w:val="Sec8Clauses"/>
              <w:spacing w:before="120" w:after="120"/>
            </w:pPr>
            <w:bookmarkStart w:id="454" w:name="_Toc167083660"/>
            <w:bookmarkStart w:id="455" w:name="_Toc135756231"/>
            <w:r w:rsidRPr="004A2C5F">
              <w:t>Transportation</w:t>
            </w:r>
            <w:bookmarkEnd w:id="454"/>
            <w:r w:rsidR="009007C3" w:rsidRPr="004A2C5F">
              <w:t xml:space="preserve"> and Incidental Services</w:t>
            </w:r>
            <w:bookmarkEnd w:id="455"/>
            <w:r w:rsidR="009007C3" w:rsidRPr="004A2C5F">
              <w:t xml:space="preserve"> </w:t>
            </w:r>
          </w:p>
        </w:tc>
        <w:tc>
          <w:tcPr>
            <w:tcW w:w="6930" w:type="dxa"/>
          </w:tcPr>
          <w:p w14:paraId="01A00266" w14:textId="77777777" w:rsidR="00455149" w:rsidRPr="004A2C5F" w:rsidRDefault="00455149">
            <w:pPr>
              <w:pStyle w:val="Sub-ClauseText"/>
              <w:numPr>
                <w:ilvl w:val="0"/>
                <w:numId w:val="79"/>
              </w:numPr>
              <w:ind w:left="504" w:hanging="504"/>
              <w:rPr>
                <w:spacing w:val="0"/>
              </w:rPr>
            </w:pPr>
            <w:r w:rsidRPr="004A2C5F">
              <w:rPr>
                <w:spacing w:val="0"/>
              </w:rPr>
              <w:t xml:space="preserve">Unless otherwise specified in the </w:t>
            </w:r>
            <w:r w:rsidRPr="004A2C5F">
              <w:rPr>
                <w:b/>
                <w:spacing w:val="0"/>
              </w:rPr>
              <w:t>SCC</w:t>
            </w:r>
            <w:r w:rsidRPr="004A2C5F">
              <w:rPr>
                <w:b/>
                <w:bCs/>
                <w:spacing w:val="0"/>
              </w:rPr>
              <w:t>,</w:t>
            </w:r>
            <w:r w:rsidRPr="004A2C5F">
              <w:rPr>
                <w:spacing w:val="0"/>
              </w:rPr>
              <w:t xml:space="preserve"> responsibility for arranging transportation of the Goods shall be in accordance with the specified Incoterms. </w:t>
            </w:r>
          </w:p>
        </w:tc>
      </w:tr>
      <w:tr w:rsidR="009007C3" w:rsidRPr="004A2C5F" w14:paraId="5D4CFDC4" w14:textId="77777777" w:rsidTr="00C952F3">
        <w:trPr>
          <w:gridBefore w:val="1"/>
          <w:gridAfter w:val="1"/>
          <w:wBefore w:w="18" w:type="dxa"/>
          <w:wAfter w:w="18" w:type="dxa"/>
        </w:trPr>
        <w:tc>
          <w:tcPr>
            <w:tcW w:w="2250" w:type="dxa"/>
          </w:tcPr>
          <w:p w14:paraId="00372373" w14:textId="77777777" w:rsidR="009007C3" w:rsidRPr="004A2C5F" w:rsidRDefault="009007C3" w:rsidP="00FF0BDF">
            <w:pPr>
              <w:pStyle w:val="Sec8Clauses"/>
              <w:numPr>
                <w:ilvl w:val="0"/>
                <w:numId w:val="0"/>
              </w:numPr>
              <w:spacing w:before="120" w:after="120"/>
            </w:pPr>
          </w:p>
        </w:tc>
        <w:tc>
          <w:tcPr>
            <w:tcW w:w="6930" w:type="dxa"/>
          </w:tcPr>
          <w:p w14:paraId="5E5794B8" w14:textId="77777777" w:rsidR="009007C3" w:rsidRPr="004A2C5F" w:rsidRDefault="009007C3">
            <w:pPr>
              <w:pStyle w:val="Sub-ClauseText"/>
              <w:numPr>
                <w:ilvl w:val="0"/>
                <w:numId w:val="79"/>
              </w:numPr>
              <w:ind w:left="504" w:hanging="504"/>
              <w:rPr>
                <w:spacing w:val="0"/>
              </w:rPr>
            </w:pPr>
            <w:r w:rsidRPr="004A2C5F">
              <w:rPr>
                <w:spacing w:val="0"/>
              </w:rPr>
              <w:t>The Supplier may be required to provide any or all of the following services, including additional services, if any, specified in SCC:</w:t>
            </w:r>
          </w:p>
          <w:p w14:paraId="60F13B8C" w14:textId="77777777" w:rsidR="009007C3" w:rsidRPr="004A2C5F" w:rsidRDefault="009007C3" w:rsidP="00FF0BDF">
            <w:pPr>
              <w:tabs>
                <w:tab w:val="left" w:pos="1080"/>
              </w:tabs>
              <w:suppressAutoHyphens/>
              <w:spacing w:before="120" w:after="120"/>
              <w:ind w:left="1080" w:right="-72" w:hanging="547"/>
              <w:jc w:val="both"/>
            </w:pPr>
            <w:r w:rsidRPr="004A2C5F">
              <w:t>(a)</w:t>
            </w:r>
            <w:r w:rsidRPr="004A2C5F">
              <w:tab/>
              <w:t>performance or supervision of on-site assembly and/or start</w:t>
            </w:r>
            <w:r w:rsidRPr="004A2C5F">
              <w:noBreakHyphen/>
              <w:t>up of the supplied Goods;</w:t>
            </w:r>
          </w:p>
          <w:p w14:paraId="218656E2" w14:textId="77777777" w:rsidR="009007C3" w:rsidRPr="004A2C5F" w:rsidRDefault="009007C3" w:rsidP="00FF0BDF">
            <w:pPr>
              <w:tabs>
                <w:tab w:val="left" w:pos="1080"/>
              </w:tabs>
              <w:suppressAutoHyphens/>
              <w:spacing w:before="120" w:after="120"/>
              <w:ind w:left="1080" w:right="-72" w:hanging="547"/>
              <w:jc w:val="both"/>
            </w:pPr>
            <w:r w:rsidRPr="004A2C5F">
              <w:lastRenderedPageBreak/>
              <w:t>(b)</w:t>
            </w:r>
            <w:r w:rsidRPr="004A2C5F">
              <w:tab/>
              <w:t>furnishing of tools required for assembly and/or maintenance of the supplied Goods;</w:t>
            </w:r>
          </w:p>
          <w:p w14:paraId="39BFDA98" w14:textId="77777777" w:rsidR="009007C3" w:rsidRPr="004A2C5F" w:rsidRDefault="009007C3" w:rsidP="00FF0BDF">
            <w:pPr>
              <w:tabs>
                <w:tab w:val="left" w:pos="1080"/>
              </w:tabs>
              <w:suppressAutoHyphens/>
              <w:spacing w:before="120" w:after="120"/>
              <w:ind w:left="1080" w:right="-72" w:hanging="547"/>
              <w:jc w:val="both"/>
            </w:pPr>
            <w:r w:rsidRPr="004A2C5F">
              <w:t>(c)</w:t>
            </w:r>
            <w:r w:rsidRPr="004A2C5F">
              <w:tab/>
              <w:t>furnishing of a detailed operations and maintenance manual for each appropriate unit of the supplied Goods;</w:t>
            </w:r>
          </w:p>
          <w:p w14:paraId="1031BF6E" w14:textId="77777777" w:rsidR="009007C3" w:rsidRPr="004A2C5F" w:rsidRDefault="009007C3" w:rsidP="00FF0BDF">
            <w:pPr>
              <w:tabs>
                <w:tab w:val="left" w:pos="1080"/>
              </w:tabs>
              <w:suppressAutoHyphens/>
              <w:spacing w:before="120" w:after="120"/>
              <w:ind w:left="1080" w:right="-72" w:hanging="547"/>
              <w:jc w:val="both"/>
            </w:pPr>
            <w:r w:rsidRPr="004A2C5F">
              <w:t>(d)</w:t>
            </w:r>
            <w:r w:rsidRPr="004A2C5F">
              <w:tab/>
              <w:t>performance or supervision or maintenance and/or repair of the supplied Goods, for a period of time agreed by the parties, provided that this service shall not relieve the Supplier of any warranty obligations under this Contract; and</w:t>
            </w:r>
          </w:p>
          <w:p w14:paraId="5F899A01" w14:textId="269382AB" w:rsidR="009007C3" w:rsidRPr="004A2C5F" w:rsidRDefault="009007C3" w:rsidP="00FF0BDF">
            <w:pPr>
              <w:tabs>
                <w:tab w:val="left" w:pos="1080"/>
              </w:tabs>
              <w:suppressAutoHyphens/>
              <w:spacing w:before="120" w:after="120"/>
              <w:ind w:left="1080" w:right="-72" w:hanging="547"/>
              <w:jc w:val="both"/>
            </w:pPr>
            <w:r w:rsidRPr="004A2C5F">
              <w:t>(e)</w:t>
            </w:r>
            <w:r w:rsidRPr="004A2C5F">
              <w:tab/>
              <w:t>training of the Purchaser’s personnel, at the Supplier’s plant and/or on-site, in assembly, start-up, operation, maintenance, and/or repair of the supplied Goods.</w:t>
            </w:r>
          </w:p>
          <w:p w14:paraId="3CE5F74C" w14:textId="77777777" w:rsidR="009007C3" w:rsidRPr="004A2C5F" w:rsidRDefault="009007C3">
            <w:pPr>
              <w:pStyle w:val="Sub-ClauseText"/>
              <w:numPr>
                <w:ilvl w:val="0"/>
                <w:numId w:val="79"/>
              </w:numPr>
              <w:ind w:left="504" w:hanging="504"/>
              <w:rPr>
                <w:spacing w:val="0"/>
              </w:rPr>
            </w:pPr>
            <w:r w:rsidRPr="004A2C5F">
              <w:rPr>
                <w:spacing w:val="0"/>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tc>
      </w:tr>
      <w:tr w:rsidR="00455149" w:rsidRPr="004A2C5F" w14:paraId="49900A71" w14:textId="77777777" w:rsidTr="00C952F3">
        <w:trPr>
          <w:gridBefore w:val="1"/>
          <w:gridAfter w:val="1"/>
          <w:wBefore w:w="18" w:type="dxa"/>
          <w:wAfter w:w="18" w:type="dxa"/>
        </w:trPr>
        <w:tc>
          <w:tcPr>
            <w:tcW w:w="2250" w:type="dxa"/>
          </w:tcPr>
          <w:p w14:paraId="6DB03C44" w14:textId="77777777" w:rsidR="00455149" w:rsidRPr="004A2C5F" w:rsidRDefault="00455149" w:rsidP="00FF0BDF">
            <w:pPr>
              <w:pStyle w:val="Sec8Clauses"/>
              <w:spacing w:before="120" w:after="120"/>
            </w:pPr>
            <w:bookmarkStart w:id="456" w:name="_Toc167083661"/>
            <w:bookmarkStart w:id="457" w:name="_Toc135756232"/>
            <w:r w:rsidRPr="004A2C5F">
              <w:lastRenderedPageBreak/>
              <w:t>Inspections and Tests</w:t>
            </w:r>
            <w:bookmarkEnd w:id="456"/>
            <w:bookmarkEnd w:id="457"/>
          </w:p>
        </w:tc>
        <w:tc>
          <w:tcPr>
            <w:tcW w:w="6930" w:type="dxa"/>
          </w:tcPr>
          <w:p w14:paraId="1D04E468" w14:textId="77777777" w:rsidR="00455149" w:rsidRPr="004A2C5F" w:rsidRDefault="00455149">
            <w:pPr>
              <w:pStyle w:val="Sub-ClauseText"/>
              <w:numPr>
                <w:ilvl w:val="0"/>
                <w:numId w:val="80"/>
              </w:numPr>
              <w:ind w:left="504" w:hanging="504"/>
              <w:rPr>
                <w:spacing w:val="0"/>
              </w:rPr>
            </w:pPr>
            <w:r w:rsidRPr="004A2C5F">
              <w:rPr>
                <w:spacing w:val="0"/>
              </w:rPr>
              <w:t xml:space="preserve">The Supplier shall at its own expense and at no cost to the Purchaser carry out all such tests and/or inspections of the Goods and Related Services as are specified in the </w:t>
            </w:r>
            <w:r w:rsidRPr="004A2C5F">
              <w:rPr>
                <w:b/>
                <w:spacing w:val="0"/>
              </w:rPr>
              <w:t>SCC</w:t>
            </w:r>
            <w:r w:rsidRPr="004A2C5F">
              <w:rPr>
                <w:b/>
                <w:bCs/>
                <w:spacing w:val="0"/>
              </w:rPr>
              <w:t>.</w:t>
            </w:r>
          </w:p>
          <w:p w14:paraId="5FBB2C3E" w14:textId="77777777" w:rsidR="00455149" w:rsidRPr="004A2C5F" w:rsidRDefault="00455149">
            <w:pPr>
              <w:pStyle w:val="Sub-ClauseText"/>
              <w:numPr>
                <w:ilvl w:val="0"/>
                <w:numId w:val="80"/>
              </w:numPr>
              <w:ind w:left="504" w:hanging="504"/>
              <w:rPr>
                <w:spacing w:val="0"/>
              </w:rPr>
            </w:pPr>
            <w:r w:rsidRPr="004A2C5F">
              <w:rPr>
                <w:spacing w:val="0"/>
              </w:rPr>
              <w:t xml:space="preserve">The inspections and tests may be conducted on the premises of the Supplier or its Subcontractor, at point of delivery, and/or at the Goods’ final destination, or in another place in the Purchaser’s Country as specified in the </w:t>
            </w:r>
            <w:r w:rsidRPr="004A2C5F">
              <w:rPr>
                <w:b/>
                <w:spacing w:val="0"/>
              </w:rPr>
              <w:t>SCC</w:t>
            </w:r>
            <w:r w:rsidRPr="004A2C5F">
              <w:rPr>
                <w:b/>
                <w:bCs/>
                <w:spacing w:val="0"/>
              </w:rPr>
              <w:t>.</w:t>
            </w:r>
            <w:r w:rsidR="00B95321" w:rsidRPr="004A2C5F">
              <w:rPr>
                <w:spacing w:val="0"/>
              </w:rPr>
              <w:t xml:space="preserve"> </w:t>
            </w:r>
            <w:r w:rsidRPr="004A2C5F">
              <w:rPr>
                <w:spacing w:val="0"/>
              </w:rPr>
              <w:t xml:space="preserve">Subject to GCC Sub-Clause </w:t>
            </w:r>
            <w:r w:rsidR="00B37D39" w:rsidRPr="004A2C5F">
              <w:rPr>
                <w:spacing w:val="0"/>
              </w:rPr>
              <w:t>26</w:t>
            </w:r>
            <w:r w:rsidRPr="004A2C5F">
              <w:rPr>
                <w:spacing w:val="0"/>
              </w:rPr>
              <w:t>.3, if conducted on the premises of the Supplier or its Subcontractor, all reasonable facilities and assistance, including access to drawings and production data, shall be furnished to the inspectors at no charge to the Purchaser.</w:t>
            </w:r>
          </w:p>
          <w:p w14:paraId="2A9D24C9" w14:textId="77777777" w:rsidR="00455149" w:rsidRPr="004A2C5F" w:rsidRDefault="00455149">
            <w:pPr>
              <w:pStyle w:val="Sub-ClauseText"/>
              <w:numPr>
                <w:ilvl w:val="0"/>
                <w:numId w:val="80"/>
              </w:numPr>
              <w:ind w:left="504" w:hanging="504"/>
              <w:rPr>
                <w:spacing w:val="0"/>
              </w:rPr>
            </w:pPr>
            <w:r w:rsidRPr="004A2C5F">
              <w:rPr>
                <w:spacing w:val="0"/>
              </w:rPr>
              <w:t xml:space="preserve">The Purchaser or its designated representative shall be entitled to attend the tests and/or inspections referred to in GCC Sub-Clause </w:t>
            </w:r>
            <w:r w:rsidR="00B37D39" w:rsidRPr="004A2C5F">
              <w:rPr>
                <w:spacing w:val="0"/>
              </w:rPr>
              <w:t>26</w:t>
            </w:r>
            <w:r w:rsidRPr="004A2C5F">
              <w:rPr>
                <w:spacing w:val="0"/>
              </w:rPr>
              <w:t>.2, provided that the Purchaser bear all of its own costs and expenses incurred in connection with such attendance including, but not limited to, all traveling and board and lodging expenses.</w:t>
            </w:r>
          </w:p>
          <w:p w14:paraId="6998F9D3" w14:textId="77777777" w:rsidR="00455149" w:rsidRPr="004A2C5F" w:rsidRDefault="00455149">
            <w:pPr>
              <w:pStyle w:val="Sub-ClauseText"/>
              <w:numPr>
                <w:ilvl w:val="0"/>
                <w:numId w:val="80"/>
              </w:numPr>
              <w:ind w:left="504" w:hanging="504"/>
              <w:rPr>
                <w:spacing w:val="0"/>
              </w:rPr>
            </w:pPr>
            <w:r w:rsidRPr="004A2C5F">
              <w:rPr>
                <w:spacing w:val="0"/>
              </w:rPr>
              <w:t>Whenever the Supplier is ready to carry out any such test and inspection, it shall give a reasonable advance notice, including the place and time, to the Purchaser.</w:t>
            </w:r>
            <w:r w:rsidR="00B95321" w:rsidRPr="004A2C5F">
              <w:rPr>
                <w:spacing w:val="0"/>
              </w:rPr>
              <w:t xml:space="preserve"> </w:t>
            </w:r>
            <w:r w:rsidRPr="004A2C5F">
              <w:rPr>
                <w:spacing w:val="0"/>
              </w:rPr>
              <w:t>The Supplier shall obtain from any relevant third party or manufacturer any necessary permission or consent to enable the Purchaser or its designated representative to attend the test and/or inspection.</w:t>
            </w:r>
          </w:p>
          <w:p w14:paraId="2CB50672" w14:textId="77777777" w:rsidR="00455149" w:rsidRPr="004A2C5F" w:rsidRDefault="00455149">
            <w:pPr>
              <w:pStyle w:val="Sub-ClauseText"/>
              <w:numPr>
                <w:ilvl w:val="0"/>
                <w:numId w:val="80"/>
              </w:numPr>
              <w:ind w:left="504" w:hanging="504"/>
              <w:rPr>
                <w:spacing w:val="0"/>
              </w:rPr>
            </w:pPr>
            <w:r w:rsidRPr="004A2C5F">
              <w:rPr>
                <w:spacing w:val="0"/>
              </w:rPr>
              <w:t xml:space="preserve">The Purchaser may require the Supplier to carry out any test and/or inspection not required by the Contract but deemed necessary to verify that the characteristics and performance of the Goods comply with the technical </w:t>
            </w:r>
            <w:proofErr w:type="gramStart"/>
            <w:r w:rsidRPr="004A2C5F">
              <w:rPr>
                <w:spacing w:val="0"/>
              </w:rPr>
              <w:t>specifications</w:t>
            </w:r>
            <w:proofErr w:type="gramEnd"/>
            <w:r w:rsidRPr="004A2C5F">
              <w:rPr>
                <w:spacing w:val="0"/>
              </w:rPr>
              <w:t xml:space="preserve"> codes and </w:t>
            </w:r>
            <w:r w:rsidRPr="004A2C5F">
              <w:rPr>
                <w:spacing w:val="0"/>
              </w:rPr>
              <w:lastRenderedPageBreak/>
              <w:t>standards under the Contract, provided that the Supplier’s reasonable costs and expenses incurred in the carrying out of such test and/or inspection shall be added to the Contract Price.</w:t>
            </w:r>
            <w:r w:rsidR="00B95321" w:rsidRPr="004A2C5F">
              <w:rPr>
                <w:spacing w:val="0"/>
              </w:rPr>
              <w:t xml:space="preserve"> </w:t>
            </w:r>
            <w:r w:rsidRPr="004A2C5F">
              <w:rPr>
                <w:spacing w:val="0"/>
              </w:rPr>
              <w:t>Further, if such test and/or inspection impedes the progress of manufacturing and/or the Supplier’s performance of its other obligations under the Contract, due allowance will be made in respect of the Delivery Dates and Completion Dates and the other obligations so affected.</w:t>
            </w:r>
          </w:p>
          <w:p w14:paraId="37C50161" w14:textId="77777777" w:rsidR="00455149" w:rsidRPr="004A2C5F" w:rsidRDefault="00455149">
            <w:pPr>
              <w:pStyle w:val="Sub-ClauseText"/>
              <w:numPr>
                <w:ilvl w:val="0"/>
                <w:numId w:val="80"/>
              </w:numPr>
              <w:ind w:left="504" w:hanging="504"/>
              <w:rPr>
                <w:spacing w:val="0"/>
              </w:rPr>
            </w:pPr>
            <w:r w:rsidRPr="004A2C5F">
              <w:rPr>
                <w:spacing w:val="0"/>
              </w:rPr>
              <w:t>The Supplier shall provide the Purchaser with a report of the results of any such test and/or inspection.</w:t>
            </w:r>
          </w:p>
          <w:p w14:paraId="1BD2C866" w14:textId="77777777" w:rsidR="00455149" w:rsidRPr="004A2C5F" w:rsidRDefault="00455149">
            <w:pPr>
              <w:pStyle w:val="Sub-ClauseText"/>
              <w:numPr>
                <w:ilvl w:val="0"/>
                <w:numId w:val="80"/>
              </w:numPr>
              <w:ind w:left="504" w:hanging="504"/>
              <w:rPr>
                <w:spacing w:val="0"/>
              </w:rPr>
            </w:pPr>
            <w:r w:rsidRPr="004A2C5F">
              <w:rPr>
                <w:spacing w:val="0"/>
              </w:rPr>
              <w:t>The Purchaser may reject any Goods or any part thereof that fail to pass any test and/or inspection or do not conform to the specifications.</w:t>
            </w:r>
            <w:r w:rsidR="00B95321" w:rsidRPr="004A2C5F">
              <w:rPr>
                <w:spacing w:val="0"/>
              </w:rPr>
              <w:t xml:space="preserve"> </w:t>
            </w:r>
            <w:r w:rsidRPr="004A2C5F">
              <w:rPr>
                <w:spacing w:val="0"/>
              </w:rPr>
              <w:t xml:space="preserve">The Supplier shall either rectify or replace such rejected Goods or parts thereof or make alterations necessary to meet the specifications at no cost to the Purchaser, and shall repeat the test and/or inspection, at no cost to the Purchaser, upon giving a notice pursuant to GCC Sub-Clause </w:t>
            </w:r>
            <w:r w:rsidR="00B37D39" w:rsidRPr="004A2C5F">
              <w:rPr>
                <w:spacing w:val="0"/>
              </w:rPr>
              <w:t>26</w:t>
            </w:r>
            <w:r w:rsidRPr="004A2C5F">
              <w:rPr>
                <w:spacing w:val="0"/>
              </w:rPr>
              <w:t>.4.</w:t>
            </w:r>
          </w:p>
          <w:p w14:paraId="005EA296" w14:textId="77777777" w:rsidR="00455149" w:rsidRPr="004A2C5F" w:rsidRDefault="00455149">
            <w:pPr>
              <w:pStyle w:val="Sub-ClauseText"/>
              <w:numPr>
                <w:ilvl w:val="0"/>
                <w:numId w:val="80"/>
              </w:numPr>
              <w:ind w:left="504" w:hanging="504"/>
              <w:rPr>
                <w:spacing w:val="0"/>
              </w:rPr>
            </w:pPr>
            <w:r w:rsidRPr="004A2C5F">
              <w:rPr>
                <w:spacing w:val="0"/>
              </w:rPr>
              <w:t xml:space="preserve">The Supplier agrees that neither the execution of a test and/or inspection of the Goods or any part thereof, nor the attendance by the Purchaser or its representative, nor the issue of any report pursuant to GCC Sub-Clause </w:t>
            </w:r>
            <w:r w:rsidR="00B37D39" w:rsidRPr="004A2C5F">
              <w:rPr>
                <w:spacing w:val="0"/>
              </w:rPr>
              <w:t>26</w:t>
            </w:r>
            <w:r w:rsidRPr="004A2C5F">
              <w:rPr>
                <w:spacing w:val="0"/>
              </w:rPr>
              <w:t>.6, shall release the Supplier from any warranties or other obligations under the Contract.</w:t>
            </w:r>
          </w:p>
        </w:tc>
      </w:tr>
      <w:tr w:rsidR="00455149" w:rsidRPr="004A2C5F" w14:paraId="6C9D614D" w14:textId="77777777" w:rsidTr="00C952F3">
        <w:trPr>
          <w:gridBefore w:val="1"/>
          <w:gridAfter w:val="1"/>
          <w:wBefore w:w="18" w:type="dxa"/>
          <w:wAfter w:w="18" w:type="dxa"/>
        </w:trPr>
        <w:tc>
          <w:tcPr>
            <w:tcW w:w="2250" w:type="dxa"/>
          </w:tcPr>
          <w:p w14:paraId="35ED6280" w14:textId="77777777" w:rsidR="00455149" w:rsidRPr="004A2C5F" w:rsidRDefault="00455149" w:rsidP="00FF0BDF">
            <w:pPr>
              <w:pStyle w:val="Sec8Clauses"/>
              <w:spacing w:before="120" w:after="120"/>
            </w:pPr>
            <w:bookmarkStart w:id="458" w:name="_Toc167083662"/>
            <w:bookmarkStart w:id="459" w:name="_Toc135756233"/>
            <w:r w:rsidRPr="004A2C5F">
              <w:lastRenderedPageBreak/>
              <w:t>Liquidated Damages</w:t>
            </w:r>
            <w:bookmarkEnd w:id="458"/>
            <w:bookmarkEnd w:id="459"/>
          </w:p>
        </w:tc>
        <w:tc>
          <w:tcPr>
            <w:tcW w:w="6930" w:type="dxa"/>
          </w:tcPr>
          <w:p w14:paraId="6EE89B5E" w14:textId="77777777" w:rsidR="00455149" w:rsidRPr="004A2C5F" w:rsidRDefault="00455149">
            <w:pPr>
              <w:pStyle w:val="Sub-ClauseText"/>
              <w:numPr>
                <w:ilvl w:val="0"/>
                <w:numId w:val="82"/>
              </w:numPr>
              <w:ind w:left="504" w:hanging="504"/>
              <w:rPr>
                <w:spacing w:val="0"/>
              </w:rPr>
            </w:pPr>
            <w:r w:rsidRPr="004A2C5F">
              <w:rPr>
                <w:spacing w:val="0"/>
              </w:rPr>
              <w:t xml:space="preserve">Except as provided under GCC Clause </w:t>
            </w:r>
            <w:r w:rsidR="00B37D39" w:rsidRPr="004A2C5F">
              <w:rPr>
                <w:spacing w:val="0"/>
              </w:rPr>
              <w:t>32</w:t>
            </w:r>
            <w:r w:rsidRPr="004A2C5F">
              <w:rPr>
                <w:spacing w:val="0"/>
              </w:rPr>
              <w:t xml:space="preserve">, if the Supplier fails to deliver any or all of the Goods by the Date(s) of delivery or perform the Related Services within the period specified in the Contract, the Purchaser may without prejudice to all its other remedies under the Contract, deduct from the Contract Price, as liquidated damages, a sum equivalent to the percentage specified in the </w:t>
            </w:r>
            <w:r w:rsidRPr="004A2C5F">
              <w:rPr>
                <w:b/>
                <w:spacing w:val="0"/>
              </w:rPr>
              <w:t>SCC</w:t>
            </w:r>
            <w:r w:rsidRPr="004A2C5F">
              <w:rPr>
                <w:spacing w:val="0"/>
              </w:rPr>
              <w:t xml:space="preserve"> of the delivered price of the delayed Goods or unperformed Services for each week or part thereof of delay until actual delivery or performance, up to a maximum deduction of the percentage specified in those </w:t>
            </w:r>
            <w:r w:rsidRPr="004A2C5F">
              <w:rPr>
                <w:b/>
                <w:spacing w:val="0"/>
              </w:rPr>
              <w:t>SCC</w:t>
            </w:r>
            <w:r w:rsidRPr="004A2C5F">
              <w:rPr>
                <w:b/>
                <w:bCs/>
                <w:spacing w:val="0"/>
              </w:rPr>
              <w:t>.</w:t>
            </w:r>
            <w:r w:rsidRPr="004A2C5F">
              <w:rPr>
                <w:spacing w:val="0"/>
              </w:rPr>
              <w:t xml:space="preserve"> Once the maximum is reached, the Purchaser may terminate the Contract pursuant to GCC Clause </w:t>
            </w:r>
            <w:r w:rsidR="00B37D39" w:rsidRPr="004A2C5F">
              <w:rPr>
                <w:spacing w:val="0"/>
              </w:rPr>
              <w:t>35</w:t>
            </w:r>
            <w:r w:rsidRPr="004A2C5F">
              <w:rPr>
                <w:spacing w:val="0"/>
              </w:rPr>
              <w:t>.</w:t>
            </w:r>
          </w:p>
        </w:tc>
      </w:tr>
      <w:tr w:rsidR="00455149" w:rsidRPr="004A2C5F" w14:paraId="1E6B602B" w14:textId="77777777" w:rsidTr="00C952F3">
        <w:trPr>
          <w:gridBefore w:val="1"/>
          <w:gridAfter w:val="1"/>
          <w:wBefore w:w="18" w:type="dxa"/>
          <w:wAfter w:w="18" w:type="dxa"/>
        </w:trPr>
        <w:tc>
          <w:tcPr>
            <w:tcW w:w="2250" w:type="dxa"/>
          </w:tcPr>
          <w:p w14:paraId="6CAAC66C" w14:textId="77777777" w:rsidR="00455149" w:rsidRPr="004A2C5F" w:rsidRDefault="00455149" w:rsidP="00FF0BDF">
            <w:pPr>
              <w:pStyle w:val="Sec8Clauses"/>
              <w:spacing w:before="120" w:after="120"/>
            </w:pPr>
            <w:bookmarkStart w:id="460" w:name="_Toc167083663"/>
            <w:bookmarkStart w:id="461" w:name="_Toc135756234"/>
            <w:r w:rsidRPr="004A2C5F">
              <w:t>Warranty</w:t>
            </w:r>
            <w:bookmarkEnd w:id="460"/>
            <w:bookmarkEnd w:id="461"/>
            <w:r w:rsidRPr="004A2C5F">
              <w:t xml:space="preserve"> </w:t>
            </w:r>
          </w:p>
        </w:tc>
        <w:tc>
          <w:tcPr>
            <w:tcW w:w="6930" w:type="dxa"/>
          </w:tcPr>
          <w:p w14:paraId="6E8B1C63" w14:textId="77777777" w:rsidR="00455149" w:rsidRPr="004A2C5F" w:rsidRDefault="00455149">
            <w:pPr>
              <w:pStyle w:val="Sub-ClauseText"/>
              <w:numPr>
                <w:ilvl w:val="0"/>
                <w:numId w:val="81"/>
              </w:numPr>
              <w:ind w:left="504" w:hanging="504"/>
              <w:rPr>
                <w:spacing w:val="0"/>
              </w:rPr>
            </w:pPr>
            <w:r w:rsidRPr="004A2C5F">
              <w:rPr>
                <w:spacing w:val="0"/>
              </w:rPr>
              <w:t>The Supplier warrants that all the Goods are new, unused, and of the most recent or current models, and that they incorporate all recent improvements in design and materials, unless provided otherwise in the Contract.</w:t>
            </w:r>
          </w:p>
          <w:p w14:paraId="69CCE53E" w14:textId="77777777" w:rsidR="00455149" w:rsidRPr="004A2C5F" w:rsidRDefault="00455149">
            <w:pPr>
              <w:pStyle w:val="Sub-ClauseText"/>
              <w:numPr>
                <w:ilvl w:val="0"/>
                <w:numId w:val="81"/>
              </w:numPr>
              <w:ind w:left="504" w:hanging="504"/>
              <w:rPr>
                <w:spacing w:val="0"/>
              </w:rPr>
            </w:pPr>
            <w:r w:rsidRPr="004A2C5F">
              <w:rPr>
                <w:spacing w:val="0"/>
              </w:rPr>
              <w:t xml:space="preserve">Subject to GCC Sub-Clause </w:t>
            </w:r>
            <w:r w:rsidR="00B37D39" w:rsidRPr="004A2C5F">
              <w:rPr>
                <w:spacing w:val="0"/>
              </w:rPr>
              <w:t>22</w:t>
            </w:r>
            <w:r w:rsidRPr="004A2C5F">
              <w:rPr>
                <w:spacing w:val="0"/>
              </w:rPr>
              <w:t>.1(b), the Supplier further warrants that the Goods shall be free from defects arising from any act or omission of the Supplier or arising from design, materials, and workmanship, under normal use in the conditions prevailing in the country of final destination.</w:t>
            </w:r>
          </w:p>
          <w:p w14:paraId="74836F49" w14:textId="77777777" w:rsidR="00455149" w:rsidRPr="004A2C5F" w:rsidRDefault="00455149">
            <w:pPr>
              <w:pStyle w:val="Sub-ClauseText"/>
              <w:numPr>
                <w:ilvl w:val="0"/>
                <w:numId w:val="81"/>
              </w:numPr>
              <w:ind w:left="504" w:hanging="504"/>
              <w:rPr>
                <w:spacing w:val="0"/>
              </w:rPr>
            </w:pPr>
            <w:r w:rsidRPr="004A2C5F">
              <w:rPr>
                <w:spacing w:val="0"/>
              </w:rPr>
              <w:lastRenderedPageBreak/>
              <w:t xml:space="preserve">Unless otherwise specified in the </w:t>
            </w:r>
            <w:r w:rsidRPr="004A2C5F">
              <w:rPr>
                <w:b/>
                <w:bCs/>
                <w:spacing w:val="0"/>
              </w:rPr>
              <w:t>SCC,</w:t>
            </w:r>
            <w:r w:rsidRPr="004A2C5F">
              <w:rPr>
                <w:spacing w:val="0"/>
              </w:rPr>
              <w:t xml:space="preserve"> the warranty shall remain valid for twelve (12) months after the Goods, or any portion thereof as the case may be, have been delivered to and accepted at the final destination indicated in the </w:t>
            </w:r>
            <w:r w:rsidRPr="004A2C5F">
              <w:rPr>
                <w:b/>
                <w:spacing w:val="0"/>
              </w:rPr>
              <w:t>SCC</w:t>
            </w:r>
            <w:r w:rsidRPr="004A2C5F">
              <w:rPr>
                <w:b/>
                <w:bCs/>
                <w:spacing w:val="0"/>
              </w:rPr>
              <w:t>,</w:t>
            </w:r>
            <w:r w:rsidRPr="004A2C5F">
              <w:rPr>
                <w:spacing w:val="0"/>
              </w:rPr>
              <w:t xml:space="preserve"> or for eighteen (18) months after the date of shipment from the port or place of loading in the country of origin, whichever period concludes earlier.</w:t>
            </w:r>
          </w:p>
          <w:p w14:paraId="715135B5" w14:textId="77777777" w:rsidR="00455149" w:rsidRPr="004A2C5F" w:rsidRDefault="00455149">
            <w:pPr>
              <w:pStyle w:val="Sub-ClauseText"/>
              <w:numPr>
                <w:ilvl w:val="0"/>
                <w:numId w:val="81"/>
              </w:numPr>
              <w:ind w:left="504" w:hanging="504"/>
              <w:rPr>
                <w:spacing w:val="0"/>
              </w:rPr>
            </w:pPr>
            <w:r w:rsidRPr="004A2C5F">
              <w:rPr>
                <w:spacing w:val="0"/>
              </w:rPr>
              <w:t>The Purchaser shall give notice to the Supplier stating the nature of any such defects together with all available evidence thereof, promptly following the discovery thereof.</w:t>
            </w:r>
            <w:r w:rsidR="00B95321" w:rsidRPr="004A2C5F">
              <w:rPr>
                <w:spacing w:val="0"/>
              </w:rPr>
              <w:t xml:space="preserve"> </w:t>
            </w:r>
            <w:r w:rsidRPr="004A2C5F">
              <w:rPr>
                <w:spacing w:val="0"/>
              </w:rPr>
              <w:t>The Purchaser shall afford all reasonable opportunity for the Supplier to inspect such defects.</w:t>
            </w:r>
          </w:p>
          <w:p w14:paraId="53865A10" w14:textId="77777777" w:rsidR="00455149" w:rsidRPr="004A2C5F" w:rsidRDefault="00455149">
            <w:pPr>
              <w:pStyle w:val="Sub-ClauseText"/>
              <w:numPr>
                <w:ilvl w:val="0"/>
                <w:numId w:val="81"/>
              </w:numPr>
              <w:ind w:left="504" w:hanging="504"/>
              <w:rPr>
                <w:spacing w:val="0"/>
              </w:rPr>
            </w:pPr>
            <w:r w:rsidRPr="004A2C5F">
              <w:rPr>
                <w:spacing w:val="0"/>
              </w:rPr>
              <w:t xml:space="preserve">Upon receipt of such notice, the Supplier shall, within the period specified in the </w:t>
            </w:r>
            <w:r w:rsidRPr="004A2C5F">
              <w:rPr>
                <w:b/>
                <w:spacing w:val="0"/>
              </w:rPr>
              <w:t>SCC</w:t>
            </w:r>
            <w:r w:rsidRPr="004A2C5F">
              <w:rPr>
                <w:b/>
                <w:bCs/>
                <w:spacing w:val="0"/>
              </w:rPr>
              <w:t>,</w:t>
            </w:r>
            <w:r w:rsidRPr="004A2C5F">
              <w:rPr>
                <w:spacing w:val="0"/>
              </w:rPr>
              <w:t xml:space="preserve"> expeditiously repair or replace the defective Goods or parts thereof, at no cost to the Purchaser.</w:t>
            </w:r>
          </w:p>
          <w:p w14:paraId="6439F4A6" w14:textId="77777777" w:rsidR="00455149" w:rsidRPr="004A2C5F" w:rsidRDefault="00455149">
            <w:pPr>
              <w:pStyle w:val="Sub-ClauseText"/>
              <w:numPr>
                <w:ilvl w:val="0"/>
                <w:numId w:val="81"/>
              </w:numPr>
              <w:ind w:left="504" w:hanging="504"/>
              <w:rPr>
                <w:spacing w:val="0"/>
              </w:rPr>
            </w:pPr>
            <w:r w:rsidRPr="004A2C5F">
              <w:rPr>
                <w:spacing w:val="0"/>
              </w:rPr>
              <w:t xml:space="preserve">If having been notified, the Supplier fails to remedy the defect within the period specified in the </w:t>
            </w:r>
            <w:r w:rsidRPr="004A2C5F">
              <w:rPr>
                <w:b/>
                <w:spacing w:val="0"/>
              </w:rPr>
              <w:t>SCC</w:t>
            </w:r>
            <w:r w:rsidRPr="004A2C5F">
              <w:rPr>
                <w:b/>
                <w:bCs/>
                <w:spacing w:val="0"/>
              </w:rPr>
              <w:t>,</w:t>
            </w:r>
            <w:r w:rsidRPr="004A2C5F">
              <w:rPr>
                <w:spacing w:val="0"/>
              </w:rPr>
              <w:t xml:space="preserve"> the Purchaser may proceed to take within a reasonable period such remedial action as may be necessary, at the Supplier’s risk and expense and without prejudice to any other rights which the Purchaser may have against the Supplier under the Contract.</w:t>
            </w:r>
          </w:p>
        </w:tc>
      </w:tr>
      <w:tr w:rsidR="00455149" w:rsidRPr="004A2C5F" w14:paraId="4D38F011" w14:textId="77777777" w:rsidTr="00C952F3">
        <w:trPr>
          <w:gridBefore w:val="1"/>
          <w:gridAfter w:val="1"/>
          <w:wBefore w:w="18" w:type="dxa"/>
          <w:wAfter w:w="18" w:type="dxa"/>
        </w:trPr>
        <w:tc>
          <w:tcPr>
            <w:tcW w:w="2250" w:type="dxa"/>
          </w:tcPr>
          <w:p w14:paraId="18551FA0" w14:textId="77777777" w:rsidR="00455149" w:rsidRPr="004A2C5F" w:rsidRDefault="00455149" w:rsidP="00FF0BDF">
            <w:pPr>
              <w:pStyle w:val="Sec8Clauses"/>
              <w:spacing w:before="120" w:after="120"/>
            </w:pPr>
            <w:bookmarkStart w:id="462" w:name="_Toc167083664"/>
            <w:bookmarkStart w:id="463" w:name="_Toc135756235"/>
            <w:r w:rsidRPr="004A2C5F">
              <w:lastRenderedPageBreak/>
              <w:t>Patent Indemnity</w:t>
            </w:r>
            <w:bookmarkEnd w:id="462"/>
            <w:bookmarkEnd w:id="463"/>
          </w:p>
        </w:tc>
        <w:tc>
          <w:tcPr>
            <w:tcW w:w="6930" w:type="dxa"/>
          </w:tcPr>
          <w:p w14:paraId="14AAF3FA" w14:textId="77777777" w:rsidR="00455149" w:rsidRPr="004A2C5F" w:rsidRDefault="00455149">
            <w:pPr>
              <w:pStyle w:val="Sub-ClauseText"/>
              <w:numPr>
                <w:ilvl w:val="0"/>
                <w:numId w:val="83"/>
              </w:numPr>
              <w:ind w:left="504" w:hanging="504"/>
              <w:rPr>
                <w:spacing w:val="0"/>
              </w:rPr>
            </w:pPr>
            <w:r w:rsidRPr="004A2C5F">
              <w:rPr>
                <w:spacing w:val="0"/>
              </w:rPr>
              <w:t xml:space="preserve">The Supplier shall, subject to the Purchaser’s compliance with GCC Sub-Clause </w:t>
            </w:r>
            <w:r w:rsidR="00B37D39" w:rsidRPr="004A2C5F">
              <w:rPr>
                <w:spacing w:val="0"/>
              </w:rPr>
              <w:t>29</w:t>
            </w:r>
            <w:r w:rsidRPr="004A2C5F">
              <w:rPr>
                <w:spacing w:val="0"/>
              </w:rPr>
              <w:t>.2, indemnify and hold harmless the Purchaser and its employees and officers from and against any and all suits, actions or administrative proceedings, claims, demands, losses, damages, costs, and expenses of any nature, including attorney’s fees and expenses, which the Purchaser may suffer as a result of any infringement or alleged infringement of any patent, utility model, registered design, trademark, copyright, or other intellectual property right registered or otherwise existing at the date of the Contract by reason of:</w:t>
            </w:r>
            <w:r w:rsidR="00B95321" w:rsidRPr="004A2C5F">
              <w:rPr>
                <w:spacing w:val="0"/>
              </w:rPr>
              <w:t xml:space="preserve"> </w:t>
            </w:r>
          </w:p>
          <w:p w14:paraId="7D5E6FCB" w14:textId="77777777" w:rsidR="00455149" w:rsidRPr="004A2C5F" w:rsidRDefault="00455149">
            <w:pPr>
              <w:pStyle w:val="Heading3"/>
              <w:numPr>
                <w:ilvl w:val="2"/>
                <w:numId w:val="32"/>
              </w:numPr>
              <w:spacing w:before="120" w:after="120"/>
            </w:pPr>
            <w:r w:rsidRPr="004A2C5F">
              <w:t xml:space="preserve">the installation of the Goods by the Supplier or the use of the Goods in the country where the Site is located; and </w:t>
            </w:r>
          </w:p>
          <w:p w14:paraId="2AF3C4DF" w14:textId="77777777" w:rsidR="00455149" w:rsidRPr="004A2C5F" w:rsidRDefault="00455149">
            <w:pPr>
              <w:pStyle w:val="Heading3"/>
              <w:numPr>
                <w:ilvl w:val="2"/>
                <w:numId w:val="32"/>
              </w:numPr>
              <w:spacing w:before="120" w:after="120"/>
            </w:pPr>
            <w:r w:rsidRPr="004A2C5F">
              <w:t xml:space="preserve">the sale in any country of the products produced by the Goods. </w:t>
            </w:r>
          </w:p>
          <w:p w14:paraId="64D457E1" w14:textId="77777777" w:rsidR="00455149" w:rsidRPr="004A2C5F" w:rsidRDefault="00455149" w:rsidP="00FF0BDF">
            <w:pPr>
              <w:pStyle w:val="Heading3"/>
              <w:spacing w:before="120" w:after="120"/>
              <w:ind w:left="605"/>
            </w:pPr>
            <w:r w:rsidRPr="004A2C5F">
              <w:t>Such indemnity shall not cover any use of the Goods or any part thereof other than for the purpose indicated by or to be reasonably inferred from the Contract, neither any infringement resulting from the use of the Goods or any part thereof, or any products produced thereby in association or combination with any other equipment, plant, or materials not supplied by the Supplier, pursuant to the Contract.</w:t>
            </w:r>
          </w:p>
          <w:p w14:paraId="413C4DC5" w14:textId="77777777" w:rsidR="00455149" w:rsidRPr="004A2C5F" w:rsidRDefault="00455149">
            <w:pPr>
              <w:pStyle w:val="Sub-ClauseText"/>
              <w:numPr>
                <w:ilvl w:val="0"/>
                <w:numId w:val="83"/>
              </w:numPr>
              <w:ind w:left="504" w:hanging="504"/>
              <w:rPr>
                <w:spacing w:val="0"/>
              </w:rPr>
            </w:pPr>
            <w:r w:rsidRPr="004A2C5F">
              <w:rPr>
                <w:spacing w:val="0"/>
              </w:rPr>
              <w:lastRenderedPageBreak/>
              <w:t xml:space="preserve">If any proceedings are brought or any claim is made against the Purchaser arising out of the matters referred to in GCC Sub-Clause </w:t>
            </w:r>
            <w:r w:rsidR="00B37D39" w:rsidRPr="004A2C5F">
              <w:rPr>
                <w:spacing w:val="0"/>
              </w:rPr>
              <w:t>29</w:t>
            </w:r>
            <w:r w:rsidRPr="004A2C5F">
              <w:rPr>
                <w:spacing w:val="0"/>
              </w:rPr>
              <w:t xml:space="preserve">.1, the Purchaser shall promptly give the Supplier a notice thereof, and the Supplier may at its own expense and in the </w:t>
            </w:r>
            <w:proofErr w:type="gramStart"/>
            <w:r w:rsidRPr="004A2C5F">
              <w:rPr>
                <w:spacing w:val="0"/>
              </w:rPr>
              <w:t>Purchaser’s</w:t>
            </w:r>
            <w:proofErr w:type="gramEnd"/>
            <w:r w:rsidRPr="004A2C5F">
              <w:rPr>
                <w:spacing w:val="0"/>
              </w:rPr>
              <w:t xml:space="preserve"> name conduct such proceedings or claim and any negotiations for the settlement of any such proceedings or claim.</w:t>
            </w:r>
          </w:p>
          <w:p w14:paraId="41806225" w14:textId="77777777" w:rsidR="00455149" w:rsidRPr="004A2C5F" w:rsidRDefault="00455149">
            <w:pPr>
              <w:pStyle w:val="Sub-ClauseText"/>
              <w:numPr>
                <w:ilvl w:val="0"/>
                <w:numId w:val="83"/>
              </w:numPr>
              <w:ind w:left="504" w:hanging="504"/>
              <w:rPr>
                <w:spacing w:val="0"/>
              </w:rPr>
            </w:pPr>
            <w:r w:rsidRPr="004A2C5F">
              <w:rPr>
                <w:spacing w:val="0"/>
              </w:rPr>
              <w:t>If the Supplier fails to notify the Purchaser within twenty-eight (28) days after receipt of such notice that it intends to conduct any such proceedings or claim, then the Purchaser shall be free to conduct the same on its own behalf.</w:t>
            </w:r>
          </w:p>
          <w:p w14:paraId="75420EA3" w14:textId="77777777" w:rsidR="00455149" w:rsidRPr="004A2C5F" w:rsidRDefault="00455149">
            <w:pPr>
              <w:pStyle w:val="Sub-ClauseText"/>
              <w:numPr>
                <w:ilvl w:val="0"/>
                <w:numId w:val="83"/>
              </w:numPr>
              <w:ind w:left="504" w:hanging="504"/>
              <w:rPr>
                <w:spacing w:val="0"/>
              </w:rPr>
            </w:pPr>
            <w:r w:rsidRPr="004A2C5F">
              <w:rPr>
                <w:spacing w:val="0"/>
              </w:rPr>
              <w:t>The Purchaser shall, at the Supplier’s request, afford all available assistance to the Supplier in conducting such proceedings or claim, and shall be reimbursed by the Supplier for all reasonable expenses incurred in so doing.</w:t>
            </w:r>
          </w:p>
          <w:p w14:paraId="02388452" w14:textId="77777777" w:rsidR="00455149" w:rsidRPr="004A2C5F" w:rsidRDefault="00175D69">
            <w:pPr>
              <w:pStyle w:val="Sub-ClauseText"/>
              <w:numPr>
                <w:ilvl w:val="0"/>
                <w:numId w:val="83"/>
              </w:numPr>
              <w:ind w:left="504" w:hanging="504"/>
              <w:rPr>
                <w:spacing w:val="0"/>
              </w:rPr>
            </w:pPr>
            <w:r w:rsidRPr="004A2C5F">
              <w:rPr>
                <w:spacing w:val="0"/>
              </w:rPr>
              <w:t>`</w:t>
            </w:r>
            <w:r w:rsidR="00455149" w:rsidRPr="004A2C5F">
              <w:rPr>
                <w:spacing w:val="0"/>
              </w:rPr>
              <w:t>The Purchaser shall indemnify and hold harmless the Supplier and its employees, officers, and Subcontractors from and against any and all suits, actions or administrative proceedings, claims, demands, losses, damages, costs, and expenses of any nature, including attorney’s fees and expenses, which the Supplier may suffer as a result of any infringement or alleged infringement of any patent, utility model, registered design, trademark, copyright, or other intellectual property right registered or otherwise existing at the date of the Contract arising out of or in connection with any design, data, drawing, specification, or other documents or materials provided or designed by or on behalf of the Purchaser.</w:t>
            </w:r>
          </w:p>
        </w:tc>
      </w:tr>
      <w:tr w:rsidR="00455149" w:rsidRPr="004A2C5F" w14:paraId="5A9C2093" w14:textId="77777777" w:rsidTr="00C952F3">
        <w:trPr>
          <w:gridBefore w:val="1"/>
          <w:gridAfter w:val="1"/>
          <w:wBefore w:w="18" w:type="dxa"/>
          <w:wAfter w:w="18" w:type="dxa"/>
        </w:trPr>
        <w:tc>
          <w:tcPr>
            <w:tcW w:w="2250" w:type="dxa"/>
          </w:tcPr>
          <w:p w14:paraId="1C5E9173" w14:textId="77777777" w:rsidR="00455149" w:rsidRPr="004A2C5F" w:rsidRDefault="00455149" w:rsidP="00FF0BDF">
            <w:pPr>
              <w:pStyle w:val="Sec8Clauses"/>
              <w:spacing w:before="120" w:after="120"/>
            </w:pPr>
            <w:bookmarkStart w:id="464" w:name="_Toc167083665"/>
            <w:bookmarkStart w:id="465" w:name="_Toc135756236"/>
            <w:r w:rsidRPr="004A2C5F">
              <w:lastRenderedPageBreak/>
              <w:t>Limitation of Liability</w:t>
            </w:r>
            <w:bookmarkEnd w:id="464"/>
            <w:bookmarkEnd w:id="465"/>
            <w:r w:rsidRPr="004A2C5F">
              <w:t xml:space="preserve"> </w:t>
            </w:r>
          </w:p>
        </w:tc>
        <w:tc>
          <w:tcPr>
            <w:tcW w:w="6930" w:type="dxa"/>
          </w:tcPr>
          <w:p w14:paraId="72FEA804" w14:textId="77777777" w:rsidR="00455149" w:rsidRPr="004A2C5F" w:rsidRDefault="00455149">
            <w:pPr>
              <w:pStyle w:val="Sub-ClauseText"/>
              <w:numPr>
                <w:ilvl w:val="0"/>
                <w:numId w:val="84"/>
              </w:numPr>
              <w:ind w:left="504" w:hanging="504"/>
              <w:rPr>
                <w:spacing w:val="0"/>
              </w:rPr>
            </w:pPr>
            <w:r w:rsidRPr="004A2C5F">
              <w:rPr>
                <w:spacing w:val="0"/>
              </w:rPr>
              <w:t xml:space="preserve">Except in cases of criminal negligence or willful misconduct, </w:t>
            </w:r>
          </w:p>
          <w:p w14:paraId="2E8086FB" w14:textId="77777777" w:rsidR="00455149" w:rsidRPr="004A2C5F" w:rsidRDefault="00455149" w:rsidP="00FF0BDF">
            <w:pPr>
              <w:spacing w:before="120" w:after="120"/>
              <w:ind w:left="1152" w:right="-72" w:hanging="540"/>
              <w:jc w:val="both"/>
            </w:pPr>
            <w:r w:rsidRPr="004A2C5F">
              <w:t>(a)</w:t>
            </w:r>
            <w:r w:rsidRPr="004A2C5F">
              <w:tab/>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liquidated damages to the Purchaser and</w:t>
            </w:r>
          </w:p>
          <w:p w14:paraId="13C729D2" w14:textId="77777777" w:rsidR="00455149" w:rsidRPr="004A2C5F" w:rsidRDefault="00455149" w:rsidP="00FF0BDF">
            <w:pPr>
              <w:tabs>
                <w:tab w:val="left" w:pos="540"/>
              </w:tabs>
              <w:suppressAutoHyphens/>
              <w:spacing w:before="120" w:after="120"/>
              <w:ind w:left="1152" w:right="-72" w:hanging="540"/>
              <w:jc w:val="both"/>
            </w:pPr>
            <w:r w:rsidRPr="004A2C5F">
              <w:t>(b)</w:t>
            </w:r>
            <w:r w:rsidRPr="004A2C5F">
              <w:tab/>
              <w:t xml:space="preserve">the aggregate liability of the Supplier to the Purchaser, whether under the Contract, in tort or otherwise, shall not exceed the total Contract Price, provided that this limitation shall not apply to the cost of repairing or replacing defective equipment, or to any obligation of the supplier to indemnify the </w:t>
            </w:r>
            <w:r w:rsidR="000E14F1" w:rsidRPr="004A2C5F">
              <w:t>Purchaser</w:t>
            </w:r>
            <w:r w:rsidRPr="004A2C5F">
              <w:t xml:space="preserve"> with respect to patent infringement</w:t>
            </w:r>
          </w:p>
        </w:tc>
      </w:tr>
      <w:tr w:rsidR="00455149" w:rsidRPr="004A2C5F" w14:paraId="41C4CA36" w14:textId="77777777" w:rsidTr="00C952F3">
        <w:trPr>
          <w:gridBefore w:val="1"/>
          <w:gridAfter w:val="1"/>
          <w:wBefore w:w="18" w:type="dxa"/>
          <w:wAfter w:w="18" w:type="dxa"/>
        </w:trPr>
        <w:tc>
          <w:tcPr>
            <w:tcW w:w="2250" w:type="dxa"/>
          </w:tcPr>
          <w:p w14:paraId="329A8597" w14:textId="77777777" w:rsidR="00455149" w:rsidRPr="004A2C5F" w:rsidRDefault="00455149" w:rsidP="00FF0BDF">
            <w:pPr>
              <w:pStyle w:val="Sec8Clauses"/>
              <w:spacing w:before="120" w:after="120"/>
            </w:pPr>
            <w:bookmarkStart w:id="466" w:name="_Toc167083666"/>
            <w:bookmarkStart w:id="467" w:name="_Toc135756237"/>
            <w:r w:rsidRPr="004A2C5F">
              <w:lastRenderedPageBreak/>
              <w:t>Change in Laws and Regulations</w:t>
            </w:r>
            <w:bookmarkEnd w:id="466"/>
            <w:bookmarkEnd w:id="467"/>
          </w:p>
        </w:tc>
        <w:tc>
          <w:tcPr>
            <w:tcW w:w="6930" w:type="dxa"/>
          </w:tcPr>
          <w:p w14:paraId="6D03B1B1" w14:textId="77777777" w:rsidR="00455149" w:rsidRPr="004A2C5F" w:rsidRDefault="00455149">
            <w:pPr>
              <w:pStyle w:val="Sub-ClauseText"/>
              <w:numPr>
                <w:ilvl w:val="0"/>
                <w:numId w:val="85"/>
              </w:numPr>
              <w:ind w:left="504" w:hanging="504"/>
              <w:rPr>
                <w:spacing w:val="0"/>
              </w:rPr>
            </w:pPr>
            <w:r w:rsidRPr="004A2C5F">
              <w:rPr>
                <w:spacing w:val="0"/>
              </w:rPr>
              <w:t xml:space="preserve">Unless otherwise specified in the Contract, if after the date of 28 days prior to date of Bid submission, any law, regulation, ordinance, order or bylaw having the force of law is enacted, promulgated, abrogated, or changed in the place of the Purchaser’s </w:t>
            </w:r>
            <w:r w:rsidR="00B20407" w:rsidRPr="004A2C5F">
              <w:rPr>
                <w:spacing w:val="0"/>
              </w:rPr>
              <w:t>C</w:t>
            </w:r>
            <w:r w:rsidRPr="004A2C5F">
              <w:rPr>
                <w:spacing w:val="0"/>
              </w:rPr>
              <w:t>ountry where the Site is located (which shall be deemed to include any change in interpretation or application by the competent authorities) that subsequently affects the Delivery Date and/or the Contract Price, then such Delivery Date and/or Contract Price shall be correspondingly increased or decreased, to the extent that the Supplier has thereby been affected in the performance of any of its obligations under the Contract.</w:t>
            </w:r>
            <w:r w:rsidR="00B95321" w:rsidRPr="004A2C5F">
              <w:rPr>
                <w:spacing w:val="0"/>
              </w:rPr>
              <w:t xml:space="preserve"> </w:t>
            </w:r>
            <w:r w:rsidRPr="004A2C5F">
              <w:rPr>
                <w:spacing w:val="0"/>
              </w:rPr>
              <w:t xml:space="preserve">Notwithstanding the foregoing, such additional or reduced cost shall not be separately paid or credited if the same has already been accounted for in the price adjustment provisions where applicable, in accordance with GCC Clause </w:t>
            </w:r>
            <w:r w:rsidR="00614550" w:rsidRPr="004A2C5F">
              <w:rPr>
                <w:spacing w:val="0"/>
              </w:rPr>
              <w:t>15</w:t>
            </w:r>
            <w:r w:rsidRPr="004A2C5F">
              <w:rPr>
                <w:spacing w:val="0"/>
              </w:rPr>
              <w:t>.</w:t>
            </w:r>
          </w:p>
        </w:tc>
      </w:tr>
      <w:tr w:rsidR="00455149" w:rsidRPr="004A2C5F" w14:paraId="43ACEE67" w14:textId="77777777" w:rsidTr="00C952F3">
        <w:trPr>
          <w:gridBefore w:val="1"/>
          <w:gridAfter w:val="1"/>
          <w:wBefore w:w="18" w:type="dxa"/>
          <w:wAfter w:w="18" w:type="dxa"/>
        </w:trPr>
        <w:tc>
          <w:tcPr>
            <w:tcW w:w="2250" w:type="dxa"/>
          </w:tcPr>
          <w:p w14:paraId="358E5DA6" w14:textId="77777777" w:rsidR="00455149" w:rsidRPr="004A2C5F" w:rsidRDefault="00455149" w:rsidP="00FF0BDF">
            <w:pPr>
              <w:pStyle w:val="Sec8Clauses"/>
              <w:spacing w:before="120" w:after="120"/>
            </w:pPr>
            <w:bookmarkStart w:id="468" w:name="_Toc167083667"/>
            <w:bookmarkStart w:id="469" w:name="_Toc135756238"/>
            <w:r w:rsidRPr="004A2C5F">
              <w:t>Force Majeure</w:t>
            </w:r>
            <w:bookmarkEnd w:id="468"/>
            <w:bookmarkEnd w:id="469"/>
          </w:p>
        </w:tc>
        <w:tc>
          <w:tcPr>
            <w:tcW w:w="6930" w:type="dxa"/>
          </w:tcPr>
          <w:p w14:paraId="31AB6F97" w14:textId="77777777" w:rsidR="00455149" w:rsidRPr="004A2C5F" w:rsidRDefault="00455149">
            <w:pPr>
              <w:pStyle w:val="Sub-ClauseText"/>
              <w:numPr>
                <w:ilvl w:val="0"/>
                <w:numId w:val="86"/>
              </w:numPr>
              <w:ind w:left="504" w:hanging="504"/>
              <w:rPr>
                <w:spacing w:val="0"/>
              </w:rPr>
            </w:pPr>
            <w:r w:rsidRPr="004A2C5F">
              <w:rPr>
                <w:spacing w:val="0"/>
              </w:rPr>
              <w:t>The Supplier shall not be liable for forfeiture of its Performance Security, liquidated damages, or termination for default if and to the extent that its delay in performance or other failure to perform its obligations under the Contract is the result of an event of Force Majeure.</w:t>
            </w:r>
          </w:p>
          <w:p w14:paraId="18E4B5DF" w14:textId="77777777" w:rsidR="00455149" w:rsidRPr="004A2C5F" w:rsidRDefault="00455149">
            <w:pPr>
              <w:pStyle w:val="Sub-ClauseText"/>
              <w:numPr>
                <w:ilvl w:val="0"/>
                <w:numId w:val="86"/>
              </w:numPr>
              <w:ind w:left="504" w:hanging="504"/>
              <w:rPr>
                <w:spacing w:val="0"/>
              </w:rPr>
            </w:pPr>
            <w:r w:rsidRPr="004A2C5F">
              <w:rPr>
                <w:spacing w:val="0"/>
              </w:rPr>
              <w:t>For purposes of this Clause, “Force Majeure” means an event or situation beyond the control of the Supplier that is not foreseeable, is unavoidable, and its origin is not due to negligence or lack of care on the part of the Supplier.</w:t>
            </w:r>
            <w:r w:rsidR="00B95321" w:rsidRPr="004A2C5F">
              <w:rPr>
                <w:spacing w:val="0"/>
              </w:rPr>
              <w:t xml:space="preserve"> </w:t>
            </w:r>
            <w:r w:rsidRPr="004A2C5F">
              <w:rPr>
                <w:spacing w:val="0"/>
              </w:rPr>
              <w:t>Such events may include, but not be limited to, acts of the Purchaser in its sovereign capacity, wars or revolutions, fires, floods, epidemics, quarantine restrictions, and freight embargoes.</w:t>
            </w:r>
          </w:p>
          <w:p w14:paraId="1921E077" w14:textId="77777777" w:rsidR="00455149" w:rsidRPr="004A2C5F" w:rsidRDefault="00455149">
            <w:pPr>
              <w:pStyle w:val="Sub-ClauseText"/>
              <w:numPr>
                <w:ilvl w:val="0"/>
                <w:numId w:val="86"/>
              </w:numPr>
              <w:ind w:left="504" w:hanging="504"/>
              <w:rPr>
                <w:spacing w:val="0"/>
              </w:rPr>
            </w:pPr>
            <w:r w:rsidRPr="004A2C5F">
              <w:rPr>
                <w:spacing w:val="0"/>
              </w:rPr>
              <w:t>If a Force Majeure situation arises, the Supplier shall promptly notify the Purchaser in writing of such condition and the cause thereof.</w:t>
            </w:r>
            <w:r w:rsidR="00B95321" w:rsidRPr="004A2C5F">
              <w:rPr>
                <w:spacing w:val="0"/>
              </w:rPr>
              <w:t xml:space="preserve"> </w:t>
            </w:r>
            <w:r w:rsidRPr="004A2C5F">
              <w:rPr>
                <w:spacing w:val="0"/>
              </w:rPr>
              <w:t>Unless otherwise directed by the Purchaser in writing, the Supplier shall continue to perform its obligations under the Contract as far as is reasonably practical, and shall seek all reasonable alternative means for performance not prevented by the Force Majeure event.</w:t>
            </w:r>
          </w:p>
        </w:tc>
      </w:tr>
      <w:tr w:rsidR="00455149" w:rsidRPr="004A2C5F" w14:paraId="67A63550" w14:textId="77777777" w:rsidTr="00C952F3">
        <w:trPr>
          <w:gridBefore w:val="1"/>
          <w:gridAfter w:val="1"/>
          <w:wBefore w:w="18" w:type="dxa"/>
          <w:wAfter w:w="18" w:type="dxa"/>
        </w:trPr>
        <w:tc>
          <w:tcPr>
            <w:tcW w:w="2250" w:type="dxa"/>
          </w:tcPr>
          <w:p w14:paraId="5C42AF98" w14:textId="77777777" w:rsidR="00455149" w:rsidRPr="004A2C5F" w:rsidRDefault="00455149" w:rsidP="00FF0BDF">
            <w:pPr>
              <w:pStyle w:val="Sec8Clauses"/>
              <w:spacing w:before="120" w:after="120"/>
            </w:pPr>
            <w:bookmarkStart w:id="470" w:name="_Toc167083668"/>
            <w:bookmarkStart w:id="471" w:name="_Toc135756239"/>
            <w:r w:rsidRPr="004A2C5F">
              <w:t>Change Orders and Contract Amendments</w:t>
            </w:r>
            <w:bookmarkEnd w:id="470"/>
            <w:bookmarkEnd w:id="471"/>
            <w:r w:rsidR="00832461" w:rsidRPr="004A2C5F">
              <w:t xml:space="preserve"> </w:t>
            </w:r>
          </w:p>
        </w:tc>
        <w:tc>
          <w:tcPr>
            <w:tcW w:w="6930" w:type="dxa"/>
          </w:tcPr>
          <w:p w14:paraId="055753AE" w14:textId="77777777" w:rsidR="00455149" w:rsidRPr="004A2C5F" w:rsidRDefault="00455149">
            <w:pPr>
              <w:pStyle w:val="Sub-ClauseText"/>
              <w:numPr>
                <w:ilvl w:val="0"/>
                <w:numId w:val="87"/>
              </w:numPr>
              <w:ind w:left="504" w:hanging="504"/>
              <w:rPr>
                <w:spacing w:val="0"/>
              </w:rPr>
            </w:pPr>
            <w:r w:rsidRPr="004A2C5F">
              <w:rPr>
                <w:spacing w:val="0"/>
              </w:rPr>
              <w:t>The Purchaser may at any time order the Supplier through notice in accordance GCC Clause 8, to make changes within the general scope of the Contract in any one or more of the following:</w:t>
            </w:r>
          </w:p>
          <w:p w14:paraId="0231FE8D" w14:textId="77777777" w:rsidR="00455149" w:rsidRPr="004A2C5F" w:rsidRDefault="00455149">
            <w:pPr>
              <w:pStyle w:val="Heading3"/>
              <w:numPr>
                <w:ilvl w:val="2"/>
                <w:numId w:val="33"/>
              </w:numPr>
              <w:spacing w:before="120" w:after="120"/>
            </w:pPr>
            <w:r w:rsidRPr="004A2C5F">
              <w:t>drawings, designs, or specifications, where Goods to be furnished under the Contract are to be specifically manufactured for the Purchaser;</w:t>
            </w:r>
          </w:p>
          <w:p w14:paraId="52FF0D83" w14:textId="77777777" w:rsidR="00455149" w:rsidRPr="004A2C5F" w:rsidRDefault="00455149">
            <w:pPr>
              <w:pStyle w:val="Heading3"/>
              <w:numPr>
                <w:ilvl w:val="2"/>
                <w:numId w:val="33"/>
              </w:numPr>
              <w:spacing w:before="120" w:after="120"/>
            </w:pPr>
            <w:r w:rsidRPr="004A2C5F">
              <w:t>the method of shipment or packing;</w:t>
            </w:r>
          </w:p>
          <w:p w14:paraId="1DB62D77" w14:textId="77777777" w:rsidR="00455149" w:rsidRPr="004A2C5F" w:rsidRDefault="00455149">
            <w:pPr>
              <w:pStyle w:val="Heading3"/>
              <w:numPr>
                <w:ilvl w:val="2"/>
                <w:numId w:val="33"/>
              </w:numPr>
              <w:spacing w:before="120" w:after="120"/>
            </w:pPr>
            <w:r w:rsidRPr="004A2C5F">
              <w:t xml:space="preserve">the place of delivery; and </w:t>
            </w:r>
          </w:p>
          <w:p w14:paraId="70FAF4A9" w14:textId="77777777" w:rsidR="00455149" w:rsidRPr="004A2C5F" w:rsidRDefault="00455149">
            <w:pPr>
              <w:pStyle w:val="Heading3"/>
              <w:numPr>
                <w:ilvl w:val="2"/>
                <w:numId w:val="33"/>
              </w:numPr>
              <w:spacing w:before="120" w:after="120"/>
            </w:pPr>
            <w:r w:rsidRPr="004A2C5F">
              <w:lastRenderedPageBreak/>
              <w:t>the Related Services to be provided by the Supplier.</w:t>
            </w:r>
          </w:p>
          <w:p w14:paraId="6688EDB4" w14:textId="77777777" w:rsidR="00455149" w:rsidRPr="004A2C5F" w:rsidRDefault="00455149">
            <w:pPr>
              <w:pStyle w:val="Sub-ClauseText"/>
              <w:numPr>
                <w:ilvl w:val="0"/>
                <w:numId w:val="87"/>
              </w:numPr>
              <w:ind w:left="504" w:hanging="504"/>
              <w:rPr>
                <w:spacing w:val="0"/>
              </w:rPr>
            </w:pPr>
            <w:r w:rsidRPr="004A2C5F">
              <w:rPr>
                <w:spacing w:val="0"/>
              </w:rPr>
              <w:t>If any such change causes an increase or decrease in the cost of, or the time required for, the Supplier’s performance of any provisions under the Contract, an equitable adjustment shall be made in the Contract Price or in the Delivery/Completion Schedule, or both, and the Contract shall accordingly be amended.</w:t>
            </w:r>
            <w:r w:rsidR="00B95321" w:rsidRPr="004A2C5F">
              <w:rPr>
                <w:spacing w:val="0"/>
              </w:rPr>
              <w:t xml:space="preserve"> </w:t>
            </w:r>
            <w:r w:rsidRPr="004A2C5F">
              <w:rPr>
                <w:spacing w:val="0"/>
              </w:rPr>
              <w:t>Any claims by the Supplier for adjustment under this Clause must be asserted within twenty-eight (28) days from the date of the Supplier’s receipt of the Purchaser’s change order.</w:t>
            </w:r>
          </w:p>
          <w:p w14:paraId="2E140B67" w14:textId="77777777" w:rsidR="00271E54" w:rsidRPr="004A2C5F" w:rsidRDefault="00455149">
            <w:pPr>
              <w:pStyle w:val="Sub-ClauseText"/>
              <w:numPr>
                <w:ilvl w:val="0"/>
                <w:numId w:val="87"/>
              </w:numPr>
              <w:ind w:left="504" w:hanging="504"/>
              <w:rPr>
                <w:spacing w:val="0"/>
              </w:rPr>
            </w:pPr>
            <w:r w:rsidRPr="004A2C5F">
              <w:rPr>
                <w:spacing w:val="0"/>
              </w:rPr>
              <w:t>Prices to be charged by the Supplier for any Related Services that might be needed but which were not included in the Contract shall be agreed upon in advance by the parties and shall not exceed the prevailing rates charged to other parties by the Supplier for similar services.</w:t>
            </w:r>
            <w:r w:rsidR="00271E54" w:rsidRPr="004A2C5F" w:rsidDel="00271E54">
              <w:rPr>
                <w:spacing w:val="0"/>
              </w:rPr>
              <w:t xml:space="preserve"> </w:t>
            </w:r>
          </w:p>
          <w:p w14:paraId="52062F4E" w14:textId="77777777" w:rsidR="003A3CCA" w:rsidRPr="004A2C5F" w:rsidRDefault="003A3CCA">
            <w:pPr>
              <w:pStyle w:val="Sub-ClauseText"/>
              <w:numPr>
                <w:ilvl w:val="0"/>
                <w:numId w:val="87"/>
              </w:numPr>
              <w:ind w:left="504" w:hanging="504"/>
              <w:rPr>
                <w:rFonts w:ascii="Times" w:hAnsi="Times"/>
                <w:color w:val="000000"/>
              </w:rPr>
            </w:pPr>
            <w:r w:rsidRPr="004A2C5F">
              <w:rPr>
                <w:b/>
                <w:noProof/>
              </w:rPr>
              <w:t>Value Engineering:</w:t>
            </w:r>
            <w:r w:rsidRPr="004A2C5F">
              <w:rPr>
                <w:noProof/>
              </w:rPr>
              <w:t xml:space="preserve"> </w:t>
            </w:r>
            <w:r w:rsidRPr="004A2C5F">
              <w:rPr>
                <w:rFonts w:ascii="Times" w:hAnsi="Times"/>
                <w:color w:val="000000"/>
              </w:rPr>
              <w:t>The</w:t>
            </w:r>
            <w:r w:rsidR="00826870" w:rsidRPr="004A2C5F">
              <w:rPr>
                <w:rFonts w:ascii="Times" w:hAnsi="Times"/>
                <w:color w:val="000000"/>
              </w:rPr>
              <w:t xml:space="preserve"> </w:t>
            </w:r>
            <w:r w:rsidR="004E2EA1" w:rsidRPr="004A2C5F">
              <w:rPr>
                <w:rFonts w:ascii="Times" w:hAnsi="Times"/>
                <w:color w:val="000000"/>
              </w:rPr>
              <w:t>Supplier</w:t>
            </w:r>
            <w:r w:rsidRPr="004A2C5F">
              <w:rPr>
                <w:rFonts w:ascii="Times" w:hAnsi="Times"/>
                <w:color w:val="000000"/>
              </w:rPr>
              <w:t xml:space="preserve"> may prepare, at its own cost, a value engineering proposal at any time during the performance of the contract. The value engineering proposal shall, at a minimum, include the following;</w:t>
            </w:r>
          </w:p>
          <w:p w14:paraId="5251A8B7" w14:textId="77777777" w:rsidR="003A3CCA" w:rsidRPr="004A2C5F" w:rsidRDefault="003A3CCA">
            <w:pPr>
              <w:pStyle w:val="ListParagraph"/>
              <w:numPr>
                <w:ilvl w:val="0"/>
                <w:numId w:val="92"/>
              </w:numPr>
              <w:spacing w:before="120" w:after="120"/>
              <w:ind w:left="1512"/>
              <w:contextualSpacing w:val="0"/>
              <w:rPr>
                <w:rFonts w:ascii="Times" w:hAnsi="Times"/>
                <w:color w:val="000000"/>
              </w:rPr>
            </w:pPr>
            <w:r w:rsidRPr="004A2C5F">
              <w:rPr>
                <w:rFonts w:ascii="Times" w:hAnsi="Times"/>
                <w:color w:val="000000"/>
              </w:rPr>
              <w:t>the proposed change(s), and a description of the difference to the existing contract requirements;</w:t>
            </w:r>
          </w:p>
          <w:p w14:paraId="21C2451B" w14:textId="77777777" w:rsidR="003A3CCA" w:rsidRPr="004A2C5F" w:rsidRDefault="003A3CCA">
            <w:pPr>
              <w:pStyle w:val="ListParagraph"/>
              <w:numPr>
                <w:ilvl w:val="0"/>
                <w:numId w:val="92"/>
              </w:numPr>
              <w:spacing w:before="120" w:after="120"/>
              <w:ind w:left="1512"/>
              <w:contextualSpacing w:val="0"/>
              <w:rPr>
                <w:rFonts w:ascii="Times" w:hAnsi="Times"/>
                <w:color w:val="000000"/>
              </w:rPr>
            </w:pPr>
            <w:r w:rsidRPr="004A2C5F">
              <w:rPr>
                <w:rFonts w:ascii="Times" w:hAnsi="Times"/>
                <w:color w:val="000000"/>
              </w:rPr>
              <w:t xml:space="preserve">a full cost/benefit analysis of the proposed change(s) including a description and estimate of costs (including life cycle costs) the </w:t>
            </w:r>
            <w:r w:rsidR="004E2EA1" w:rsidRPr="004A2C5F">
              <w:rPr>
                <w:rFonts w:ascii="Times" w:hAnsi="Times"/>
                <w:color w:val="000000"/>
              </w:rPr>
              <w:t>Purchaser</w:t>
            </w:r>
            <w:r w:rsidRPr="004A2C5F">
              <w:rPr>
                <w:rFonts w:ascii="Times" w:hAnsi="Times"/>
                <w:color w:val="000000"/>
              </w:rPr>
              <w:t xml:space="preserve"> may incur in implementing the value engineering proposal; and</w:t>
            </w:r>
          </w:p>
          <w:p w14:paraId="34E1E15E" w14:textId="77777777" w:rsidR="003A3CCA" w:rsidRPr="004A2C5F" w:rsidRDefault="003A3CCA">
            <w:pPr>
              <w:pStyle w:val="ListParagraph"/>
              <w:numPr>
                <w:ilvl w:val="0"/>
                <w:numId w:val="92"/>
              </w:numPr>
              <w:spacing w:before="120" w:after="120"/>
              <w:ind w:left="1512"/>
              <w:contextualSpacing w:val="0"/>
              <w:rPr>
                <w:rFonts w:ascii="Times" w:hAnsi="Times"/>
                <w:color w:val="000000"/>
              </w:rPr>
            </w:pPr>
            <w:r w:rsidRPr="004A2C5F">
              <w:rPr>
                <w:rFonts w:ascii="Times" w:hAnsi="Times"/>
                <w:color w:val="000000"/>
              </w:rPr>
              <w:t>a description of any effect(s) of the change on performance/functionality.</w:t>
            </w:r>
          </w:p>
          <w:p w14:paraId="588FB4B4" w14:textId="77777777" w:rsidR="003A3CCA" w:rsidRPr="004A2C5F" w:rsidRDefault="003A3CCA" w:rsidP="00FF0BDF">
            <w:pPr>
              <w:spacing w:before="120" w:after="120"/>
              <w:ind w:left="522"/>
              <w:rPr>
                <w:rFonts w:ascii="Times" w:hAnsi="Times"/>
                <w:color w:val="000000"/>
              </w:rPr>
            </w:pPr>
            <w:r w:rsidRPr="004A2C5F">
              <w:rPr>
                <w:rFonts w:ascii="Times" w:hAnsi="Times"/>
                <w:color w:val="000000"/>
              </w:rPr>
              <w:t xml:space="preserve">The </w:t>
            </w:r>
            <w:r w:rsidR="004E2EA1" w:rsidRPr="004A2C5F">
              <w:rPr>
                <w:rFonts w:ascii="Times" w:hAnsi="Times"/>
                <w:color w:val="000000"/>
              </w:rPr>
              <w:t>Purchaser</w:t>
            </w:r>
            <w:r w:rsidRPr="004A2C5F">
              <w:rPr>
                <w:rFonts w:ascii="Times" w:hAnsi="Times"/>
                <w:color w:val="000000"/>
              </w:rPr>
              <w:t xml:space="preserve"> may accept the value engineering proposal if the proposal demonstrates benefits that:</w:t>
            </w:r>
          </w:p>
          <w:p w14:paraId="1C144A44" w14:textId="77777777" w:rsidR="003A3CCA" w:rsidRPr="004A2C5F" w:rsidRDefault="003A3CCA">
            <w:pPr>
              <w:pStyle w:val="ListParagraph"/>
              <w:numPr>
                <w:ilvl w:val="0"/>
                <w:numId w:val="93"/>
              </w:numPr>
              <w:spacing w:before="120" w:after="120"/>
              <w:ind w:left="1512"/>
              <w:contextualSpacing w:val="0"/>
              <w:rPr>
                <w:rFonts w:ascii="Times" w:hAnsi="Times"/>
                <w:color w:val="000000"/>
              </w:rPr>
            </w:pPr>
            <w:r w:rsidRPr="004A2C5F">
              <w:rPr>
                <w:rFonts w:ascii="Times" w:hAnsi="Times"/>
                <w:color w:val="000000"/>
              </w:rPr>
              <w:t>accelerates the delivery period; or</w:t>
            </w:r>
          </w:p>
          <w:p w14:paraId="5171C342" w14:textId="77777777" w:rsidR="003A3CCA" w:rsidRPr="004A2C5F" w:rsidRDefault="003A3CCA">
            <w:pPr>
              <w:pStyle w:val="ListParagraph"/>
              <w:numPr>
                <w:ilvl w:val="0"/>
                <w:numId w:val="93"/>
              </w:numPr>
              <w:spacing w:before="120" w:after="120"/>
              <w:ind w:left="1512"/>
              <w:contextualSpacing w:val="0"/>
              <w:rPr>
                <w:rFonts w:ascii="Times" w:hAnsi="Times"/>
                <w:color w:val="000000"/>
              </w:rPr>
            </w:pPr>
            <w:r w:rsidRPr="004A2C5F">
              <w:rPr>
                <w:rFonts w:ascii="Times" w:hAnsi="Times"/>
                <w:color w:val="000000"/>
              </w:rPr>
              <w:t xml:space="preserve">reduces the Contract Price or the life cycle costs to the </w:t>
            </w:r>
            <w:r w:rsidR="004E2EA1" w:rsidRPr="004A2C5F">
              <w:rPr>
                <w:rFonts w:ascii="Times" w:hAnsi="Times"/>
                <w:color w:val="000000"/>
              </w:rPr>
              <w:t>Purchaser</w:t>
            </w:r>
            <w:r w:rsidRPr="004A2C5F">
              <w:rPr>
                <w:rFonts w:ascii="Times" w:hAnsi="Times"/>
                <w:color w:val="000000"/>
              </w:rPr>
              <w:t>; or</w:t>
            </w:r>
          </w:p>
          <w:p w14:paraId="145C896E" w14:textId="77777777" w:rsidR="003A3CCA" w:rsidRPr="004A2C5F" w:rsidRDefault="003A3CCA">
            <w:pPr>
              <w:pStyle w:val="ListParagraph"/>
              <w:numPr>
                <w:ilvl w:val="0"/>
                <w:numId w:val="93"/>
              </w:numPr>
              <w:spacing w:before="120" w:after="120"/>
              <w:ind w:left="1512"/>
              <w:contextualSpacing w:val="0"/>
              <w:rPr>
                <w:rFonts w:ascii="Times" w:hAnsi="Times"/>
                <w:color w:val="000000"/>
              </w:rPr>
            </w:pPr>
            <w:r w:rsidRPr="004A2C5F">
              <w:rPr>
                <w:rFonts w:ascii="Times" w:hAnsi="Times"/>
                <w:color w:val="000000"/>
              </w:rPr>
              <w:t>improves the quality, efficiency or sustainability of the Goods; or</w:t>
            </w:r>
          </w:p>
          <w:p w14:paraId="3D10FB41" w14:textId="77777777" w:rsidR="003A3CCA" w:rsidRPr="004A2C5F" w:rsidRDefault="003A3CCA">
            <w:pPr>
              <w:pStyle w:val="ListParagraph"/>
              <w:numPr>
                <w:ilvl w:val="0"/>
                <w:numId w:val="93"/>
              </w:numPr>
              <w:spacing w:before="120" w:after="120"/>
              <w:ind w:left="1512"/>
              <w:contextualSpacing w:val="0"/>
              <w:rPr>
                <w:rFonts w:ascii="Times" w:hAnsi="Times"/>
                <w:color w:val="000000"/>
              </w:rPr>
            </w:pPr>
            <w:r w:rsidRPr="004A2C5F">
              <w:rPr>
                <w:rFonts w:ascii="Times" w:hAnsi="Times"/>
                <w:color w:val="000000"/>
              </w:rPr>
              <w:t xml:space="preserve">yields any other benefits to the </w:t>
            </w:r>
            <w:r w:rsidR="004E2EA1" w:rsidRPr="004A2C5F">
              <w:rPr>
                <w:rFonts w:ascii="Times" w:hAnsi="Times"/>
                <w:color w:val="000000"/>
              </w:rPr>
              <w:t>Purchaser</w:t>
            </w:r>
            <w:r w:rsidRPr="004A2C5F">
              <w:rPr>
                <w:rFonts w:ascii="Times" w:hAnsi="Times"/>
                <w:color w:val="000000"/>
              </w:rPr>
              <w:t>,</w:t>
            </w:r>
          </w:p>
          <w:p w14:paraId="4F83D297" w14:textId="77777777" w:rsidR="003A3CCA" w:rsidRPr="004A2C5F" w:rsidRDefault="003A3CCA" w:rsidP="00FF0BDF">
            <w:pPr>
              <w:spacing w:before="120" w:after="120"/>
              <w:ind w:left="522"/>
              <w:rPr>
                <w:rFonts w:ascii="Times" w:hAnsi="Times"/>
                <w:color w:val="000000"/>
              </w:rPr>
            </w:pPr>
            <w:r w:rsidRPr="004A2C5F">
              <w:rPr>
                <w:rFonts w:ascii="Times" w:hAnsi="Times"/>
                <w:color w:val="000000"/>
              </w:rPr>
              <w:t>without compromising the necessary functions of the Facilities.</w:t>
            </w:r>
          </w:p>
          <w:p w14:paraId="0F32CCDD" w14:textId="77777777" w:rsidR="003A3CCA" w:rsidRPr="004A2C5F" w:rsidRDefault="003A3CCA" w:rsidP="00FF0BDF">
            <w:pPr>
              <w:spacing w:before="120" w:after="120"/>
              <w:ind w:left="522"/>
              <w:rPr>
                <w:rFonts w:ascii="Times" w:hAnsi="Times"/>
                <w:color w:val="000000"/>
              </w:rPr>
            </w:pPr>
            <w:r w:rsidRPr="004A2C5F">
              <w:rPr>
                <w:rFonts w:ascii="Times" w:hAnsi="Times"/>
                <w:color w:val="000000"/>
              </w:rPr>
              <w:t xml:space="preserve">If the value engineering proposal is approved by the </w:t>
            </w:r>
            <w:r w:rsidR="004E2EA1" w:rsidRPr="004A2C5F">
              <w:rPr>
                <w:rFonts w:ascii="Times" w:hAnsi="Times"/>
                <w:color w:val="000000"/>
              </w:rPr>
              <w:t>Purchaser</w:t>
            </w:r>
            <w:r w:rsidRPr="004A2C5F">
              <w:rPr>
                <w:rFonts w:ascii="Times" w:hAnsi="Times"/>
                <w:color w:val="000000"/>
              </w:rPr>
              <w:t xml:space="preserve"> and results in:</w:t>
            </w:r>
          </w:p>
          <w:p w14:paraId="2AEA043E" w14:textId="77777777" w:rsidR="003A3CCA" w:rsidRPr="004A2C5F" w:rsidRDefault="003A3CCA">
            <w:pPr>
              <w:pStyle w:val="ListParagraph"/>
              <w:numPr>
                <w:ilvl w:val="0"/>
                <w:numId w:val="94"/>
              </w:numPr>
              <w:spacing w:before="120" w:after="120"/>
              <w:ind w:left="1512"/>
              <w:contextualSpacing w:val="0"/>
              <w:jc w:val="both"/>
              <w:rPr>
                <w:rFonts w:ascii="Times" w:hAnsi="Times"/>
                <w:color w:val="000000"/>
              </w:rPr>
            </w:pPr>
            <w:r w:rsidRPr="004A2C5F">
              <w:rPr>
                <w:rFonts w:ascii="Times" w:hAnsi="Times"/>
                <w:color w:val="000000"/>
              </w:rPr>
              <w:t>a reduction of the Contract Price; the amount to be paid to the</w:t>
            </w:r>
            <w:r w:rsidR="003A32C3" w:rsidRPr="004A2C5F">
              <w:rPr>
                <w:rFonts w:ascii="Times" w:hAnsi="Times"/>
                <w:color w:val="000000"/>
              </w:rPr>
              <w:t xml:space="preserve"> </w:t>
            </w:r>
            <w:r w:rsidR="004E2EA1" w:rsidRPr="004A2C5F">
              <w:rPr>
                <w:rFonts w:ascii="Times" w:hAnsi="Times"/>
                <w:color w:val="000000"/>
              </w:rPr>
              <w:t>Supplier</w:t>
            </w:r>
            <w:r w:rsidRPr="004A2C5F">
              <w:rPr>
                <w:rFonts w:ascii="Times" w:hAnsi="Times"/>
                <w:color w:val="000000"/>
              </w:rPr>
              <w:t xml:space="preserve"> shall be the percentage specified </w:t>
            </w:r>
            <w:r w:rsidRPr="004A2C5F">
              <w:rPr>
                <w:rFonts w:ascii="Times" w:hAnsi="Times"/>
                <w:b/>
                <w:color w:val="000000"/>
              </w:rPr>
              <w:t>in the P</w:t>
            </w:r>
            <w:r w:rsidR="00405B6E" w:rsidRPr="004A2C5F">
              <w:rPr>
                <w:rFonts w:ascii="Times" w:hAnsi="Times"/>
                <w:b/>
                <w:color w:val="000000"/>
              </w:rPr>
              <w:t>C</w:t>
            </w:r>
            <w:r w:rsidRPr="004A2C5F">
              <w:rPr>
                <w:rFonts w:ascii="Times" w:hAnsi="Times"/>
                <w:b/>
                <w:color w:val="000000"/>
              </w:rPr>
              <w:t>C</w:t>
            </w:r>
            <w:r w:rsidRPr="004A2C5F">
              <w:rPr>
                <w:rFonts w:ascii="Times" w:hAnsi="Times"/>
                <w:color w:val="000000"/>
              </w:rPr>
              <w:t xml:space="preserve"> of the reduction in the Contract Price; or</w:t>
            </w:r>
          </w:p>
          <w:p w14:paraId="6EB17CB6" w14:textId="77777777" w:rsidR="003A3CCA" w:rsidRPr="004A2C5F" w:rsidRDefault="003A3CCA">
            <w:pPr>
              <w:pStyle w:val="ListParagraph"/>
              <w:numPr>
                <w:ilvl w:val="0"/>
                <w:numId w:val="94"/>
              </w:numPr>
              <w:spacing w:before="120" w:after="120"/>
              <w:ind w:left="1512"/>
              <w:contextualSpacing w:val="0"/>
              <w:jc w:val="both"/>
              <w:rPr>
                <w:rFonts w:ascii="Times" w:hAnsi="Times"/>
                <w:color w:val="000000"/>
              </w:rPr>
            </w:pPr>
            <w:r w:rsidRPr="004A2C5F">
              <w:rPr>
                <w:rFonts w:ascii="Times" w:hAnsi="Times"/>
                <w:color w:val="000000"/>
              </w:rPr>
              <w:lastRenderedPageBreak/>
              <w:t>an increase in the Contract Price; but results in a reduction in life cycle costs due to any benefit described in (a) to (d) above, the amount to be paid to the</w:t>
            </w:r>
            <w:r w:rsidR="003A32C3" w:rsidRPr="004A2C5F">
              <w:rPr>
                <w:rFonts w:ascii="Times" w:hAnsi="Times"/>
                <w:color w:val="000000"/>
              </w:rPr>
              <w:t xml:space="preserve"> </w:t>
            </w:r>
            <w:r w:rsidR="004E2EA1" w:rsidRPr="004A2C5F">
              <w:rPr>
                <w:rFonts w:ascii="Times" w:hAnsi="Times"/>
                <w:color w:val="000000"/>
              </w:rPr>
              <w:t>Supplier</w:t>
            </w:r>
            <w:r w:rsidRPr="004A2C5F">
              <w:rPr>
                <w:rFonts w:ascii="Times" w:hAnsi="Times"/>
                <w:color w:val="000000"/>
              </w:rPr>
              <w:t xml:space="preserve"> shall be the full increase in the Contract Price.</w:t>
            </w:r>
          </w:p>
          <w:p w14:paraId="2A0A492E" w14:textId="77777777" w:rsidR="00455149" w:rsidRPr="004A2C5F" w:rsidRDefault="00455149">
            <w:pPr>
              <w:pStyle w:val="Sub-ClauseText"/>
              <w:numPr>
                <w:ilvl w:val="0"/>
                <w:numId w:val="87"/>
              </w:numPr>
              <w:ind w:left="504" w:hanging="504"/>
              <w:rPr>
                <w:spacing w:val="0"/>
              </w:rPr>
            </w:pPr>
            <w:r w:rsidRPr="004A2C5F">
              <w:rPr>
                <w:spacing w:val="0"/>
              </w:rPr>
              <w:t xml:space="preserve">Subject to the above, no variation in or modification of the terms of the Contract shall be made except by written amendment signed by the </w:t>
            </w:r>
            <w:r w:rsidR="00D01B57" w:rsidRPr="004A2C5F">
              <w:rPr>
                <w:spacing w:val="0"/>
              </w:rPr>
              <w:t xml:space="preserve">parties. </w:t>
            </w:r>
          </w:p>
        </w:tc>
      </w:tr>
      <w:tr w:rsidR="00455149" w:rsidRPr="004A2C5F" w14:paraId="29023793" w14:textId="77777777" w:rsidTr="00C952F3">
        <w:trPr>
          <w:gridBefore w:val="1"/>
          <w:gridAfter w:val="1"/>
          <w:wBefore w:w="18" w:type="dxa"/>
          <w:wAfter w:w="18" w:type="dxa"/>
        </w:trPr>
        <w:tc>
          <w:tcPr>
            <w:tcW w:w="2250" w:type="dxa"/>
          </w:tcPr>
          <w:p w14:paraId="6E582277" w14:textId="77777777" w:rsidR="00455149" w:rsidRPr="004A2C5F" w:rsidRDefault="00455149" w:rsidP="00FF0BDF">
            <w:pPr>
              <w:pStyle w:val="Sec8Clauses"/>
              <w:spacing w:before="120" w:after="120"/>
            </w:pPr>
            <w:bookmarkStart w:id="472" w:name="_Toc167083669"/>
            <w:bookmarkStart w:id="473" w:name="_Toc135756240"/>
            <w:r w:rsidRPr="004A2C5F">
              <w:lastRenderedPageBreak/>
              <w:t>Extensions of Time</w:t>
            </w:r>
            <w:bookmarkEnd w:id="472"/>
            <w:bookmarkEnd w:id="473"/>
          </w:p>
        </w:tc>
        <w:tc>
          <w:tcPr>
            <w:tcW w:w="6930" w:type="dxa"/>
          </w:tcPr>
          <w:p w14:paraId="462F185B" w14:textId="77777777" w:rsidR="00455149" w:rsidRPr="004A2C5F" w:rsidRDefault="00455149">
            <w:pPr>
              <w:pStyle w:val="Sub-ClauseText"/>
              <w:numPr>
                <w:ilvl w:val="0"/>
                <w:numId w:val="88"/>
              </w:numPr>
              <w:ind w:left="504" w:hanging="504"/>
              <w:rPr>
                <w:spacing w:val="0"/>
              </w:rPr>
            </w:pPr>
            <w:r w:rsidRPr="004A2C5F">
              <w:rPr>
                <w:spacing w:val="0"/>
              </w:rPr>
              <w:t xml:space="preserve">If at any time during performance of the Contract, the Supplier or its subcontractors should encounter conditions impeding timely delivery of the Goods or completion of Related Services pursuant to GCC Clause </w:t>
            </w:r>
            <w:r w:rsidR="00614550" w:rsidRPr="004A2C5F">
              <w:rPr>
                <w:spacing w:val="0"/>
              </w:rPr>
              <w:t>13</w:t>
            </w:r>
            <w:r w:rsidRPr="004A2C5F">
              <w:rPr>
                <w:spacing w:val="0"/>
              </w:rPr>
              <w:t>, the Supplier shall promptly notify the Purchaser in writing of the delay, its likely duration, and its cause.</w:t>
            </w:r>
            <w:r w:rsidR="00B95321" w:rsidRPr="004A2C5F">
              <w:rPr>
                <w:spacing w:val="0"/>
              </w:rPr>
              <w:t xml:space="preserve"> </w:t>
            </w:r>
            <w:r w:rsidRPr="004A2C5F">
              <w:rPr>
                <w:spacing w:val="0"/>
              </w:rPr>
              <w:t>As soon as practicable after receipt of the Supplier’s notice, the Purchaser shall evaluate the situation and may at its discretion extend the Supplier’s time for performance, in which case the extension shall be ratified by the parties by amendment of the Contract.</w:t>
            </w:r>
          </w:p>
          <w:p w14:paraId="17C62EE8" w14:textId="77777777" w:rsidR="00455149" w:rsidRPr="004A2C5F" w:rsidRDefault="00455149">
            <w:pPr>
              <w:pStyle w:val="Sub-ClauseText"/>
              <w:numPr>
                <w:ilvl w:val="0"/>
                <w:numId w:val="88"/>
              </w:numPr>
              <w:ind w:left="504" w:hanging="504"/>
              <w:rPr>
                <w:spacing w:val="0"/>
              </w:rPr>
            </w:pPr>
            <w:r w:rsidRPr="004A2C5F">
              <w:rPr>
                <w:spacing w:val="0"/>
              </w:rPr>
              <w:t xml:space="preserve">Except in case of Force Majeure, as provided under GCC Clause </w:t>
            </w:r>
            <w:r w:rsidR="00614550" w:rsidRPr="004A2C5F">
              <w:rPr>
                <w:spacing w:val="0"/>
              </w:rPr>
              <w:t>32</w:t>
            </w:r>
            <w:r w:rsidRPr="004A2C5F">
              <w:rPr>
                <w:spacing w:val="0"/>
              </w:rPr>
              <w:t xml:space="preserve">, a delay by the Supplier in the performance of its Delivery and Completion obligations shall render the Supplier liable to the imposition of liquidated damages pursuant to GCC Clause 26, unless an extension of time is agreed upon, pursuant to GCC Sub-Clause </w:t>
            </w:r>
            <w:r w:rsidR="00614550" w:rsidRPr="004A2C5F">
              <w:rPr>
                <w:spacing w:val="0"/>
              </w:rPr>
              <w:t>34</w:t>
            </w:r>
            <w:r w:rsidRPr="004A2C5F">
              <w:rPr>
                <w:spacing w:val="0"/>
              </w:rPr>
              <w:t>.1.</w:t>
            </w:r>
          </w:p>
        </w:tc>
      </w:tr>
      <w:tr w:rsidR="00455149" w:rsidRPr="004A2C5F" w14:paraId="2C3EF07A" w14:textId="77777777" w:rsidTr="00C952F3">
        <w:trPr>
          <w:gridBefore w:val="1"/>
          <w:gridAfter w:val="1"/>
          <w:wBefore w:w="18" w:type="dxa"/>
          <w:wAfter w:w="18" w:type="dxa"/>
        </w:trPr>
        <w:tc>
          <w:tcPr>
            <w:tcW w:w="2250" w:type="dxa"/>
          </w:tcPr>
          <w:p w14:paraId="551ACC35" w14:textId="77777777" w:rsidR="00455149" w:rsidRPr="004A2C5F" w:rsidRDefault="00455149" w:rsidP="00FF0BDF">
            <w:pPr>
              <w:pStyle w:val="Sec8Clauses"/>
              <w:spacing w:before="120" w:after="120"/>
            </w:pPr>
            <w:bookmarkStart w:id="474" w:name="_Toc167083670"/>
            <w:bookmarkStart w:id="475" w:name="_Toc135756241"/>
            <w:r w:rsidRPr="004A2C5F">
              <w:t>Termination</w:t>
            </w:r>
            <w:bookmarkEnd w:id="474"/>
            <w:bookmarkEnd w:id="475"/>
          </w:p>
        </w:tc>
        <w:tc>
          <w:tcPr>
            <w:tcW w:w="6930" w:type="dxa"/>
          </w:tcPr>
          <w:p w14:paraId="0018E3E0" w14:textId="77777777" w:rsidR="00455149" w:rsidRPr="004A2C5F" w:rsidRDefault="00455149">
            <w:pPr>
              <w:pStyle w:val="Sub-ClauseText"/>
              <w:numPr>
                <w:ilvl w:val="0"/>
                <w:numId w:val="89"/>
              </w:numPr>
              <w:ind w:left="504" w:hanging="504"/>
              <w:rPr>
                <w:spacing w:val="0"/>
              </w:rPr>
            </w:pPr>
            <w:r w:rsidRPr="004A2C5F">
              <w:rPr>
                <w:spacing w:val="0"/>
              </w:rPr>
              <w:t>Termination for Default</w:t>
            </w:r>
          </w:p>
          <w:p w14:paraId="55EABAF3" w14:textId="77777777" w:rsidR="00455149" w:rsidRPr="004A2C5F" w:rsidRDefault="00455149">
            <w:pPr>
              <w:pStyle w:val="Heading3"/>
              <w:numPr>
                <w:ilvl w:val="2"/>
                <w:numId w:val="34"/>
              </w:numPr>
              <w:spacing w:before="120" w:after="120"/>
            </w:pPr>
            <w:r w:rsidRPr="004A2C5F">
              <w:t>The Purchaser, without prejudice to any other remedy for breach of Contract, by written notice of default sent to the Supplier, may terminate the Contract in whole or in part:</w:t>
            </w:r>
          </w:p>
          <w:p w14:paraId="2912ED6C" w14:textId="77777777" w:rsidR="00455149" w:rsidRPr="004A2C5F" w:rsidRDefault="00455149">
            <w:pPr>
              <w:pStyle w:val="Heading4"/>
              <w:numPr>
                <w:ilvl w:val="3"/>
                <w:numId w:val="35"/>
              </w:numPr>
              <w:tabs>
                <w:tab w:val="clear" w:pos="1901"/>
                <w:tab w:val="num" w:pos="1692"/>
              </w:tabs>
              <w:ind w:left="1685" w:hanging="504"/>
              <w:rPr>
                <w:spacing w:val="0"/>
              </w:rPr>
            </w:pPr>
            <w:r w:rsidRPr="004A2C5F">
              <w:rPr>
                <w:spacing w:val="0"/>
              </w:rPr>
              <w:t xml:space="preserve">if the Supplier fails to deliver any or all of the Goods within the period specified in the Contract, or within any extension thereof granted by the Purchaser pursuant to GCC Clause </w:t>
            </w:r>
            <w:r w:rsidR="00614550" w:rsidRPr="004A2C5F">
              <w:rPr>
                <w:spacing w:val="0"/>
              </w:rPr>
              <w:t>34</w:t>
            </w:r>
            <w:r w:rsidRPr="004A2C5F">
              <w:rPr>
                <w:spacing w:val="0"/>
              </w:rPr>
              <w:t xml:space="preserve">; </w:t>
            </w:r>
          </w:p>
          <w:p w14:paraId="562B13FC" w14:textId="77777777" w:rsidR="00455149" w:rsidRPr="004A2C5F" w:rsidRDefault="00455149">
            <w:pPr>
              <w:pStyle w:val="Heading4"/>
              <w:numPr>
                <w:ilvl w:val="3"/>
                <w:numId w:val="35"/>
              </w:numPr>
              <w:tabs>
                <w:tab w:val="clear" w:pos="1901"/>
                <w:tab w:val="num" w:pos="1692"/>
              </w:tabs>
              <w:ind w:left="1685" w:hanging="504"/>
              <w:rPr>
                <w:spacing w:val="0"/>
              </w:rPr>
            </w:pPr>
            <w:r w:rsidRPr="004A2C5F">
              <w:rPr>
                <w:spacing w:val="0"/>
              </w:rPr>
              <w:t>if the Supplier fails to perform any other obligation under the Contract; or</w:t>
            </w:r>
          </w:p>
          <w:p w14:paraId="4DAA9CE3" w14:textId="159E07E6" w:rsidR="00455149" w:rsidRPr="004A2C5F" w:rsidRDefault="007A2EE2">
            <w:pPr>
              <w:pStyle w:val="Heading4"/>
              <w:numPr>
                <w:ilvl w:val="3"/>
                <w:numId w:val="35"/>
              </w:numPr>
              <w:tabs>
                <w:tab w:val="clear" w:pos="1901"/>
                <w:tab w:val="num" w:pos="1692"/>
              </w:tabs>
              <w:ind w:left="1685" w:hanging="504"/>
            </w:pPr>
            <w:r w:rsidRPr="004A2C5F">
              <w:rPr>
                <w:noProof/>
              </w:rPr>
              <w:t xml:space="preserve">if the </w:t>
            </w:r>
            <w:r w:rsidRPr="004A2C5F">
              <w:t>Supplier</w:t>
            </w:r>
            <w:r w:rsidRPr="004A2C5F">
              <w:rPr>
                <w:noProof/>
              </w:rPr>
              <w:t xml:space="preserve">, in the judgment of the </w:t>
            </w:r>
            <w:r w:rsidR="004E2EA1" w:rsidRPr="004A2C5F">
              <w:rPr>
                <w:noProof/>
              </w:rPr>
              <w:t>Purchaser</w:t>
            </w:r>
            <w:r w:rsidRPr="004A2C5F">
              <w:rPr>
                <w:noProof/>
              </w:rPr>
              <w:t xml:space="preserve"> has engaged in Fraud and Corruption, as defined in   </w:t>
            </w:r>
            <w:r w:rsidR="00235506" w:rsidRPr="004A2C5F">
              <w:rPr>
                <w:noProof/>
              </w:rPr>
              <w:t>paragr</w:t>
            </w:r>
            <w:r w:rsidR="00235506">
              <w:rPr>
                <w:noProof/>
              </w:rPr>
              <w:t>ap</w:t>
            </w:r>
            <w:r w:rsidR="00235506" w:rsidRPr="004A2C5F">
              <w:rPr>
                <w:noProof/>
              </w:rPr>
              <w:t xml:space="preserve">h </w:t>
            </w:r>
            <w:r w:rsidR="002556BD" w:rsidRPr="004A2C5F">
              <w:rPr>
                <w:noProof/>
              </w:rPr>
              <w:t xml:space="preserve">2.2 a of the </w:t>
            </w:r>
            <w:r w:rsidRPr="004A2C5F">
              <w:rPr>
                <w:noProof/>
              </w:rPr>
              <w:t>Appendix</w:t>
            </w:r>
            <w:r w:rsidR="001C38DF">
              <w:rPr>
                <w:noProof/>
              </w:rPr>
              <w:t xml:space="preserve"> 1</w:t>
            </w:r>
            <w:r w:rsidRPr="004A2C5F">
              <w:rPr>
                <w:noProof/>
              </w:rPr>
              <w:t xml:space="preserve"> to the GCC, in competing for or in executing the Contract.</w:t>
            </w:r>
          </w:p>
          <w:p w14:paraId="25519159" w14:textId="77777777" w:rsidR="00455149" w:rsidRPr="004A2C5F" w:rsidRDefault="00455149">
            <w:pPr>
              <w:pStyle w:val="Heading3"/>
              <w:numPr>
                <w:ilvl w:val="2"/>
                <w:numId w:val="34"/>
              </w:numPr>
              <w:spacing w:before="120" w:after="120"/>
            </w:pPr>
            <w:r w:rsidRPr="004A2C5F">
              <w:t xml:space="preserve">In the event the Purchaser terminates the Contract in whole or in part, pursuant to GCC Clause </w:t>
            </w:r>
            <w:r w:rsidR="00614550" w:rsidRPr="004A2C5F">
              <w:t>35</w:t>
            </w:r>
            <w:r w:rsidRPr="004A2C5F">
              <w:t xml:space="preserve">.1(a), the Purchaser may procure, upon such terms and in such manner as it deems appropriate, Goods or Related Services similar to </w:t>
            </w:r>
            <w:r w:rsidRPr="004A2C5F">
              <w:lastRenderedPageBreak/>
              <w:t>those undelivered or not performed, and the Supplier shall be liable to the Purchaser for any additional costs for such similar Goods or Related Services.</w:t>
            </w:r>
            <w:r w:rsidR="00B95321" w:rsidRPr="004A2C5F">
              <w:t xml:space="preserve"> </w:t>
            </w:r>
            <w:r w:rsidRPr="004A2C5F">
              <w:t>However, the Supplier shall continue performance of the Contract to the extent not terminated.</w:t>
            </w:r>
          </w:p>
          <w:p w14:paraId="4541D7DA" w14:textId="77777777" w:rsidR="00455149" w:rsidRPr="004A2C5F" w:rsidRDefault="00455149">
            <w:pPr>
              <w:pStyle w:val="Sub-ClauseText"/>
              <w:numPr>
                <w:ilvl w:val="0"/>
                <w:numId w:val="89"/>
              </w:numPr>
              <w:ind w:left="504" w:hanging="504"/>
              <w:rPr>
                <w:spacing w:val="0"/>
              </w:rPr>
            </w:pPr>
            <w:r w:rsidRPr="004A2C5F">
              <w:rPr>
                <w:spacing w:val="0"/>
              </w:rPr>
              <w:t xml:space="preserve">Termination for Insolvency. </w:t>
            </w:r>
          </w:p>
          <w:p w14:paraId="0A029BD8" w14:textId="77777777" w:rsidR="00455149" w:rsidRPr="004A2C5F" w:rsidRDefault="00455149">
            <w:pPr>
              <w:pStyle w:val="Heading3"/>
              <w:numPr>
                <w:ilvl w:val="2"/>
                <w:numId w:val="36"/>
              </w:numPr>
              <w:spacing w:before="120" w:after="120"/>
            </w:pPr>
            <w:r w:rsidRPr="004A2C5F">
              <w:t>The Purchaser may at any time terminate the Contract by giving notice to the Supplier if the Supplier becomes bankrupt or otherwise insolvent.</w:t>
            </w:r>
            <w:r w:rsidR="00B95321" w:rsidRPr="004A2C5F">
              <w:t xml:space="preserve"> </w:t>
            </w:r>
            <w:r w:rsidRPr="004A2C5F">
              <w:t>In such event, termination will be without compensation to the Supplier, provided that such termination will not prejudice or affect any right of action or remedy that has accrued or will accrue thereafter to the Purchaser</w:t>
            </w:r>
          </w:p>
          <w:p w14:paraId="21215230" w14:textId="77777777" w:rsidR="00455149" w:rsidRPr="004A2C5F" w:rsidRDefault="00455149">
            <w:pPr>
              <w:pStyle w:val="Sub-ClauseText"/>
              <w:numPr>
                <w:ilvl w:val="0"/>
                <w:numId w:val="89"/>
              </w:numPr>
              <w:ind w:left="504" w:hanging="504"/>
              <w:rPr>
                <w:spacing w:val="0"/>
              </w:rPr>
            </w:pPr>
            <w:r w:rsidRPr="004A2C5F">
              <w:rPr>
                <w:spacing w:val="0"/>
              </w:rPr>
              <w:t>Termination for Convenience.</w:t>
            </w:r>
          </w:p>
          <w:p w14:paraId="165AAF11" w14:textId="77777777" w:rsidR="00455149" w:rsidRPr="004A2C5F" w:rsidRDefault="00455149">
            <w:pPr>
              <w:pStyle w:val="Heading3"/>
              <w:numPr>
                <w:ilvl w:val="2"/>
                <w:numId w:val="37"/>
              </w:numPr>
              <w:spacing w:before="120" w:after="120"/>
            </w:pPr>
            <w:r w:rsidRPr="004A2C5F">
              <w:t>The Purchaser, by notice sent to the Supplier, may terminate the Contract, in whole or in part, at any time for its convenience.</w:t>
            </w:r>
            <w:r w:rsidR="00B95321" w:rsidRPr="004A2C5F">
              <w:t xml:space="preserve"> </w:t>
            </w:r>
            <w:r w:rsidRPr="004A2C5F">
              <w:t>The notice of termination shall specify that termination is for the Purchaser’s convenience, the extent to which performance of the Supplier under the Contract is terminated, and the date upon which such termination becomes effective.</w:t>
            </w:r>
          </w:p>
          <w:p w14:paraId="2FFAD86C" w14:textId="77777777" w:rsidR="00455149" w:rsidRPr="004A2C5F" w:rsidRDefault="00455149">
            <w:pPr>
              <w:pStyle w:val="Heading3"/>
              <w:numPr>
                <w:ilvl w:val="2"/>
                <w:numId w:val="37"/>
              </w:numPr>
              <w:spacing w:before="120" w:after="120"/>
            </w:pPr>
            <w:r w:rsidRPr="004A2C5F">
              <w:t>The Goods that are complete and ready for shipment within twenty-eight (28) days after the Supplier’s receipt of notice of termination shall be accepted by the Purchaser at the Contract terms and prices.</w:t>
            </w:r>
            <w:r w:rsidR="00B95321" w:rsidRPr="004A2C5F">
              <w:t xml:space="preserve"> </w:t>
            </w:r>
            <w:r w:rsidRPr="004A2C5F">
              <w:t xml:space="preserve">For the remaining Goods, the Purchaser may elect: </w:t>
            </w:r>
          </w:p>
          <w:p w14:paraId="454D7862" w14:textId="77777777" w:rsidR="00455149" w:rsidRPr="004A2C5F" w:rsidRDefault="00455149" w:rsidP="00FF0BDF">
            <w:pPr>
              <w:pStyle w:val="Heading4"/>
              <w:numPr>
                <w:ilvl w:val="3"/>
                <w:numId w:val="14"/>
              </w:numPr>
              <w:tabs>
                <w:tab w:val="clear" w:pos="1512"/>
                <w:tab w:val="right" w:pos="1692"/>
              </w:tabs>
              <w:ind w:left="1728" w:hanging="576"/>
              <w:rPr>
                <w:spacing w:val="0"/>
              </w:rPr>
            </w:pPr>
            <w:r w:rsidRPr="004A2C5F">
              <w:rPr>
                <w:spacing w:val="0"/>
              </w:rPr>
              <w:t>to have any portion completed and delivered at the Contract terms and prices; and/or</w:t>
            </w:r>
          </w:p>
          <w:p w14:paraId="48101693" w14:textId="77777777" w:rsidR="00455149" w:rsidRPr="004A2C5F" w:rsidRDefault="00455149" w:rsidP="00FF0BDF">
            <w:pPr>
              <w:pStyle w:val="Heading4"/>
              <w:numPr>
                <w:ilvl w:val="3"/>
                <w:numId w:val="14"/>
              </w:numPr>
              <w:tabs>
                <w:tab w:val="clear" w:pos="1512"/>
                <w:tab w:val="right" w:pos="1692"/>
              </w:tabs>
              <w:ind w:left="1728" w:hanging="576"/>
              <w:rPr>
                <w:spacing w:val="0"/>
              </w:rPr>
            </w:pPr>
            <w:r w:rsidRPr="004A2C5F">
              <w:rPr>
                <w:spacing w:val="0"/>
              </w:rPr>
              <w:t>to cancel the remainder and pay to the Supplier an agreed amount for partially completed Goods and Related Services and for materials and parts previously procured by the Supplier.</w:t>
            </w:r>
          </w:p>
        </w:tc>
      </w:tr>
      <w:tr w:rsidR="00455149" w:rsidRPr="004A2C5F" w14:paraId="307A1673" w14:textId="77777777" w:rsidTr="00C952F3">
        <w:trPr>
          <w:gridBefore w:val="1"/>
          <w:gridAfter w:val="1"/>
          <w:wBefore w:w="18" w:type="dxa"/>
          <w:wAfter w:w="18" w:type="dxa"/>
        </w:trPr>
        <w:tc>
          <w:tcPr>
            <w:tcW w:w="2250" w:type="dxa"/>
          </w:tcPr>
          <w:p w14:paraId="059C4174" w14:textId="77777777" w:rsidR="00455149" w:rsidRPr="004A2C5F" w:rsidRDefault="00455149" w:rsidP="00FF0BDF">
            <w:pPr>
              <w:pStyle w:val="Sec8Clauses"/>
              <w:spacing w:before="120" w:after="120"/>
            </w:pPr>
            <w:bookmarkStart w:id="476" w:name="_Toc167083671"/>
            <w:bookmarkStart w:id="477" w:name="_Toc135756242"/>
            <w:r w:rsidRPr="004A2C5F">
              <w:lastRenderedPageBreak/>
              <w:t>Assignment</w:t>
            </w:r>
            <w:bookmarkEnd w:id="476"/>
            <w:bookmarkEnd w:id="477"/>
          </w:p>
        </w:tc>
        <w:tc>
          <w:tcPr>
            <w:tcW w:w="6930" w:type="dxa"/>
          </w:tcPr>
          <w:p w14:paraId="5687BD68" w14:textId="77777777" w:rsidR="00455149" w:rsidRPr="004A2C5F" w:rsidRDefault="00455149">
            <w:pPr>
              <w:pStyle w:val="Sub-ClauseText"/>
              <w:numPr>
                <w:ilvl w:val="0"/>
                <w:numId w:val="90"/>
              </w:numPr>
              <w:ind w:left="504" w:hanging="504"/>
              <w:rPr>
                <w:spacing w:val="0"/>
              </w:rPr>
            </w:pPr>
            <w:r w:rsidRPr="004A2C5F">
              <w:rPr>
                <w:spacing w:val="0"/>
              </w:rPr>
              <w:t>Neither the Purchaser nor the Supplier shall assign, in whole or in part, their obligations under this Contract, except with prior written consent of the other party.</w:t>
            </w:r>
          </w:p>
        </w:tc>
      </w:tr>
      <w:tr w:rsidR="004275FD" w:rsidRPr="004A2C5F" w14:paraId="0B33D8D4" w14:textId="77777777" w:rsidTr="003B21FF">
        <w:trPr>
          <w:gridBefore w:val="1"/>
          <w:gridAfter w:val="1"/>
          <w:wBefore w:w="18" w:type="dxa"/>
          <w:wAfter w:w="18" w:type="dxa"/>
        </w:trPr>
        <w:tc>
          <w:tcPr>
            <w:tcW w:w="2250" w:type="dxa"/>
          </w:tcPr>
          <w:p w14:paraId="56BC012F" w14:textId="77777777" w:rsidR="00B3560E" w:rsidRPr="004A2C5F" w:rsidRDefault="004275FD" w:rsidP="00FF0BDF">
            <w:pPr>
              <w:pStyle w:val="Sec8Clauses"/>
              <w:spacing w:before="120" w:after="120"/>
            </w:pPr>
            <w:bookmarkStart w:id="478" w:name="_Toc135756243"/>
            <w:r w:rsidRPr="004A2C5F">
              <w:t>Export Restriction</w:t>
            </w:r>
            <w:bookmarkEnd w:id="478"/>
          </w:p>
        </w:tc>
        <w:tc>
          <w:tcPr>
            <w:tcW w:w="6930" w:type="dxa"/>
          </w:tcPr>
          <w:p w14:paraId="058645E3" w14:textId="77777777" w:rsidR="00B3560E" w:rsidRPr="004A2C5F" w:rsidRDefault="004275FD">
            <w:pPr>
              <w:pStyle w:val="ListParagraph"/>
              <w:numPr>
                <w:ilvl w:val="0"/>
                <w:numId w:val="91"/>
              </w:numPr>
              <w:spacing w:before="120" w:after="120"/>
              <w:ind w:left="504" w:hanging="504"/>
              <w:contextualSpacing w:val="0"/>
              <w:jc w:val="both"/>
            </w:pPr>
            <w:r w:rsidRPr="004A2C5F">
              <w:t xml:space="preserve">Notwithstanding any obligation under the </w:t>
            </w:r>
            <w:r w:rsidR="004733BE" w:rsidRPr="004A2C5F">
              <w:t>C</w:t>
            </w:r>
            <w:r w:rsidRPr="004A2C5F">
              <w:t>ontract to complete all export formalities, any export restrictions attributable to the Purchaser, to the country of the Purchaser</w:t>
            </w:r>
            <w:r w:rsidR="004733BE" w:rsidRPr="004A2C5F">
              <w:t>,</w:t>
            </w:r>
            <w:r w:rsidRPr="004A2C5F">
              <w:t xml:space="preserve"> or to the use of the products/goods, systems or services to be supplied, </w:t>
            </w:r>
            <w:r w:rsidR="004733BE" w:rsidRPr="004A2C5F">
              <w:t xml:space="preserve">which </w:t>
            </w:r>
            <w:r w:rsidRPr="004A2C5F">
              <w:t>aris</w:t>
            </w:r>
            <w:r w:rsidR="004733BE" w:rsidRPr="004A2C5F">
              <w:t>e</w:t>
            </w:r>
            <w:r w:rsidRPr="004A2C5F">
              <w:t xml:space="preserve"> from trade regulations from a country supplying those products/goods, systems or services, </w:t>
            </w:r>
            <w:r w:rsidR="004733BE" w:rsidRPr="004A2C5F">
              <w:t xml:space="preserve">and which </w:t>
            </w:r>
            <w:r w:rsidRPr="004A2C5F">
              <w:t xml:space="preserve">substantially impede the </w:t>
            </w:r>
            <w:r w:rsidR="004733BE" w:rsidRPr="004A2C5F">
              <w:t>S</w:t>
            </w:r>
            <w:r w:rsidRPr="004A2C5F">
              <w:t xml:space="preserve">upplier from meeting its obligations under the </w:t>
            </w:r>
            <w:r w:rsidR="004733BE" w:rsidRPr="004A2C5F">
              <w:lastRenderedPageBreak/>
              <w:t>C</w:t>
            </w:r>
            <w:r w:rsidRPr="004A2C5F">
              <w:t>ontract</w:t>
            </w:r>
            <w:r w:rsidR="004733BE" w:rsidRPr="004A2C5F">
              <w:t>,</w:t>
            </w:r>
            <w:r w:rsidRPr="004A2C5F">
              <w:t xml:space="preserve"> shall release the </w:t>
            </w:r>
            <w:r w:rsidR="004733BE" w:rsidRPr="004A2C5F">
              <w:t>S</w:t>
            </w:r>
            <w:r w:rsidRPr="004A2C5F">
              <w:t xml:space="preserve">upplier from the obligation to provide deliveries or services, always provided, however, that the </w:t>
            </w:r>
            <w:r w:rsidR="004733BE" w:rsidRPr="004A2C5F">
              <w:t>S</w:t>
            </w:r>
            <w:r w:rsidRPr="004A2C5F">
              <w:t xml:space="preserve">upplier can demonstrate to the satisfaction of the </w:t>
            </w:r>
            <w:r w:rsidR="004733BE" w:rsidRPr="004A2C5F">
              <w:t>P</w:t>
            </w:r>
            <w:r w:rsidRPr="004A2C5F">
              <w:t xml:space="preserve">urchaser and of the Bank that it has completed all formalities in a timely manner, including applying for permits, authorizations and licenses necessary for the </w:t>
            </w:r>
            <w:r w:rsidR="004733BE" w:rsidRPr="004A2C5F">
              <w:t xml:space="preserve">export </w:t>
            </w:r>
            <w:r w:rsidRPr="004A2C5F">
              <w:t xml:space="preserve">of the products/goods, systems or services under the terms of the </w:t>
            </w:r>
            <w:r w:rsidR="004733BE" w:rsidRPr="004A2C5F">
              <w:t>C</w:t>
            </w:r>
            <w:r w:rsidRPr="004A2C5F">
              <w:t>ontract.</w:t>
            </w:r>
            <w:r w:rsidR="00B95321" w:rsidRPr="004A2C5F">
              <w:t xml:space="preserve"> </w:t>
            </w:r>
            <w:r w:rsidR="0017135B" w:rsidRPr="004A2C5F">
              <w:t xml:space="preserve">Termination of the Contract on this basis shall be for the </w:t>
            </w:r>
            <w:r w:rsidR="00254708" w:rsidRPr="004A2C5F">
              <w:t>Purchaser</w:t>
            </w:r>
            <w:r w:rsidR="0017135B" w:rsidRPr="004A2C5F">
              <w:t xml:space="preserve">’s convenience pursuant to Sub-Clause </w:t>
            </w:r>
            <w:r w:rsidR="000319BF" w:rsidRPr="004A2C5F">
              <w:t>35</w:t>
            </w:r>
            <w:r w:rsidR="0017135B" w:rsidRPr="004A2C5F">
              <w:t>.3.</w:t>
            </w:r>
          </w:p>
        </w:tc>
      </w:tr>
    </w:tbl>
    <w:p w14:paraId="5F11FBCE" w14:textId="77777777" w:rsidR="00EF2B2B" w:rsidRPr="004A2C5F" w:rsidRDefault="00EF2B2B">
      <w:pPr>
        <w:pStyle w:val="Subtitle"/>
        <w:jc w:val="left"/>
        <w:rPr>
          <w:b w:val="0"/>
          <w:sz w:val="24"/>
        </w:rPr>
      </w:pPr>
    </w:p>
    <w:p w14:paraId="4FF5EFEB" w14:textId="77777777" w:rsidR="00EF2B2B" w:rsidRPr="004A2C5F" w:rsidRDefault="00EF2B2B">
      <w:r w:rsidRPr="004A2C5F">
        <w:rPr>
          <w:b/>
        </w:rPr>
        <w:br w:type="page"/>
      </w:r>
    </w:p>
    <w:p w14:paraId="2901DB4C" w14:textId="4CAF8066" w:rsidR="00C952F3" w:rsidRPr="004A2C5F" w:rsidRDefault="00C952F3" w:rsidP="00C952F3">
      <w:pPr>
        <w:jc w:val="center"/>
        <w:rPr>
          <w:b/>
          <w:sz w:val="36"/>
          <w:szCs w:val="36"/>
        </w:rPr>
      </w:pPr>
      <w:r w:rsidRPr="004A2C5F">
        <w:rPr>
          <w:b/>
          <w:sz w:val="36"/>
          <w:szCs w:val="36"/>
        </w:rPr>
        <w:lastRenderedPageBreak/>
        <w:t xml:space="preserve">APPENDIX </w:t>
      </w:r>
      <w:r w:rsidR="007F298C">
        <w:rPr>
          <w:b/>
          <w:sz w:val="36"/>
          <w:szCs w:val="36"/>
        </w:rPr>
        <w:t xml:space="preserve">1 </w:t>
      </w:r>
    </w:p>
    <w:p w14:paraId="4746ACAE" w14:textId="77777777" w:rsidR="007A2EE2" w:rsidRPr="004A2C5F" w:rsidRDefault="007A2EE2" w:rsidP="007A2EE2">
      <w:pPr>
        <w:spacing w:before="240" w:after="240"/>
        <w:jc w:val="center"/>
        <w:rPr>
          <w:b/>
          <w:sz w:val="40"/>
          <w:szCs w:val="40"/>
        </w:rPr>
      </w:pPr>
      <w:bookmarkStart w:id="479" w:name="_Toc424803236"/>
      <w:r w:rsidRPr="004A2C5F">
        <w:rPr>
          <w:b/>
          <w:sz w:val="40"/>
          <w:szCs w:val="40"/>
        </w:rPr>
        <w:t>Fraud and Corruption</w:t>
      </w:r>
    </w:p>
    <w:p w14:paraId="7D5B6048" w14:textId="77777777" w:rsidR="00DB6B98" w:rsidRPr="004A2C5F" w:rsidRDefault="00DB6B98" w:rsidP="00DB6B98">
      <w:pPr>
        <w:jc w:val="center"/>
      </w:pPr>
      <w:r w:rsidRPr="004A2C5F">
        <w:rPr>
          <w:b/>
          <w:i/>
        </w:rPr>
        <w:t>(Text in this Appendix shall not be modified)</w:t>
      </w:r>
    </w:p>
    <w:p w14:paraId="35899887" w14:textId="77777777" w:rsidR="007A2EE2" w:rsidRPr="004A2C5F" w:rsidRDefault="007A2EE2">
      <w:pPr>
        <w:numPr>
          <w:ilvl w:val="0"/>
          <w:numId w:val="100"/>
        </w:numPr>
        <w:spacing w:after="160" w:line="259" w:lineRule="auto"/>
        <w:ind w:left="360"/>
        <w:contextualSpacing/>
        <w:jc w:val="both"/>
        <w:rPr>
          <w:rFonts w:eastAsiaTheme="minorHAnsi"/>
          <w:b/>
        </w:rPr>
      </w:pPr>
      <w:r w:rsidRPr="004A2C5F">
        <w:rPr>
          <w:rFonts w:eastAsiaTheme="minorHAnsi"/>
          <w:b/>
        </w:rPr>
        <w:t>Purpose</w:t>
      </w:r>
    </w:p>
    <w:p w14:paraId="7AAD3BF2" w14:textId="77777777" w:rsidR="007A2EE2" w:rsidRPr="004A2C5F" w:rsidRDefault="007A2EE2">
      <w:pPr>
        <w:pStyle w:val="ListParagraph"/>
        <w:numPr>
          <w:ilvl w:val="1"/>
          <w:numId w:val="100"/>
        </w:numPr>
        <w:spacing w:after="160"/>
        <w:ind w:left="360"/>
        <w:jc w:val="both"/>
        <w:rPr>
          <w:rFonts w:eastAsiaTheme="minorHAnsi"/>
        </w:rPr>
      </w:pPr>
      <w:r w:rsidRPr="004A2C5F">
        <w:rPr>
          <w:rFonts w:eastAsiaTheme="minorHAnsi"/>
        </w:rPr>
        <w:t>The Bank’s Anti-Corruption Guidelines and this annex apply with respect to procurement under Bank Investment Project Financing operations.</w:t>
      </w:r>
    </w:p>
    <w:p w14:paraId="62E1A900" w14:textId="77777777" w:rsidR="007A2EE2" w:rsidRPr="004A2C5F" w:rsidRDefault="007A2EE2">
      <w:pPr>
        <w:numPr>
          <w:ilvl w:val="0"/>
          <w:numId w:val="100"/>
        </w:numPr>
        <w:spacing w:after="160" w:line="259" w:lineRule="auto"/>
        <w:ind w:left="360"/>
        <w:contextualSpacing/>
        <w:jc w:val="both"/>
        <w:rPr>
          <w:rFonts w:eastAsiaTheme="minorHAnsi"/>
          <w:b/>
        </w:rPr>
      </w:pPr>
      <w:r w:rsidRPr="004A2C5F">
        <w:rPr>
          <w:rFonts w:eastAsiaTheme="minorHAnsi"/>
          <w:b/>
        </w:rPr>
        <w:t>Requirements</w:t>
      </w:r>
    </w:p>
    <w:p w14:paraId="061D4908" w14:textId="77777777" w:rsidR="007A2EE2" w:rsidRPr="004A2C5F" w:rsidRDefault="007A2EE2">
      <w:pPr>
        <w:pStyle w:val="ListParagraph"/>
        <w:numPr>
          <w:ilvl w:val="0"/>
          <w:numId w:val="101"/>
        </w:numPr>
        <w:autoSpaceDE w:val="0"/>
        <w:autoSpaceDN w:val="0"/>
        <w:adjustRightInd w:val="0"/>
        <w:spacing w:after="120"/>
        <w:contextualSpacing w:val="0"/>
        <w:jc w:val="both"/>
        <w:rPr>
          <w:rFonts w:eastAsiaTheme="minorHAnsi"/>
        </w:rPr>
      </w:pPr>
      <w:r w:rsidRPr="004A2C5F">
        <w:rPr>
          <w:rFonts w:eastAsiaTheme="minorHAnsi"/>
          <w:color w:val="000000"/>
        </w:rPr>
        <w:t>The Bank requires that Borrowers (including beneficiaries of Bank financing); bidders</w:t>
      </w:r>
      <w:r w:rsidR="00D55128" w:rsidRPr="004A2C5F">
        <w:rPr>
          <w:rFonts w:eastAsiaTheme="minorHAnsi"/>
          <w:color w:val="000000"/>
        </w:rPr>
        <w:t xml:space="preserve"> (applicants/proposers)</w:t>
      </w:r>
      <w:r w:rsidRPr="004A2C5F">
        <w:rPr>
          <w:rFonts w:eastAsiaTheme="minorHAnsi"/>
          <w:color w:val="000000"/>
        </w:rPr>
        <w:t>,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2C877E31" w14:textId="77777777" w:rsidR="007A2EE2" w:rsidRPr="004A2C5F" w:rsidRDefault="007A2EE2">
      <w:pPr>
        <w:pStyle w:val="ListParagraph"/>
        <w:numPr>
          <w:ilvl w:val="0"/>
          <w:numId w:val="101"/>
        </w:numPr>
        <w:autoSpaceDE w:val="0"/>
        <w:autoSpaceDN w:val="0"/>
        <w:adjustRightInd w:val="0"/>
        <w:spacing w:after="120"/>
        <w:contextualSpacing w:val="0"/>
        <w:jc w:val="both"/>
        <w:rPr>
          <w:rFonts w:eastAsiaTheme="minorHAnsi"/>
        </w:rPr>
      </w:pPr>
      <w:r w:rsidRPr="004A2C5F">
        <w:rPr>
          <w:rFonts w:eastAsiaTheme="minorHAnsi"/>
        </w:rPr>
        <w:t>To this end, the Bank:</w:t>
      </w:r>
    </w:p>
    <w:p w14:paraId="6500DFD0" w14:textId="77777777" w:rsidR="007A2EE2" w:rsidRPr="004A2C5F" w:rsidRDefault="007A2EE2">
      <w:pPr>
        <w:numPr>
          <w:ilvl w:val="0"/>
          <w:numId w:val="102"/>
        </w:numPr>
        <w:autoSpaceDE w:val="0"/>
        <w:autoSpaceDN w:val="0"/>
        <w:adjustRightInd w:val="0"/>
        <w:spacing w:after="120"/>
        <w:jc w:val="both"/>
        <w:rPr>
          <w:rFonts w:eastAsiaTheme="minorHAnsi"/>
          <w:color w:val="000000"/>
        </w:rPr>
      </w:pPr>
      <w:r w:rsidRPr="004A2C5F">
        <w:rPr>
          <w:rFonts w:eastAsiaTheme="minorHAnsi"/>
          <w:color w:val="000000"/>
        </w:rPr>
        <w:t>Defines, for the purposes of this provision, the terms set forth below as follows:</w:t>
      </w:r>
    </w:p>
    <w:p w14:paraId="6D970960" w14:textId="77777777" w:rsidR="007A2EE2" w:rsidRPr="004A2C5F" w:rsidRDefault="007A2EE2">
      <w:pPr>
        <w:numPr>
          <w:ilvl w:val="0"/>
          <w:numId w:val="103"/>
        </w:numPr>
        <w:autoSpaceDE w:val="0"/>
        <w:autoSpaceDN w:val="0"/>
        <w:adjustRightInd w:val="0"/>
        <w:spacing w:after="120"/>
        <w:ind w:left="1980"/>
        <w:jc w:val="both"/>
        <w:rPr>
          <w:rFonts w:eastAsiaTheme="minorHAnsi"/>
          <w:color w:val="000000"/>
        </w:rPr>
      </w:pPr>
      <w:r w:rsidRPr="004A2C5F">
        <w:rPr>
          <w:rFonts w:eastAsiaTheme="minorHAnsi"/>
          <w:color w:val="000000"/>
        </w:rPr>
        <w:t>“corrupt practice” is the offering, giving, receiving, or soliciting, directly or indirectly, of anything of value to influence improperly the actions of another party;</w:t>
      </w:r>
    </w:p>
    <w:p w14:paraId="564F8768" w14:textId="77777777" w:rsidR="007A2EE2" w:rsidRPr="004A2C5F" w:rsidRDefault="007A2EE2">
      <w:pPr>
        <w:numPr>
          <w:ilvl w:val="0"/>
          <w:numId w:val="103"/>
        </w:numPr>
        <w:autoSpaceDE w:val="0"/>
        <w:autoSpaceDN w:val="0"/>
        <w:adjustRightInd w:val="0"/>
        <w:spacing w:after="120"/>
        <w:ind w:left="1980" w:hanging="180"/>
        <w:jc w:val="both"/>
        <w:rPr>
          <w:rFonts w:eastAsiaTheme="minorHAnsi"/>
          <w:color w:val="000000"/>
        </w:rPr>
      </w:pPr>
      <w:r w:rsidRPr="004A2C5F">
        <w:rPr>
          <w:rFonts w:eastAsiaTheme="minorHAnsi"/>
          <w:color w:val="000000"/>
        </w:rPr>
        <w:t>“fraudulent practice” is any act or omission, including misrepresentation, that knowingly or recklessly misleads, or attempts to mislead, a party to obtain financial or other benefit or to avoid an obligation;</w:t>
      </w:r>
    </w:p>
    <w:p w14:paraId="440A9166" w14:textId="77777777" w:rsidR="007A2EE2" w:rsidRPr="004A2C5F" w:rsidRDefault="007A2EE2">
      <w:pPr>
        <w:numPr>
          <w:ilvl w:val="0"/>
          <w:numId w:val="103"/>
        </w:numPr>
        <w:autoSpaceDE w:val="0"/>
        <w:autoSpaceDN w:val="0"/>
        <w:adjustRightInd w:val="0"/>
        <w:spacing w:after="120"/>
        <w:ind w:left="1980" w:hanging="180"/>
        <w:jc w:val="both"/>
        <w:rPr>
          <w:rFonts w:eastAsiaTheme="minorHAnsi"/>
          <w:color w:val="000000"/>
        </w:rPr>
      </w:pPr>
      <w:r w:rsidRPr="004A2C5F">
        <w:rPr>
          <w:rFonts w:eastAsiaTheme="minorHAnsi"/>
          <w:color w:val="000000"/>
        </w:rPr>
        <w:t>“collusive practice” is an arrangement between two or more parties designed to achieve an improper purpose, including to influence improperly the actions of another party;</w:t>
      </w:r>
    </w:p>
    <w:p w14:paraId="6478D01E" w14:textId="77777777" w:rsidR="007A2EE2" w:rsidRPr="004A2C5F" w:rsidRDefault="007A2EE2">
      <w:pPr>
        <w:numPr>
          <w:ilvl w:val="0"/>
          <w:numId w:val="103"/>
        </w:numPr>
        <w:autoSpaceDE w:val="0"/>
        <w:autoSpaceDN w:val="0"/>
        <w:adjustRightInd w:val="0"/>
        <w:spacing w:after="120"/>
        <w:ind w:left="1980" w:hanging="180"/>
        <w:jc w:val="both"/>
        <w:rPr>
          <w:rFonts w:eastAsiaTheme="minorHAnsi"/>
          <w:color w:val="000000"/>
        </w:rPr>
      </w:pPr>
      <w:r w:rsidRPr="004A2C5F">
        <w:rPr>
          <w:rFonts w:eastAsiaTheme="minorHAnsi"/>
          <w:color w:val="000000"/>
        </w:rPr>
        <w:t>“coercive practice” is impairing or harming, or threatening to impair or harm, directly or indirectly, any party or the property of the party to influence improperly the actions of a party;</w:t>
      </w:r>
    </w:p>
    <w:p w14:paraId="09D4F57B" w14:textId="77777777" w:rsidR="007A2EE2" w:rsidRPr="004A2C5F" w:rsidRDefault="007A2EE2">
      <w:pPr>
        <w:numPr>
          <w:ilvl w:val="0"/>
          <w:numId w:val="103"/>
        </w:numPr>
        <w:autoSpaceDE w:val="0"/>
        <w:autoSpaceDN w:val="0"/>
        <w:adjustRightInd w:val="0"/>
        <w:spacing w:after="120"/>
        <w:ind w:left="1980" w:hanging="180"/>
        <w:jc w:val="both"/>
        <w:rPr>
          <w:rFonts w:eastAsiaTheme="minorHAnsi"/>
          <w:color w:val="000000"/>
        </w:rPr>
      </w:pPr>
      <w:r w:rsidRPr="004A2C5F">
        <w:rPr>
          <w:rFonts w:eastAsiaTheme="minorHAnsi"/>
          <w:color w:val="000000"/>
        </w:rPr>
        <w:t>“obstructive practice” is:</w:t>
      </w:r>
    </w:p>
    <w:p w14:paraId="49DA1659" w14:textId="77777777" w:rsidR="007A2EE2" w:rsidRPr="004A2C5F" w:rsidRDefault="007A2EE2">
      <w:pPr>
        <w:numPr>
          <w:ilvl w:val="0"/>
          <w:numId w:val="104"/>
        </w:numPr>
        <w:autoSpaceDE w:val="0"/>
        <w:autoSpaceDN w:val="0"/>
        <w:adjustRightInd w:val="0"/>
        <w:spacing w:after="120"/>
        <w:jc w:val="both"/>
        <w:rPr>
          <w:rFonts w:eastAsiaTheme="minorHAnsi"/>
          <w:color w:val="000000"/>
        </w:rPr>
      </w:pPr>
      <w:r w:rsidRPr="004A2C5F">
        <w:rPr>
          <w:rFonts w:eastAsiaTheme="minorHAnsi"/>
          <w:color w:val="000000"/>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4E9823AE" w14:textId="77777777" w:rsidR="007A2EE2" w:rsidRPr="004A2C5F" w:rsidRDefault="007A2EE2">
      <w:pPr>
        <w:numPr>
          <w:ilvl w:val="0"/>
          <w:numId w:val="104"/>
        </w:numPr>
        <w:autoSpaceDE w:val="0"/>
        <w:autoSpaceDN w:val="0"/>
        <w:adjustRightInd w:val="0"/>
        <w:spacing w:after="120"/>
        <w:ind w:hanging="540"/>
        <w:jc w:val="both"/>
        <w:rPr>
          <w:rFonts w:eastAsiaTheme="minorHAnsi"/>
          <w:color w:val="000000"/>
        </w:rPr>
      </w:pPr>
      <w:r w:rsidRPr="004A2C5F">
        <w:rPr>
          <w:rFonts w:eastAsiaTheme="minorHAnsi"/>
          <w:color w:val="000000"/>
        </w:rPr>
        <w:t>acts intended to materially impede the exercise of the Bank’s inspection and audit rights provided for under paragraph 2.2 e. below.</w:t>
      </w:r>
    </w:p>
    <w:p w14:paraId="3D9DB1C3" w14:textId="77777777" w:rsidR="007A2EE2" w:rsidRPr="004A2C5F" w:rsidRDefault="007A2EE2">
      <w:pPr>
        <w:numPr>
          <w:ilvl w:val="0"/>
          <w:numId w:val="102"/>
        </w:numPr>
        <w:autoSpaceDE w:val="0"/>
        <w:autoSpaceDN w:val="0"/>
        <w:adjustRightInd w:val="0"/>
        <w:spacing w:after="120"/>
        <w:jc w:val="both"/>
        <w:rPr>
          <w:rFonts w:eastAsiaTheme="minorHAnsi"/>
          <w:color w:val="000000"/>
        </w:rPr>
      </w:pPr>
      <w:r w:rsidRPr="004A2C5F">
        <w:rPr>
          <w:rFonts w:eastAsiaTheme="minorHAnsi"/>
          <w:color w:val="000000"/>
        </w:rPr>
        <w:lastRenderedPageBreak/>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65B960BA" w14:textId="77777777" w:rsidR="007A2EE2" w:rsidRPr="004A2C5F" w:rsidRDefault="007A2EE2">
      <w:pPr>
        <w:numPr>
          <w:ilvl w:val="0"/>
          <w:numId w:val="102"/>
        </w:numPr>
        <w:autoSpaceDE w:val="0"/>
        <w:autoSpaceDN w:val="0"/>
        <w:adjustRightInd w:val="0"/>
        <w:spacing w:after="120"/>
        <w:jc w:val="both"/>
        <w:rPr>
          <w:rFonts w:eastAsiaTheme="minorHAnsi"/>
          <w:sz w:val="22"/>
          <w:szCs w:val="22"/>
        </w:rPr>
      </w:pPr>
      <w:r w:rsidRPr="004A2C5F">
        <w:rPr>
          <w:rFonts w:eastAsiaTheme="minorHAnsi"/>
          <w:color w:val="000000"/>
        </w:rPr>
        <w:t xml:space="preserve">In addition to the legal remedies set out in the relevant Legal Agreement, may take other appropriate actions, including declaring </w:t>
      </w:r>
      <w:proofErr w:type="spellStart"/>
      <w:r w:rsidRPr="004A2C5F">
        <w:rPr>
          <w:rFonts w:eastAsiaTheme="minorHAnsi"/>
          <w:color w:val="000000"/>
        </w:rPr>
        <w:t>misprocurement</w:t>
      </w:r>
      <w:proofErr w:type="spellEnd"/>
      <w:r w:rsidRPr="004A2C5F">
        <w:rPr>
          <w:rFonts w:eastAsiaTheme="minorHAnsi"/>
          <w:color w:val="000000"/>
        </w:rPr>
        <w:t xml:space="preserve">,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13C0A613" w14:textId="77777777" w:rsidR="007A2EE2" w:rsidRPr="004A2C5F" w:rsidRDefault="007A2EE2">
      <w:pPr>
        <w:numPr>
          <w:ilvl w:val="0"/>
          <w:numId w:val="102"/>
        </w:numPr>
        <w:autoSpaceDE w:val="0"/>
        <w:autoSpaceDN w:val="0"/>
        <w:adjustRightInd w:val="0"/>
        <w:spacing w:after="120"/>
        <w:jc w:val="both"/>
        <w:rPr>
          <w:rFonts w:eastAsiaTheme="minorHAnsi"/>
          <w:color w:val="000000"/>
        </w:rPr>
      </w:pPr>
      <w:r w:rsidRPr="004A2C5F">
        <w:rPr>
          <w:rFonts w:eastAsiaTheme="minorHAnsi"/>
          <w:color w:val="000000"/>
        </w:rPr>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w:t>
      </w:r>
      <w:proofErr w:type="spellStart"/>
      <w:r w:rsidRPr="004A2C5F">
        <w:rPr>
          <w:rFonts w:eastAsiaTheme="minorHAnsi"/>
          <w:color w:val="000000"/>
        </w:rPr>
        <w:t>i</w:t>
      </w:r>
      <w:proofErr w:type="spellEnd"/>
      <w:r w:rsidRPr="004A2C5F">
        <w:rPr>
          <w:rFonts w:eastAsiaTheme="minorHAnsi"/>
          <w:color w:val="000000"/>
        </w:rPr>
        <w:t>) to be awarded or otherwise benefit from a Bank-financed contract, financially or in any other manner;</w:t>
      </w:r>
      <w:r w:rsidRPr="004A2C5F">
        <w:rPr>
          <w:rStyle w:val="FootnoteReference"/>
          <w:rFonts w:eastAsiaTheme="minorHAnsi"/>
          <w:color w:val="000000"/>
        </w:rPr>
        <w:footnoteReference w:id="6"/>
      </w:r>
      <w:r w:rsidRPr="004A2C5F">
        <w:rPr>
          <w:rFonts w:eastAsiaTheme="minorHAnsi"/>
          <w:color w:val="000000"/>
        </w:rPr>
        <w:t xml:space="preserve"> (ii) to be a nominated</w:t>
      </w:r>
      <w:r w:rsidRPr="004A2C5F">
        <w:rPr>
          <w:rStyle w:val="FootnoteReference"/>
          <w:rFonts w:eastAsiaTheme="minorHAnsi"/>
          <w:color w:val="000000"/>
        </w:rPr>
        <w:footnoteReference w:id="7"/>
      </w:r>
      <w:r w:rsidRPr="004A2C5F">
        <w:rPr>
          <w:rFonts w:eastAsiaTheme="minorHAnsi"/>
          <w:color w:val="000000"/>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60AFECF5" w14:textId="585BF5C9" w:rsidR="007A2EE2" w:rsidRPr="004A2C5F" w:rsidRDefault="007A2EE2">
      <w:pPr>
        <w:pStyle w:val="ListParagraph"/>
        <w:numPr>
          <w:ilvl w:val="0"/>
          <w:numId w:val="102"/>
        </w:numPr>
        <w:spacing w:after="120"/>
        <w:contextualSpacing w:val="0"/>
        <w:jc w:val="both"/>
        <w:rPr>
          <w:rFonts w:eastAsiaTheme="minorHAnsi"/>
          <w:color w:val="000000"/>
        </w:rPr>
      </w:pPr>
      <w:r w:rsidRPr="004A2C5F">
        <w:rPr>
          <w:rFonts w:eastAsiaTheme="minorHAnsi"/>
          <w:color w:val="000000"/>
        </w:rPr>
        <w:t>Requires that a clause be included in bidding/request for proposals documents and in contracts financed by a Bank loan, requiring (</w:t>
      </w:r>
      <w:proofErr w:type="spellStart"/>
      <w:r w:rsidRPr="004A2C5F">
        <w:rPr>
          <w:rFonts w:eastAsiaTheme="minorHAnsi"/>
          <w:color w:val="000000"/>
        </w:rPr>
        <w:t>i</w:t>
      </w:r>
      <w:proofErr w:type="spellEnd"/>
      <w:r w:rsidRPr="004A2C5F">
        <w:rPr>
          <w:rFonts w:eastAsiaTheme="minorHAnsi"/>
          <w:color w:val="000000"/>
        </w:rPr>
        <w:t>) bidders</w:t>
      </w:r>
      <w:r w:rsidR="00D55128" w:rsidRPr="004A2C5F">
        <w:rPr>
          <w:rFonts w:eastAsiaTheme="minorHAnsi"/>
          <w:color w:val="000000"/>
        </w:rPr>
        <w:t xml:space="preserve"> (applicants/proposers), </w:t>
      </w:r>
      <w:r w:rsidRPr="004A2C5F">
        <w:rPr>
          <w:rFonts w:eastAsiaTheme="minorHAnsi"/>
          <w:color w:val="000000"/>
        </w:rPr>
        <w:t xml:space="preserve"> consultants, contractors, and suppliers, and their sub-contractors, sub-consultants, service providers, suppliers, agents</w:t>
      </w:r>
      <w:r w:rsidR="00B3626A">
        <w:rPr>
          <w:rFonts w:eastAsiaTheme="minorHAnsi"/>
          <w:color w:val="000000"/>
        </w:rPr>
        <w:t>,</w:t>
      </w:r>
      <w:r w:rsidRPr="004A2C5F">
        <w:rPr>
          <w:rFonts w:eastAsiaTheme="minorHAnsi"/>
          <w:color w:val="000000"/>
        </w:rPr>
        <w:t xml:space="preserve"> personnel, permit the Bank to inspect</w:t>
      </w:r>
      <w:r w:rsidRPr="004A2C5F">
        <w:rPr>
          <w:rStyle w:val="FootnoteReference"/>
          <w:rFonts w:eastAsiaTheme="minorHAnsi"/>
          <w:color w:val="000000"/>
        </w:rPr>
        <w:footnoteReference w:id="8"/>
      </w:r>
      <w:r w:rsidRPr="004A2C5F">
        <w:rPr>
          <w:rFonts w:eastAsiaTheme="minorHAnsi"/>
          <w:color w:val="000000"/>
        </w:rPr>
        <w:t xml:space="preserve"> all accounts, records and other documents relating </w:t>
      </w:r>
      <w:r w:rsidR="00D55128" w:rsidRPr="004A2C5F">
        <w:rPr>
          <w:rFonts w:eastAsiaTheme="minorHAnsi"/>
          <w:color w:val="000000"/>
        </w:rPr>
        <w:t>to the procurement process, selection and/or contract execution,</w:t>
      </w:r>
      <w:r w:rsidRPr="004A2C5F">
        <w:rPr>
          <w:rFonts w:eastAsiaTheme="minorHAnsi"/>
          <w:color w:val="000000"/>
        </w:rPr>
        <w:t xml:space="preserve"> and to have them audited by auditors appointed by the Bank.</w:t>
      </w:r>
    </w:p>
    <w:p w14:paraId="58226CD6" w14:textId="2ED488A5" w:rsidR="007F298C" w:rsidRDefault="007F298C">
      <w:pPr>
        <w:rPr>
          <w:b/>
          <w:noProof/>
          <w:sz w:val="44"/>
        </w:rPr>
      </w:pPr>
      <w:r>
        <w:rPr>
          <w:noProof/>
        </w:rPr>
        <w:br w:type="page"/>
      </w:r>
    </w:p>
    <w:p w14:paraId="612A1558" w14:textId="77777777" w:rsidR="0016569F" w:rsidRPr="008E329A" w:rsidRDefault="0016569F" w:rsidP="0016569F">
      <w:pPr>
        <w:jc w:val="center"/>
        <w:rPr>
          <w:b/>
          <w:sz w:val="36"/>
          <w:szCs w:val="36"/>
        </w:rPr>
      </w:pPr>
      <w:bookmarkStart w:id="480" w:name="_Hlk31715280"/>
      <w:bookmarkStart w:id="481" w:name="_Hlk54535042"/>
      <w:r w:rsidRPr="008E329A">
        <w:rPr>
          <w:b/>
          <w:sz w:val="36"/>
          <w:szCs w:val="36"/>
        </w:rPr>
        <w:lastRenderedPageBreak/>
        <w:t xml:space="preserve">APPENDIX </w:t>
      </w:r>
      <w:r>
        <w:rPr>
          <w:b/>
          <w:sz w:val="36"/>
          <w:szCs w:val="36"/>
        </w:rPr>
        <w:t xml:space="preserve">2 </w:t>
      </w:r>
    </w:p>
    <w:p w14:paraId="2681AE08" w14:textId="5C3FDEA5" w:rsidR="0016569F" w:rsidRPr="00D657D9" w:rsidRDefault="0016569F" w:rsidP="0016569F">
      <w:pPr>
        <w:jc w:val="center"/>
        <w:rPr>
          <w:b/>
          <w:sz w:val="28"/>
          <w:szCs w:val="28"/>
        </w:rPr>
      </w:pPr>
      <w:r w:rsidRPr="00D657D9">
        <w:rPr>
          <w:b/>
          <w:sz w:val="28"/>
          <w:szCs w:val="28"/>
        </w:rPr>
        <w:t>Sexual Exploitation and Abuse (SEA) and/or Sexual Harassment (SH) Performance Declaration for Subcontractors</w:t>
      </w:r>
      <w:bookmarkEnd w:id="480"/>
      <w:r w:rsidR="006048B5">
        <w:rPr>
          <w:b/>
          <w:sz w:val="28"/>
          <w:szCs w:val="28"/>
        </w:rPr>
        <w:t>*</w:t>
      </w:r>
    </w:p>
    <w:p w14:paraId="57FE334F" w14:textId="77777777" w:rsidR="0016569F" w:rsidRDefault="0016569F" w:rsidP="0016569F">
      <w:pPr>
        <w:spacing w:before="120" w:line="264" w:lineRule="exact"/>
        <w:contextualSpacing/>
        <w:rPr>
          <w:bCs/>
          <w:i/>
          <w:spacing w:val="6"/>
          <w:sz w:val="22"/>
          <w:szCs w:val="22"/>
        </w:rPr>
      </w:pPr>
    </w:p>
    <w:p w14:paraId="4E0345B3" w14:textId="77777777" w:rsidR="0016569F" w:rsidRPr="005E09DB" w:rsidRDefault="0016569F" w:rsidP="0016569F">
      <w:pPr>
        <w:spacing w:before="120" w:line="264" w:lineRule="exact"/>
        <w:contextualSpacing/>
        <w:rPr>
          <w:i/>
          <w:iCs/>
          <w:spacing w:val="-6"/>
          <w:sz w:val="22"/>
          <w:szCs w:val="22"/>
        </w:rPr>
      </w:pPr>
      <w:r w:rsidRPr="005E09DB">
        <w:rPr>
          <w:bCs/>
          <w:i/>
          <w:spacing w:val="6"/>
          <w:sz w:val="22"/>
          <w:szCs w:val="22"/>
        </w:rPr>
        <w:t>[</w:t>
      </w:r>
      <w:r w:rsidRPr="005E09DB">
        <w:rPr>
          <w:i/>
          <w:iCs/>
          <w:spacing w:val="-6"/>
          <w:sz w:val="22"/>
          <w:szCs w:val="22"/>
        </w:rPr>
        <w:t xml:space="preserve">The following table shall be filled in by each subcontractor proposed by the </w:t>
      </w:r>
      <w:r>
        <w:rPr>
          <w:i/>
          <w:iCs/>
          <w:spacing w:val="-6"/>
          <w:sz w:val="22"/>
          <w:szCs w:val="22"/>
        </w:rPr>
        <w:t>Supplier</w:t>
      </w:r>
      <w:r w:rsidRPr="005E09DB">
        <w:rPr>
          <w:i/>
          <w:iCs/>
          <w:spacing w:val="-6"/>
          <w:sz w:val="22"/>
          <w:szCs w:val="22"/>
        </w:rPr>
        <w:t>, that was not named in the Contract]</w:t>
      </w:r>
    </w:p>
    <w:p w14:paraId="6E95C25C" w14:textId="77777777" w:rsidR="0016569F" w:rsidRDefault="0016569F" w:rsidP="0016569F">
      <w:pPr>
        <w:spacing w:before="120" w:line="264" w:lineRule="exact"/>
        <w:jc w:val="right"/>
        <w:rPr>
          <w:i/>
          <w:iCs/>
          <w:spacing w:val="-6"/>
          <w:sz w:val="22"/>
          <w:szCs w:val="22"/>
        </w:rPr>
      </w:pPr>
      <w:r w:rsidRPr="005E09DB">
        <w:rPr>
          <w:spacing w:val="-4"/>
          <w:sz w:val="22"/>
          <w:szCs w:val="22"/>
        </w:rPr>
        <w:t xml:space="preserve">Subcontractor’s Name: </w:t>
      </w:r>
      <w:r w:rsidRPr="005E09DB">
        <w:rPr>
          <w:i/>
          <w:iCs/>
          <w:spacing w:val="-6"/>
          <w:sz w:val="22"/>
          <w:szCs w:val="22"/>
        </w:rPr>
        <w:t>[insert full name]</w:t>
      </w:r>
    </w:p>
    <w:p w14:paraId="024E3791" w14:textId="77777777" w:rsidR="0016569F" w:rsidRPr="005E09DB" w:rsidRDefault="0016569F" w:rsidP="0016569F">
      <w:pPr>
        <w:spacing w:before="120" w:line="264" w:lineRule="exact"/>
        <w:jc w:val="right"/>
        <w:rPr>
          <w:spacing w:val="-4"/>
          <w:sz w:val="22"/>
          <w:szCs w:val="22"/>
        </w:rPr>
      </w:pPr>
      <w:r w:rsidRPr="005E09DB">
        <w:rPr>
          <w:spacing w:val="-4"/>
          <w:sz w:val="22"/>
          <w:szCs w:val="22"/>
        </w:rPr>
        <w:t xml:space="preserve">Date: </w:t>
      </w:r>
      <w:r w:rsidRPr="005E09DB">
        <w:rPr>
          <w:i/>
          <w:iCs/>
          <w:spacing w:val="-6"/>
          <w:sz w:val="22"/>
          <w:szCs w:val="22"/>
        </w:rPr>
        <w:t>[insert day, month, year]</w:t>
      </w:r>
      <w:r w:rsidRPr="005E09DB">
        <w:rPr>
          <w:i/>
          <w:iCs/>
          <w:spacing w:val="-6"/>
          <w:sz w:val="22"/>
          <w:szCs w:val="22"/>
        </w:rPr>
        <w:br/>
      </w:r>
      <w:r w:rsidRPr="005E09DB">
        <w:rPr>
          <w:spacing w:val="-4"/>
          <w:sz w:val="22"/>
          <w:szCs w:val="22"/>
        </w:rPr>
        <w:t xml:space="preserve">Contract reference </w:t>
      </w:r>
      <w:r w:rsidRPr="005E09DB">
        <w:rPr>
          <w:i/>
          <w:iCs/>
          <w:spacing w:val="-6"/>
          <w:sz w:val="22"/>
          <w:szCs w:val="22"/>
        </w:rPr>
        <w:t>[insert contract reference]</w:t>
      </w:r>
      <w:r w:rsidRPr="005E09DB">
        <w:rPr>
          <w:i/>
          <w:iCs/>
          <w:spacing w:val="-6"/>
          <w:sz w:val="22"/>
          <w:szCs w:val="22"/>
        </w:rPr>
        <w:br/>
      </w:r>
      <w:r w:rsidRPr="005E09DB">
        <w:rPr>
          <w:spacing w:val="-4"/>
          <w:sz w:val="22"/>
          <w:szCs w:val="22"/>
        </w:rPr>
        <w:t xml:space="preserve">Page </w:t>
      </w:r>
      <w:r w:rsidRPr="005E09DB">
        <w:rPr>
          <w:i/>
          <w:iCs/>
          <w:spacing w:val="-6"/>
          <w:sz w:val="22"/>
          <w:szCs w:val="22"/>
        </w:rPr>
        <w:t xml:space="preserve">[insert page number] </w:t>
      </w:r>
      <w:r w:rsidRPr="005E09DB">
        <w:rPr>
          <w:spacing w:val="-4"/>
          <w:sz w:val="22"/>
          <w:szCs w:val="22"/>
        </w:rPr>
        <w:t xml:space="preserve">of </w:t>
      </w:r>
      <w:r w:rsidRPr="005E09DB">
        <w:rPr>
          <w:i/>
          <w:iCs/>
          <w:spacing w:val="-6"/>
          <w:sz w:val="22"/>
          <w:szCs w:val="22"/>
        </w:rPr>
        <w:t xml:space="preserve">[insert total number] </w:t>
      </w:r>
      <w:r w:rsidRPr="005E09DB">
        <w:rPr>
          <w:spacing w:val="-4"/>
          <w:sz w:val="22"/>
          <w:szCs w:val="22"/>
        </w:rPr>
        <w:t>pages</w:t>
      </w: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16569F" w:rsidRPr="005E09DB" w14:paraId="2751ECD9" w14:textId="77777777" w:rsidTr="009C21AC">
        <w:tc>
          <w:tcPr>
            <w:tcW w:w="9389" w:type="dxa"/>
            <w:tcBorders>
              <w:top w:val="single" w:sz="2" w:space="0" w:color="auto"/>
              <w:left w:val="single" w:sz="2" w:space="0" w:color="auto"/>
              <w:bottom w:val="single" w:sz="2" w:space="0" w:color="auto"/>
              <w:right w:val="single" w:sz="2" w:space="0" w:color="auto"/>
            </w:tcBorders>
          </w:tcPr>
          <w:p w14:paraId="0DB657C6" w14:textId="77777777" w:rsidR="0016569F" w:rsidRPr="00D657D9" w:rsidRDefault="0016569F" w:rsidP="009C21AC">
            <w:pPr>
              <w:spacing w:before="120"/>
              <w:jc w:val="center"/>
              <w:rPr>
                <w:b/>
                <w:spacing w:val="-4"/>
                <w:sz w:val="22"/>
                <w:szCs w:val="22"/>
              </w:rPr>
            </w:pPr>
            <w:r w:rsidRPr="005E09DB">
              <w:rPr>
                <w:b/>
                <w:spacing w:val="-4"/>
                <w:sz w:val="22"/>
                <w:szCs w:val="22"/>
              </w:rPr>
              <w:t xml:space="preserve">SEA and/or SH Declaration </w:t>
            </w:r>
          </w:p>
        </w:tc>
      </w:tr>
      <w:tr w:rsidR="0016569F" w:rsidRPr="005E09DB" w14:paraId="556A1F80" w14:textId="77777777" w:rsidTr="009C21AC">
        <w:tc>
          <w:tcPr>
            <w:tcW w:w="9389" w:type="dxa"/>
            <w:tcBorders>
              <w:top w:val="single" w:sz="2" w:space="0" w:color="auto"/>
              <w:left w:val="single" w:sz="2" w:space="0" w:color="auto"/>
              <w:bottom w:val="single" w:sz="2" w:space="0" w:color="auto"/>
              <w:right w:val="single" w:sz="2" w:space="0" w:color="auto"/>
            </w:tcBorders>
          </w:tcPr>
          <w:p w14:paraId="0CF807DE" w14:textId="77777777" w:rsidR="0016569F" w:rsidRPr="005E09DB" w:rsidRDefault="0016569F" w:rsidP="009C21AC">
            <w:pPr>
              <w:spacing w:before="120"/>
              <w:ind w:left="892" w:hanging="826"/>
              <w:rPr>
                <w:spacing w:val="-4"/>
                <w:sz w:val="22"/>
                <w:szCs w:val="22"/>
              </w:rPr>
            </w:pPr>
            <w:r w:rsidRPr="005E09DB">
              <w:rPr>
                <w:spacing w:val="-4"/>
                <w:sz w:val="22"/>
                <w:szCs w:val="22"/>
              </w:rPr>
              <w:t>We:</w:t>
            </w:r>
          </w:p>
          <w:p w14:paraId="22528A9F" w14:textId="35ECE5FD" w:rsidR="0016569F" w:rsidRDefault="0016569F" w:rsidP="009C21AC">
            <w:pPr>
              <w:spacing w:before="120"/>
              <w:ind w:left="892" w:hanging="826"/>
              <w:rPr>
                <w:rFonts w:eastAsia="MS Mincho"/>
                <w:spacing w:val="-2"/>
                <w:sz w:val="22"/>
                <w:szCs w:val="22"/>
              </w:rPr>
            </w:pPr>
            <w:r w:rsidRPr="005E09DB">
              <w:rPr>
                <w:rFonts w:eastAsia="MS Mincho"/>
                <w:spacing w:val="-2"/>
                <w:sz w:val="22"/>
                <w:szCs w:val="22"/>
              </w:rPr>
              <w:sym w:font="Wingdings" w:char="F0A8"/>
            </w:r>
            <w:r w:rsidRPr="005E09DB">
              <w:rPr>
                <w:rFonts w:eastAsia="MS Mincho"/>
                <w:spacing w:val="-2"/>
                <w:sz w:val="22"/>
                <w:szCs w:val="22"/>
              </w:rPr>
              <w:t xml:space="preserve">  (a) have not been subject to disqualification by the Bank for non-compliance with SEA/ SH obligations</w:t>
            </w:r>
            <w:r>
              <w:rPr>
                <w:rFonts w:eastAsia="MS Mincho"/>
                <w:spacing w:val="-2"/>
                <w:sz w:val="22"/>
                <w:szCs w:val="22"/>
              </w:rPr>
              <w:t>.</w:t>
            </w:r>
          </w:p>
          <w:p w14:paraId="539CA75D" w14:textId="77777777" w:rsidR="0016569F" w:rsidRPr="005E09DB" w:rsidRDefault="0016569F" w:rsidP="009C21AC">
            <w:pPr>
              <w:spacing w:before="120"/>
              <w:ind w:left="892" w:hanging="826"/>
              <w:rPr>
                <w:spacing w:val="-6"/>
                <w:sz w:val="22"/>
                <w:szCs w:val="22"/>
              </w:rPr>
            </w:pPr>
            <w:r w:rsidRPr="005E09DB">
              <w:rPr>
                <w:rFonts w:eastAsia="MS Mincho"/>
                <w:spacing w:val="-2"/>
                <w:sz w:val="22"/>
                <w:szCs w:val="22"/>
              </w:rPr>
              <w:sym w:font="Wingdings" w:char="F0A8"/>
            </w:r>
            <w:r w:rsidRPr="005E09DB">
              <w:rPr>
                <w:rFonts w:eastAsia="MS Mincho"/>
                <w:spacing w:val="-2"/>
                <w:sz w:val="22"/>
                <w:szCs w:val="22"/>
              </w:rPr>
              <w:t xml:space="preserve">  (b) are subject to disqualification by the Bank for non-compliance with SEA/ SH obligations</w:t>
            </w:r>
            <w:r>
              <w:rPr>
                <w:rFonts w:eastAsia="MS Mincho"/>
                <w:spacing w:val="-2"/>
                <w:sz w:val="22"/>
                <w:szCs w:val="22"/>
              </w:rPr>
              <w:t>.</w:t>
            </w:r>
          </w:p>
          <w:p w14:paraId="3BCD7E11" w14:textId="77777777" w:rsidR="0016569F" w:rsidRPr="00D657D9" w:rsidRDefault="0016569F" w:rsidP="009C21AC">
            <w:pPr>
              <w:tabs>
                <w:tab w:val="left" w:pos="712"/>
              </w:tabs>
              <w:spacing w:before="120"/>
              <w:rPr>
                <w:color w:val="000000" w:themeColor="text1"/>
                <w:sz w:val="22"/>
                <w:szCs w:val="22"/>
              </w:rPr>
            </w:pPr>
            <w:r w:rsidRPr="005E09DB">
              <w:rPr>
                <w:rFonts w:eastAsia="MS Mincho"/>
                <w:spacing w:val="-2"/>
                <w:sz w:val="22"/>
                <w:szCs w:val="22"/>
              </w:rPr>
              <w:sym w:font="Wingdings" w:char="F0A8"/>
            </w:r>
            <w:r w:rsidRPr="005E09DB">
              <w:rPr>
                <w:rFonts w:eastAsia="MS Mincho"/>
                <w:spacing w:val="-2"/>
                <w:sz w:val="22"/>
                <w:szCs w:val="22"/>
              </w:rPr>
              <w:t xml:space="preserve">  (c) had been subject to disqualification by the Bank for non-compliance with SEA/ SH obligations, and were removed from the disqualification</w:t>
            </w:r>
            <w:r w:rsidRPr="005E09DB">
              <w:rPr>
                <w:color w:val="000000" w:themeColor="text1"/>
              </w:rPr>
              <w:t xml:space="preserve"> list</w:t>
            </w:r>
            <w:r w:rsidRPr="005E09DB">
              <w:rPr>
                <w:color w:val="000000" w:themeColor="text1"/>
                <w:sz w:val="22"/>
                <w:szCs w:val="22"/>
              </w:rPr>
              <w:t xml:space="preserve">. An arbitral award on the disqualification case has been made in our favor. </w:t>
            </w:r>
          </w:p>
        </w:tc>
      </w:tr>
      <w:tr w:rsidR="0016569F" w:rsidRPr="005E09DB" w14:paraId="43BCFC46" w14:textId="77777777" w:rsidTr="009C21AC">
        <w:tc>
          <w:tcPr>
            <w:tcW w:w="9389" w:type="dxa"/>
            <w:tcBorders>
              <w:top w:val="single" w:sz="2" w:space="0" w:color="auto"/>
              <w:left w:val="single" w:sz="2" w:space="0" w:color="auto"/>
              <w:bottom w:val="single" w:sz="2" w:space="0" w:color="auto"/>
              <w:right w:val="single" w:sz="2" w:space="0" w:color="auto"/>
            </w:tcBorders>
          </w:tcPr>
          <w:p w14:paraId="63475CB8" w14:textId="77777777" w:rsidR="0016569F" w:rsidRPr="005E09DB" w:rsidRDefault="0016569F" w:rsidP="009C21AC">
            <w:pPr>
              <w:spacing w:before="120"/>
              <w:ind w:left="82"/>
              <w:rPr>
                <w:b/>
                <w:bCs/>
                <w:sz w:val="22"/>
                <w:szCs w:val="22"/>
              </w:rPr>
            </w:pPr>
            <w:r w:rsidRPr="005E09DB">
              <w:rPr>
                <w:b/>
                <w:bCs/>
                <w:color w:val="000000" w:themeColor="text1"/>
                <w:sz w:val="22"/>
                <w:szCs w:val="22"/>
              </w:rPr>
              <w:t>[</w:t>
            </w:r>
            <w:r w:rsidRPr="005E09DB">
              <w:rPr>
                <w:b/>
                <w:bCs/>
                <w:i/>
                <w:iCs/>
                <w:sz w:val="22"/>
                <w:szCs w:val="22"/>
              </w:rPr>
              <w:t>If (c) above is applicable</w:t>
            </w:r>
            <w:r w:rsidRPr="005E09DB">
              <w:rPr>
                <w:b/>
                <w:bCs/>
                <w:sz w:val="22"/>
                <w:szCs w:val="22"/>
              </w:rPr>
              <w:t xml:space="preserve">, </w:t>
            </w:r>
            <w:r w:rsidRPr="005E09DB">
              <w:rPr>
                <w:b/>
                <w:bCs/>
                <w:i/>
                <w:iCs/>
                <w:sz w:val="22"/>
                <w:szCs w:val="22"/>
              </w:rPr>
              <w:t>attach evidence of an arbitral award reversing the findings on the issues underlying the disqualification.]</w:t>
            </w:r>
          </w:p>
        </w:tc>
      </w:tr>
      <w:tr w:rsidR="0016569F" w:rsidRPr="005E09DB" w14:paraId="234B5B58" w14:textId="77777777" w:rsidTr="009C21AC">
        <w:tc>
          <w:tcPr>
            <w:tcW w:w="9389" w:type="dxa"/>
            <w:tcBorders>
              <w:top w:val="single" w:sz="2" w:space="0" w:color="auto"/>
              <w:left w:val="single" w:sz="2" w:space="0" w:color="auto"/>
              <w:bottom w:val="single" w:sz="2" w:space="0" w:color="auto"/>
              <w:right w:val="single" w:sz="2" w:space="0" w:color="auto"/>
            </w:tcBorders>
          </w:tcPr>
          <w:p w14:paraId="4426E5D1" w14:textId="77777777" w:rsidR="0016569F" w:rsidRPr="00BC58F3" w:rsidRDefault="0016569F" w:rsidP="009C21AC">
            <w:pPr>
              <w:spacing w:before="120"/>
              <w:jc w:val="center"/>
              <w:rPr>
                <w:sz w:val="22"/>
                <w:szCs w:val="22"/>
              </w:rPr>
            </w:pPr>
          </w:p>
        </w:tc>
      </w:tr>
      <w:tr w:rsidR="0016569F" w:rsidRPr="005E09DB" w14:paraId="0A7F3AD8" w14:textId="77777777" w:rsidTr="009C21AC">
        <w:trPr>
          <w:trHeight w:val="643"/>
        </w:trPr>
        <w:tc>
          <w:tcPr>
            <w:tcW w:w="9389" w:type="dxa"/>
            <w:tcBorders>
              <w:top w:val="single" w:sz="2" w:space="0" w:color="auto"/>
              <w:left w:val="single" w:sz="2" w:space="0" w:color="auto"/>
              <w:bottom w:val="single" w:sz="2" w:space="0" w:color="auto"/>
              <w:right w:val="single" w:sz="2" w:space="0" w:color="auto"/>
            </w:tcBorders>
          </w:tcPr>
          <w:p w14:paraId="1CFBFF56" w14:textId="77777777" w:rsidR="0016569F" w:rsidRPr="00BC58F3" w:rsidRDefault="0016569F" w:rsidP="009C21AC">
            <w:pPr>
              <w:spacing w:before="120"/>
              <w:ind w:left="82"/>
              <w:rPr>
                <w:sz w:val="22"/>
                <w:szCs w:val="22"/>
              </w:rPr>
            </w:pPr>
            <w:r w:rsidRPr="00BC58F3">
              <w:rPr>
                <w:sz w:val="22"/>
                <w:szCs w:val="22"/>
              </w:rPr>
              <w:t>Period of disqualification: From: _______________ To: ________________</w:t>
            </w:r>
          </w:p>
        </w:tc>
      </w:tr>
    </w:tbl>
    <w:p w14:paraId="4E013793" w14:textId="77777777" w:rsidR="0016569F" w:rsidRPr="005E09DB" w:rsidRDefault="0016569F" w:rsidP="0016569F">
      <w:pPr>
        <w:tabs>
          <w:tab w:val="left" w:pos="6120"/>
        </w:tabs>
        <w:spacing w:before="240"/>
        <w:rPr>
          <w:iCs/>
          <w:color w:val="000000" w:themeColor="text1"/>
        </w:rPr>
      </w:pPr>
      <w:r w:rsidRPr="005E09DB">
        <w:rPr>
          <w:iCs/>
          <w:color w:val="000000" w:themeColor="text1"/>
        </w:rPr>
        <w:t>Name of the Subcontractor</w:t>
      </w:r>
      <w:r w:rsidRPr="005E09DB">
        <w:rPr>
          <w:iCs/>
          <w:color w:val="000000" w:themeColor="text1"/>
          <w:u w:val="single"/>
        </w:rPr>
        <w:tab/>
      </w:r>
    </w:p>
    <w:p w14:paraId="1FBDEAB4" w14:textId="77777777" w:rsidR="0016569F" w:rsidRPr="005E09DB" w:rsidRDefault="0016569F" w:rsidP="0016569F">
      <w:pPr>
        <w:tabs>
          <w:tab w:val="left" w:pos="6120"/>
        </w:tabs>
        <w:spacing w:before="240"/>
        <w:rPr>
          <w:iCs/>
          <w:color w:val="000000" w:themeColor="text1"/>
          <w:u w:val="single"/>
        </w:rPr>
      </w:pPr>
      <w:r w:rsidRPr="005E09DB">
        <w:rPr>
          <w:iCs/>
          <w:color w:val="000000" w:themeColor="text1"/>
        </w:rPr>
        <w:t>Name of the person duly authorized to sign on behalf of the Subcontractor</w:t>
      </w:r>
      <w:r w:rsidRPr="005E09DB">
        <w:rPr>
          <w:iCs/>
          <w:color w:val="000000" w:themeColor="text1"/>
          <w:u w:val="single"/>
        </w:rPr>
        <w:tab/>
        <w:t>_______</w:t>
      </w:r>
    </w:p>
    <w:p w14:paraId="53E1CF3C" w14:textId="77777777" w:rsidR="0016569F" w:rsidRPr="005E09DB" w:rsidRDefault="0016569F" w:rsidP="0016569F">
      <w:pPr>
        <w:tabs>
          <w:tab w:val="left" w:pos="6120"/>
        </w:tabs>
        <w:spacing w:before="240"/>
        <w:rPr>
          <w:iCs/>
          <w:color w:val="000000" w:themeColor="text1"/>
        </w:rPr>
      </w:pPr>
      <w:r w:rsidRPr="005E09DB">
        <w:rPr>
          <w:iCs/>
          <w:color w:val="000000" w:themeColor="text1"/>
        </w:rPr>
        <w:t>Title of the person signing on behalf of the Subcontractor</w:t>
      </w:r>
      <w:r w:rsidRPr="005E09DB">
        <w:rPr>
          <w:iCs/>
          <w:color w:val="000000" w:themeColor="text1"/>
          <w:u w:val="single"/>
        </w:rPr>
        <w:tab/>
        <w:t>______________________</w:t>
      </w:r>
    </w:p>
    <w:p w14:paraId="18D81474" w14:textId="77777777" w:rsidR="0016569F" w:rsidRPr="005E09DB" w:rsidRDefault="0016569F" w:rsidP="0016569F">
      <w:pPr>
        <w:tabs>
          <w:tab w:val="left" w:pos="6120"/>
        </w:tabs>
        <w:spacing w:before="240"/>
        <w:rPr>
          <w:iCs/>
          <w:color w:val="000000" w:themeColor="text1"/>
        </w:rPr>
      </w:pPr>
      <w:r w:rsidRPr="005E09DB">
        <w:rPr>
          <w:iCs/>
          <w:color w:val="000000" w:themeColor="text1"/>
        </w:rPr>
        <w:t>Signature of the person named above</w:t>
      </w:r>
      <w:r w:rsidRPr="005E09DB">
        <w:rPr>
          <w:iCs/>
          <w:color w:val="000000" w:themeColor="text1"/>
          <w:u w:val="single"/>
        </w:rPr>
        <w:tab/>
        <w:t>______________________</w:t>
      </w:r>
    </w:p>
    <w:p w14:paraId="34956FF2" w14:textId="77777777" w:rsidR="0016569F" w:rsidRPr="005E09DB" w:rsidRDefault="0016569F" w:rsidP="0016569F">
      <w:pPr>
        <w:tabs>
          <w:tab w:val="left" w:pos="6120"/>
        </w:tabs>
        <w:spacing w:before="240" w:after="240"/>
        <w:rPr>
          <w:iCs/>
          <w:color w:val="000000" w:themeColor="text1"/>
        </w:rPr>
      </w:pPr>
      <w:r w:rsidRPr="005E09DB">
        <w:rPr>
          <w:iCs/>
          <w:color w:val="000000" w:themeColor="text1"/>
        </w:rPr>
        <w:t>Date signed ________________________________ day of ___________________, _____</w:t>
      </w:r>
    </w:p>
    <w:p w14:paraId="63F46D88" w14:textId="77777777" w:rsidR="0016569F" w:rsidRPr="005E09DB" w:rsidRDefault="0016569F" w:rsidP="0016569F">
      <w:pPr>
        <w:rPr>
          <w:iCs/>
          <w:color w:val="000000" w:themeColor="text1"/>
        </w:rPr>
      </w:pPr>
      <w:r w:rsidRPr="005E09DB">
        <w:rPr>
          <w:iCs/>
          <w:color w:val="000000" w:themeColor="text1"/>
        </w:rPr>
        <w:t xml:space="preserve">Countersignature of authorized representative of the </w:t>
      </w:r>
      <w:r>
        <w:rPr>
          <w:iCs/>
          <w:color w:val="000000" w:themeColor="text1"/>
        </w:rPr>
        <w:t>Supplier</w:t>
      </w:r>
      <w:r w:rsidRPr="005E09DB">
        <w:rPr>
          <w:iCs/>
          <w:color w:val="000000" w:themeColor="text1"/>
        </w:rPr>
        <w:t>:</w:t>
      </w:r>
    </w:p>
    <w:p w14:paraId="331AD359" w14:textId="77777777" w:rsidR="0016569F" w:rsidRPr="005E09DB" w:rsidRDefault="0016569F" w:rsidP="0016569F">
      <w:pPr>
        <w:rPr>
          <w:iCs/>
          <w:color w:val="000000" w:themeColor="text1"/>
        </w:rPr>
      </w:pPr>
      <w:r w:rsidRPr="005E09DB">
        <w:rPr>
          <w:iCs/>
          <w:color w:val="000000" w:themeColor="text1"/>
        </w:rPr>
        <w:t>Signature: ________________________________________________________</w:t>
      </w:r>
    </w:p>
    <w:p w14:paraId="272AC81D" w14:textId="77777777" w:rsidR="0016569F" w:rsidRDefault="0016569F" w:rsidP="0016569F">
      <w:pPr>
        <w:tabs>
          <w:tab w:val="left" w:pos="6120"/>
        </w:tabs>
        <w:spacing w:before="240" w:after="240"/>
        <w:rPr>
          <w:rFonts w:eastAsiaTheme="minorHAnsi"/>
          <w:color w:val="000000"/>
        </w:rPr>
      </w:pPr>
      <w:r w:rsidRPr="005E09DB">
        <w:rPr>
          <w:iCs/>
          <w:color w:val="000000" w:themeColor="text1"/>
        </w:rPr>
        <w:t>Date signed ________________________________ day of ___________________, _____</w:t>
      </w:r>
      <w:bookmarkEnd w:id="481"/>
    </w:p>
    <w:p w14:paraId="2A8AED3F" w14:textId="5833FC9E" w:rsidR="007F298C" w:rsidRPr="008653B6" w:rsidRDefault="007F298C">
      <w:pPr>
        <w:rPr>
          <w:b/>
          <w:noProof/>
          <w:sz w:val="44"/>
        </w:rPr>
      </w:pPr>
      <w:r>
        <w:rPr>
          <w:noProof/>
        </w:rPr>
        <w:br w:type="page"/>
      </w:r>
    </w:p>
    <w:p w14:paraId="09B2A61F" w14:textId="77777777" w:rsidR="007A2EE2" w:rsidRPr="004A2C5F" w:rsidRDefault="007A2EE2" w:rsidP="007A2EE2">
      <w:pPr>
        <w:pStyle w:val="Subtitle"/>
        <w:spacing w:after="240"/>
        <w:outlineLvl w:val="0"/>
        <w:rPr>
          <w:noProof/>
        </w:rPr>
        <w:sectPr w:rsidR="007A2EE2" w:rsidRPr="004A2C5F" w:rsidSect="007A2EE2">
          <w:headerReference w:type="even" r:id="rId61"/>
          <w:headerReference w:type="default" r:id="rId62"/>
          <w:headerReference w:type="first" r:id="rId63"/>
          <w:footnotePr>
            <w:numRestart w:val="eachSect"/>
          </w:footnotePr>
          <w:pgSz w:w="12240" w:h="15840" w:code="1"/>
          <w:pgMar w:top="1440" w:right="1440" w:bottom="1440" w:left="1440" w:header="720" w:footer="720" w:gutter="0"/>
          <w:cols w:space="720"/>
          <w:titlePg/>
        </w:sectPr>
      </w:pPr>
    </w:p>
    <w:p w14:paraId="3BB634EB" w14:textId="77777777" w:rsidR="008F7700" w:rsidRPr="004A2C5F" w:rsidRDefault="008F7700" w:rsidP="00923342">
      <w:pPr>
        <w:spacing w:after="120" w:line="259" w:lineRule="auto"/>
        <w:ind w:left="540"/>
        <w:jc w:val="both"/>
        <w:rPr>
          <w:rFonts w:eastAsia="Calibri"/>
          <w:color w:val="000000"/>
          <w:sz w:val="22"/>
          <w:szCs w:val="22"/>
        </w:rPr>
      </w:pPr>
    </w:p>
    <w:tbl>
      <w:tblPr>
        <w:tblW w:w="9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728"/>
        <w:gridCol w:w="7380"/>
      </w:tblGrid>
      <w:tr w:rsidR="00455149" w:rsidRPr="004A2C5F" w14:paraId="51334266" w14:textId="77777777" w:rsidTr="003B21FF">
        <w:trPr>
          <w:cantSplit/>
          <w:trHeight w:val="800"/>
        </w:trPr>
        <w:tc>
          <w:tcPr>
            <w:tcW w:w="9108" w:type="dxa"/>
            <w:gridSpan w:val="2"/>
            <w:tcBorders>
              <w:top w:val="nil"/>
              <w:left w:val="nil"/>
              <w:bottom w:val="nil"/>
              <w:right w:val="nil"/>
            </w:tcBorders>
            <w:vAlign w:val="center"/>
          </w:tcPr>
          <w:p w14:paraId="5818F9C8" w14:textId="77777777" w:rsidR="00455149" w:rsidRPr="004A2C5F" w:rsidRDefault="00455149" w:rsidP="00764A9B">
            <w:pPr>
              <w:pStyle w:val="SectionHeading"/>
            </w:pPr>
            <w:bookmarkStart w:id="482" w:name="_Toc438954452"/>
            <w:bookmarkStart w:id="483" w:name="_Toc488411761"/>
            <w:bookmarkStart w:id="484" w:name="_Toc347227549"/>
            <w:bookmarkStart w:id="485" w:name="_Toc436903906"/>
            <w:bookmarkStart w:id="486" w:name="_Toc135756347"/>
            <w:bookmarkEnd w:id="387"/>
            <w:bookmarkEnd w:id="388"/>
            <w:bookmarkEnd w:id="389"/>
            <w:bookmarkEnd w:id="479"/>
            <w:r w:rsidRPr="004A2C5F">
              <w:t>Section I</w:t>
            </w:r>
            <w:r w:rsidR="00193CA6" w:rsidRPr="004A2C5F">
              <w:t>X</w:t>
            </w:r>
            <w:r w:rsidR="00625B7E" w:rsidRPr="004A2C5F">
              <w:t xml:space="preserve"> - </w:t>
            </w:r>
            <w:r w:rsidRPr="004A2C5F">
              <w:t>Special Conditions of Contract</w:t>
            </w:r>
            <w:bookmarkEnd w:id="482"/>
            <w:bookmarkEnd w:id="483"/>
            <w:bookmarkEnd w:id="484"/>
            <w:bookmarkEnd w:id="485"/>
            <w:bookmarkEnd w:id="486"/>
          </w:p>
        </w:tc>
      </w:tr>
      <w:tr w:rsidR="00455149" w:rsidRPr="004A2C5F" w14:paraId="7D708B4A" w14:textId="77777777" w:rsidTr="003B21FF">
        <w:trPr>
          <w:cantSplit/>
        </w:trPr>
        <w:tc>
          <w:tcPr>
            <w:tcW w:w="9108" w:type="dxa"/>
            <w:gridSpan w:val="2"/>
            <w:tcBorders>
              <w:top w:val="nil"/>
              <w:left w:val="nil"/>
              <w:bottom w:val="nil"/>
              <w:right w:val="nil"/>
            </w:tcBorders>
          </w:tcPr>
          <w:p w14:paraId="7AED5205" w14:textId="65238139" w:rsidR="00455149" w:rsidRPr="004A2C5F" w:rsidRDefault="00455149">
            <w:pPr>
              <w:spacing w:after="200"/>
              <w:rPr>
                <w:i/>
                <w:iCs/>
              </w:rPr>
            </w:pPr>
            <w:r w:rsidRPr="004A2C5F">
              <w:t>The following Special Conditions of Contract (SCC) shall supplement and / or amend the General Conditions of Contract (GCC).</w:t>
            </w:r>
            <w:r w:rsidR="00B95321" w:rsidRPr="004A2C5F">
              <w:t xml:space="preserve"> </w:t>
            </w:r>
            <w:r w:rsidRPr="004A2C5F">
              <w:t>Whenever there is a conflict, the provisions herein shall prevail over those in the GCC</w:t>
            </w:r>
            <w:r w:rsidRPr="004A2C5F">
              <w:rPr>
                <w:i/>
                <w:iCs/>
              </w:rPr>
              <w:t>.</w:t>
            </w:r>
            <w:r w:rsidR="00B95321" w:rsidRPr="004A2C5F">
              <w:rPr>
                <w:i/>
                <w:iCs/>
              </w:rPr>
              <w:t xml:space="preserve"> </w:t>
            </w:r>
          </w:p>
        </w:tc>
      </w:tr>
      <w:tr w:rsidR="00455149" w:rsidRPr="004A2C5F" w14:paraId="6B670903" w14:textId="77777777" w:rsidTr="003B21FF">
        <w:trPr>
          <w:cantSplit/>
        </w:trPr>
        <w:tc>
          <w:tcPr>
            <w:tcW w:w="1728" w:type="dxa"/>
            <w:tcBorders>
              <w:top w:val="single" w:sz="12" w:space="0" w:color="auto"/>
              <w:bottom w:val="single" w:sz="6" w:space="0" w:color="auto"/>
            </w:tcBorders>
          </w:tcPr>
          <w:p w14:paraId="619C914A" w14:textId="77777777" w:rsidR="00455149" w:rsidRPr="004A2C5F" w:rsidRDefault="00455149">
            <w:pPr>
              <w:spacing w:after="200"/>
              <w:rPr>
                <w:b/>
              </w:rPr>
            </w:pPr>
            <w:r w:rsidRPr="004A2C5F">
              <w:rPr>
                <w:b/>
              </w:rPr>
              <w:t>GCC 1.1(</w:t>
            </w:r>
            <w:proofErr w:type="spellStart"/>
            <w:r w:rsidR="0097451C" w:rsidRPr="004A2C5F">
              <w:rPr>
                <w:b/>
              </w:rPr>
              <w:t>i</w:t>
            </w:r>
            <w:proofErr w:type="spellEnd"/>
            <w:r w:rsidRPr="004A2C5F">
              <w:rPr>
                <w:b/>
              </w:rPr>
              <w:t>)</w:t>
            </w:r>
          </w:p>
        </w:tc>
        <w:tc>
          <w:tcPr>
            <w:tcW w:w="7380" w:type="dxa"/>
            <w:tcBorders>
              <w:top w:val="single" w:sz="12" w:space="0" w:color="auto"/>
              <w:bottom w:val="single" w:sz="6" w:space="0" w:color="auto"/>
            </w:tcBorders>
          </w:tcPr>
          <w:p w14:paraId="4E7EA404" w14:textId="55798026" w:rsidR="00455149" w:rsidRPr="004A2C5F" w:rsidRDefault="00455149" w:rsidP="00B20407">
            <w:pPr>
              <w:tabs>
                <w:tab w:val="right" w:pos="7164"/>
              </w:tabs>
              <w:spacing w:after="200"/>
            </w:pPr>
            <w:r w:rsidRPr="004A2C5F">
              <w:t xml:space="preserve">The Purchaser’s </w:t>
            </w:r>
            <w:r w:rsidR="00B20407" w:rsidRPr="004A2C5F">
              <w:t xml:space="preserve">Country </w:t>
            </w:r>
            <w:r w:rsidRPr="004A2C5F">
              <w:t xml:space="preserve">is: </w:t>
            </w:r>
            <w:r w:rsidR="00843A7A">
              <w:rPr>
                <w:i/>
                <w:iCs/>
              </w:rPr>
              <w:t>Sudan</w:t>
            </w:r>
          </w:p>
        </w:tc>
      </w:tr>
      <w:tr w:rsidR="00455149" w:rsidRPr="004A2C5F" w14:paraId="3F920CAD" w14:textId="77777777" w:rsidTr="003B21FF">
        <w:trPr>
          <w:cantSplit/>
        </w:trPr>
        <w:tc>
          <w:tcPr>
            <w:tcW w:w="1728" w:type="dxa"/>
            <w:tcBorders>
              <w:top w:val="nil"/>
            </w:tcBorders>
          </w:tcPr>
          <w:p w14:paraId="6AD1B6F1" w14:textId="77777777" w:rsidR="00455149" w:rsidRPr="004A2C5F" w:rsidRDefault="00455149">
            <w:pPr>
              <w:spacing w:after="200"/>
              <w:rPr>
                <w:b/>
              </w:rPr>
            </w:pPr>
            <w:r w:rsidRPr="004A2C5F">
              <w:rPr>
                <w:b/>
              </w:rPr>
              <w:t>GCC 1.1(</w:t>
            </w:r>
            <w:r w:rsidR="0097451C" w:rsidRPr="004A2C5F">
              <w:rPr>
                <w:b/>
              </w:rPr>
              <w:t>j</w:t>
            </w:r>
            <w:r w:rsidRPr="004A2C5F">
              <w:rPr>
                <w:b/>
              </w:rPr>
              <w:t>)</w:t>
            </w:r>
          </w:p>
        </w:tc>
        <w:tc>
          <w:tcPr>
            <w:tcW w:w="7380" w:type="dxa"/>
            <w:tcBorders>
              <w:top w:val="nil"/>
            </w:tcBorders>
          </w:tcPr>
          <w:p w14:paraId="0A642953" w14:textId="18FB3DF1" w:rsidR="00455149" w:rsidRPr="004A2C5F" w:rsidRDefault="00455149">
            <w:pPr>
              <w:tabs>
                <w:tab w:val="right" w:pos="7164"/>
              </w:tabs>
              <w:spacing w:after="200"/>
            </w:pPr>
            <w:r w:rsidRPr="004A2C5F">
              <w:t xml:space="preserve">The Purchaser is: </w:t>
            </w:r>
            <w:r w:rsidR="00843A7A">
              <w:rPr>
                <w:i/>
                <w:iCs/>
              </w:rPr>
              <w:t>Mercy Corps</w:t>
            </w:r>
            <w:r w:rsidRPr="004A2C5F">
              <w:t xml:space="preserve"> </w:t>
            </w:r>
          </w:p>
        </w:tc>
      </w:tr>
      <w:tr w:rsidR="00455149" w:rsidRPr="004A2C5F" w14:paraId="059119B3" w14:textId="77777777" w:rsidTr="003B21FF">
        <w:trPr>
          <w:cantSplit/>
        </w:trPr>
        <w:tc>
          <w:tcPr>
            <w:tcW w:w="1728" w:type="dxa"/>
          </w:tcPr>
          <w:p w14:paraId="60FD132D" w14:textId="73A40859" w:rsidR="00455149" w:rsidRPr="004A2C5F" w:rsidRDefault="00455149">
            <w:pPr>
              <w:spacing w:after="200"/>
              <w:rPr>
                <w:b/>
              </w:rPr>
            </w:pPr>
            <w:r w:rsidRPr="004A2C5F">
              <w:rPr>
                <w:b/>
              </w:rPr>
              <w:t>GCC 1.1(</w:t>
            </w:r>
            <w:r w:rsidR="0097451C" w:rsidRPr="004A2C5F">
              <w:rPr>
                <w:b/>
              </w:rPr>
              <w:t>o</w:t>
            </w:r>
            <w:r w:rsidRPr="004A2C5F">
              <w:rPr>
                <w:b/>
              </w:rPr>
              <w:t>)</w:t>
            </w:r>
          </w:p>
        </w:tc>
        <w:tc>
          <w:tcPr>
            <w:tcW w:w="7380" w:type="dxa"/>
          </w:tcPr>
          <w:p w14:paraId="67D58661" w14:textId="5B52E96B" w:rsidR="00843A7A" w:rsidRPr="004A2C5F" w:rsidRDefault="00455149" w:rsidP="00843A7A">
            <w:pPr>
              <w:tabs>
                <w:tab w:val="right" w:pos="7164"/>
              </w:tabs>
              <w:spacing w:after="200"/>
              <w:jc w:val="both"/>
            </w:pPr>
            <w:r w:rsidRPr="004A2C5F">
              <w:t>The Project Site(s)/Final Destination(s) are:</w:t>
            </w:r>
            <w:r w:rsidR="00843A7A">
              <w:t xml:space="preserve"> </w:t>
            </w:r>
            <w:r w:rsidR="00843A7A" w:rsidRPr="00843A7A">
              <w:rPr>
                <w:i/>
                <w:iCs/>
              </w:rPr>
              <w:t xml:space="preserve">Doka and Rashid (East </w:t>
            </w:r>
            <w:proofErr w:type="spellStart"/>
            <w:r w:rsidR="00843A7A" w:rsidRPr="00843A7A">
              <w:rPr>
                <w:i/>
                <w:iCs/>
              </w:rPr>
              <w:t>Gallabat</w:t>
            </w:r>
            <w:proofErr w:type="spellEnd"/>
            <w:r w:rsidR="00843A7A" w:rsidRPr="00843A7A">
              <w:rPr>
                <w:i/>
                <w:iCs/>
              </w:rPr>
              <w:t xml:space="preserve">); </w:t>
            </w:r>
            <w:proofErr w:type="spellStart"/>
            <w:r w:rsidR="00843A7A" w:rsidRPr="00843A7A">
              <w:rPr>
                <w:i/>
                <w:iCs/>
              </w:rPr>
              <w:t>Alsarraf</w:t>
            </w:r>
            <w:proofErr w:type="spellEnd"/>
            <w:r w:rsidR="00843A7A" w:rsidRPr="00843A7A">
              <w:rPr>
                <w:i/>
                <w:iCs/>
              </w:rPr>
              <w:t xml:space="preserve"> and </w:t>
            </w:r>
            <w:proofErr w:type="spellStart"/>
            <w:r w:rsidR="00843A7A" w:rsidRPr="00843A7A">
              <w:rPr>
                <w:i/>
                <w:iCs/>
              </w:rPr>
              <w:t>Alazaza</w:t>
            </w:r>
            <w:proofErr w:type="spellEnd"/>
            <w:r w:rsidR="00843A7A" w:rsidRPr="00843A7A">
              <w:rPr>
                <w:i/>
                <w:iCs/>
              </w:rPr>
              <w:t xml:space="preserve"> </w:t>
            </w:r>
            <w:proofErr w:type="spellStart"/>
            <w:r w:rsidR="00843A7A" w:rsidRPr="00843A7A">
              <w:rPr>
                <w:i/>
                <w:iCs/>
              </w:rPr>
              <w:t>Sogora</w:t>
            </w:r>
            <w:proofErr w:type="spellEnd"/>
            <w:r w:rsidR="00843A7A" w:rsidRPr="00843A7A">
              <w:rPr>
                <w:i/>
                <w:iCs/>
              </w:rPr>
              <w:t xml:space="preserve"> (West </w:t>
            </w:r>
            <w:proofErr w:type="spellStart"/>
            <w:r w:rsidR="00843A7A" w:rsidRPr="00843A7A">
              <w:rPr>
                <w:i/>
                <w:iCs/>
              </w:rPr>
              <w:t>Gallabat</w:t>
            </w:r>
            <w:proofErr w:type="spellEnd"/>
            <w:r w:rsidR="00843A7A" w:rsidRPr="00843A7A">
              <w:rPr>
                <w:i/>
                <w:iCs/>
              </w:rPr>
              <w:t>); Village 3 (</w:t>
            </w:r>
            <w:proofErr w:type="spellStart"/>
            <w:r w:rsidR="00843A7A" w:rsidRPr="00843A7A">
              <w:rPr>
                <w:i/>
                <w:iCs/>
              </w:rPr>
              <w:t>Alfashaga</w:t>
            </w:r>
            <w:proofErr w:type="spellEnd"/>
            <w:r w:rsidR="00843A7A" w:rsidRPr="00843A7A">
              <w:rPr>
                <w:i/>
                <w:iCs/>
              </w:rPr>
              <w:t xml:space="preserve">); and </w:t>
            </w:r>
            <w:proofErr w:type="spellStart"/>
            <w:r w:rsidR="00843A7A" w:rsidRPr="00843A7A">
              <w:rPr>
                <w:i/>
                <w:iCs/>
              </w:rPr>
              <w:t>Remilah</w:t>
            </w:r>
            <w:proofErr w:type="spellEnd"/>
            <w:r w:rsidR="00843A7A" w:rsidRPr="00843A7A">
              <w:rPr>
                <w:i/>
                <w:iCs/>
              </w:rPr>
              <w:t xml:space="preserve"> (</w:t>
            </w:r>
            <w:proofErr w:type="spellStart"/>
            <w:r w:rsidR="00843A7A" w:rsidRPr="00843A7A">
              <w:rPr>
                <w:i/>
                <w:iCs/>
              </w:rPr>
              <w:t>Basunda</w:t>
            </w:r>
            <w:proofErr w:type="spellEnd"/>
            <w:r w:rsidR="00843A7A" w:rsidRPr="00843A7A">
              <w:rPr>
                <w:i/>
                <w:iCs/>
              </w:rPr>
              <w:t xml:space="preserve">), </w:t>
            </w:r>
            <w:proofErr w:type="spellStart"/>
            <w:r w:rsidR="00843A7A" w:rsidRPr="00843A7A">
              <w:rPr>
                <w:i/>
                <w:iCs/>
              </w:rPr>
              <w:t>Gedaref</w:t>
            </w:r>
            <w:proofErr w:type="spellEnd"/>
            <w:r w:rsidR="00843A7A" w:rsidRPr="00843A7A">
              <w:rPr>
                <w:i/>
                <w:iCs/>
              </w:rPr>
              <w:t xml:space="preserve"> State, Sudan.</w:t>
            </w:r>
          </w:p>
        </w:tc>
      </w:tr>
      <w:tr w:rsidR="00800DEE" w:rsidRPr="004A2C5F" w14:paraId="0D77B636" w14:textId="77777777" w:rsidTr="003B21FF">
        <w:trPr>
          <w:cantSplit/>
        </w:trPr>
        <w:tc>
          <w:tcPr>
            <w:tcW w:w="1728" w:type="dxa"/>
          </w:tcPr>
          <w:p w14:paraId="51773C57" w14:textId="233445FB" w:rsidR="00800DEE" w:rsidRPr="00E67662" w:rsidRDefault="00800DEE">
            <w:pPr>
              <w:spacing w:after="200"/>
              <w:rPr>
                <w:b/>
              </w:rPr>
            </w:pPr>
            <w:r w:rsidRPr="00E67662">
              <w:rPr>
                <w:b/>
              </w:rPr>
              <w:t>GCC 1.1</w:t>
            </w:r>
            <w:r w:rsidR="00067276" w:rsidRPr="00E67662">
              <w:rPr>
                <w:b/>
              </w:rPr>
              <w:t xml:space="preserve"> (p)</w:t>
            </w:r>
          </w:p>
        </w:tc>
        <w:tc>
          <w:tcPr>
            <w:tcW w:w="7380" w:type="dxa"/>
          </w:tcPr>
          <w:p w14:paraId="2C1CECFD" w14:textId="4CAC3068" w:rsidR="00067276" w:rsidRPr="00E67662" w:rsidRDefault="00067276" w:rsidP="008653B6">
            <w:pPr>
              <w:pStyle w:val="Heading3"/>
              <w:spacing w:before="120" w:after="120"/>
              <w:ind w:left="0"/>
            </w:pPr>
            <w:r w:rsidRPr="00E67662">
              <w:t xml:space="preserve">The </w:t>
            </w:r>
            <w:r w:rsidR="00121FCA" w:rsidRPr="00E67662">
              <w:t xml:space="preserve">term </w:t>
            </w:r>
            <w:r w:rsidR="00121FCA" w:rsidRPr="00E67662">
              <w:rPr>
                <w:b/>
                <w:bCs/>
              </w:rPr>
              <w:t>SEA/SH</w:t>
            </w:r>
            <w:r w:rsidR="00121FCA" w:rsidRPr="00E67662">
              <w:t xml:space="preserve"> </w:t>
            </w:r>
            <w:proofErr w:type="gramStart"/>
            <w:r w:rsidR="00121FCA" w:rsidRPr="00E67662">
              <w:t>where</w:t>
            </w:r>
            <w:proofErr w:type="gramEnd"/>
            <w:r w:rsidR="00121FCA" w:rsidRPr="00E67662">
              <w:t xml:space="preserve"> used </w:t>
            </w:r>
            <w:r w:rsidR="002A6F2A" w:rsidRPr="00E67662">
              <w:t xml:space="preserve">in the Contract </w:t>
            </w:r>
            <w:r w:rsidR="0076628C" w:rsidRPr="00E67662">
              <w:t>has</w:t>
            </w:r>
            <w:r w:rsidR="002A6F2A" w:rsidRPr="00E67662">
              <w:t xml:space="preserve"> the following meaning: </w:t>
            </w:r>
          </w:p>
          <w:p w14:paraId="40C4F028" w14:textId="276D6DE0" w:rsidR="00AE68F8" w:rsidRPr="00E67662" w:rsidRDefault="00AE68F8">
            <w:pPr>
              <w:pStyle w:val="Heading3"/>
              <w:numPr>
                <w:ilvl w:val="0"/>
                <w:numId w:val="119"/>
              </w:numPr>
              <w:spacing w:before="120" w:after="120"/>
              <w:ind w:left="500"/>
            </w:pPr>
            <w:r w:rsidRPr="00E67662">
              <w:t>“</w:t>
            </w:r>
            <w:r w:rsidRPr="00E67662">
              <w:rPr>
                <w:b/>
                <w:bCs/>
              </w:rPr>
              <w:t>Sexual Exploitation and Abuse” “(SEA)”</w:t>
            </w:r>
            <w:r w:rsidRPr="00E67662">
              <w:t xml:space="preserve"> means the following:</w:t>
            </w:r>
          </w:p>
          <w:p w14:paraId="5E3DF736" w14:textId="77777777" w:rsidR="00AE68F8" w:rsidRPr="00E67662" w:rsidRDefault="00AE68F8" w:rsidP="008653B6">
            <w:pPr>
              <w:autoSpaceDE w:val="0"/>
              <w:autoSpaceDN w:val="0"/>
              <w:spacing w:before="120"/>
              <w:ind w:left="720" w:right="-2"/>
              <w:jc w:val="both"/>
              <w:rPr>
                <w:color w:val="000000" w:themeColor="text1"/>
              </w:rPr>
            </w:pPr>
            <w:r w:rsidRPr="00E67662">
              <w:rPr>
                <w:b/>
                <w:bCs/>
                <w:noProof/>
              </w:rPr>
              <w:t>Sexual Exploitation</w:t>
            </w:r>
            <w:r w:rsidRPr="00E67662">
              <w:rPr>
                <w:color w:val="000000" w:themeColor="text1"/>
              </w:rPr>
              <w:t xml:space="preserve"> is defined as any actual or attempted abuse of position of vulnerability, differential power or trust, for sexual purposes, including, but not limited to, profiting monetarily, socially or politically from the sexual exploitation of another.  </w:t>
            </w:r>
          </w:p>
          <w:p w14:paraId="0A41B3CE" w14:textId="77777777" w:rsidR="00AE68F8" w:rsidRPr="00E67662" w:rsidRDefault="00AE68F8" w:rsidP="008653B6">
            <w:pPr>
              <w:autoSpaceDE w:val="0"/>
              <w:autoSpaceDN w:val="0"/>
              <w:spacing w:before="120"/>
              <w:ind w:left="720" w:right="-2"/>
              <w:jc w:val="both"/>
              <w:rPr>
                <w:color w:val="000000" w:themeColor="text1"/>
              </w:rPr>
            </w:pPr>
            <w:r w:rsidRPr="00E67662">
              <w:rPr>
                <w:b/>
                <w:bCs/>
                <w:noProof/>
              </w:rPr>
              <w:t>Sexual Abuse</w:t>
            </w:r>
            <w:r w:rsidRPr="00E67662">
              <w:rPr>
                <w:color w:val="000000" w:themeColor="text1"/>
              </w:rPr>
              <w:t xml:space="preserve"> is defined as the actual or threatened physical intrusion of a sexual nature, whether by force or under unequal or coercive conditions. </w:t>
            </w:r>
          </w:p>
          <w:p w14:paraId="6652B1B1" w14:textId="17167EF2" w:rsidR="005C5FEE" w:rsidRPr="00E67662" w:rsidRDefault="00AE68F8">
            <w:pPr>
              <w:pStyle w:val="Heading3"/>
              <w:numPr>
                <w:ilvl w:val="0"/>
                <w:numId w:val="119"/>
              </w:numPr>
              <w:spacing w:before="120" w:after="120"/>
              <w:ind w:left="500"/>
            </w:pPr>
            <w:r w:rsidRPr="00E67662">
              <w:rPr>
                <w:b/>
                <w:bCs/>
              </w:rPr>
              <w:t>“Sexual Harassment” “(SH)”</w:t>
            </w:r>
            <w:r w:rsidRPr="00E67662">
              <w:t xml:space="preserve"> is defined as unwelcome sexual advances, requests for sexual favors, and other verbal or physical conduct of a sexual nature by </w:t>
            </w:r>
            <w:r w:rsidR="00367E94">
              <w:t>contractor</w:t>
            </w:r>
            <w:r w:rsidRPr="00E67662">
              <w:t xml:space="preserve">’s </w:t>
            </w:r>
            <w:r w:rsidR="00675D07" w:rsidRPr="00E67662">
              <w:t>p</w:t>
            </w:r>
            <w:r w:rsidRPr="00E67662">
              <w:t xml:space="preserve">ersonnel with other </w:t>
            </w:r>
            <w:r w:rsidR="00367E94">
              <w:t>contractor</w:t>
            </w:r>
            <w:r w:rsidRPr="00E67662">
              <w:t xml:space="preserve">’s, </w:t>
            </w:r>
            <w:r w:rsidR="001575C7">
              <w:t>s</w:t>
            </w:r>
            <w:r w:rsidRPr="00E67662">
              <w:t xml:space="preserve">ubcontractors’ or </w:t>
            </w:r>
            <w:r w:rsidR="001575C7">
              <w:t>employer</w:t>
            </w:r>
            <w:r w:rsidRPr="00E67662">
              <w:t>’s personnel.</w:t>
            </w:r>
          </w:p>
        </w:tc>
      </w:tr>
      <w:tr w:rsidR="00455149" w:rsidRPr="004A2C5F" w14:paraId="461E384F" w14:textId="77777777" w:rsidTr="003B21FF">
        <w:trPr>
          <w:cantSplit/>
        </w:trPr>
        <w:tc>
          <w:tcPr>
            <w:tcW w:w="1728" w:type="dxa"/>
          </w:tcPr>
          <w:p w14:paraId="2A938F11" w14:textId="77777777" w:rsidR="00455149" w:rsidRPr="004A2C5F" w:rsidRDefault="00455149">
            <w:pPr>
              <w:spacing w:after="200"/>
              <w:rPr>
                <w:b/>
              </w:rPr>
            </w:pPr>
            <w:r w:rsidRPr="004A2C5F">
              <w:rPr>
                <w:b/>
              </w:rPr>
              <w:t>GCC 4.2 (a)</w:t>
            </w:r>
          </w:p>
        </w:tc>
        <w:tc>
          <w:tcPr>
            <w:tcW w:w="7380" w:type="dxa"/>
          </w:tcPr>
          <w:p w14:paraId="79E44B00" w14:textId="65CFA50C" w:rsidR="00843A7A" w:rsidRPr="004A2C5F" w:rsidRDefault="00455149" w:rsidP="00843A7A">
            <w:pPr>
              <w:tabs>
                <w:tab w:val="right" w:pos="7164"/>
              </w:tabs>
              <w:spacing w:after="200"/>
              <w:rPr>
                <w:u w:val="single"/>
              </w:rPr>
            </w:pPr>
            <w:r w:rsidRPr="004A2C5F">
              <w:t>The meaning of the trade terms shall be as prescribed by Incoterms.</w:t>
            </w:r>
          </w:p>
        </w:tc>
      </w:tr>
      <w:tr w:rsidR="00455149" w:rsidRPr="004A2C5F" w14:paraId="1CDAAEDB" w14:textId="77777777" w:rsidTr="003B21FF">
        <w:trPr>
          <w:cantSplit/>
        </w:trPr>
        <w:tc>
          <w:tcPr>
            <w:tcW w:w="1728" w:type="dxa"/>
          </w:tcPr>
          <w:p w14:paraId="10630B8A" w14:textId="77777777" w:rsidR="00455149" w:rsidRPr="004A2C5F" w:rsidRDefault="00455149">
            <w:pPr>
              <w:spacing w:after="200"/>
              <w:rPr>
                <w:b/>
              </w:rPr>
            </w:pPr>
            <w:r w:rsidRPr="004A2C5F">
              <w:rPr>
                <w:b/>
              </w:rPr>
              <w:t>GCC 4.2 (b)</w:t>
            </w:r>
          </w:p>
        </w:tc>
        <w:tc>
          <w:tcPr>
            <w:tcW w:w="7380" w:type="dxa"/>
          </w:tcPr>
          <w:p w14:paraId="42BE62A2" w14:textId="636AE7D3" w:rsidR="00455149" w:rsidRPr="004A2C5F" w:rsidRDefault="00455149">
            <w:pPr>
              <w:tabs>
                <w:tab w:val="right" w:pos="7164"/>
              </w:tabs>
              <w:spacing w:after="200"/>
            </w:pPr>
            <w:r w:rsidRPr="004A2C5F">
              <w:t>The version edition of Incoterms shall be</w:t>
            </w:r>
            <w:r w:rsidR="00843A7A">
              <w:t xml:space="preserve">: </w:t>
            </w:r>
            <w:r w:rsidR="00843A7A" w:rsidRPr="00843A7A">
              <w:rPr>
                <w:b/>
                <w:bCs/>
              </w:rPr>
              <w:t>2024</w:t>
            </w:r>
          </w:p>
        </w:tc>
      </w:tr>
      <w:tr w:rsidR="00455149" w:rsidRPr="004A2C5F" w14:paraId="6B16A905" w14:textId="77777777" w:rsidTr="003B21FF">
        <w:trPr>
          <w:cantSplit/>
        </w:trPr>
        <w:tc>
          <w:tcPr>
            <w:tcW w:w="1728" w:type="dxa"/>
          </w:tcPr>
          <w:p w14:paraId="0C72BE69" w14:textId="77777777" w:rsidR="00455149" w:rsidRPr="004A2C5F" w:rsidRDefault="00455149">
            <w:pPr>
              <w:spacing w:after="200"/>
              <w:rPr>
                <w:b/>
              </w:rPr>
            </w:pPr>
            <w:r w:rsidRPr="004A2C5F">
              <w:rPr>
                <w:b/>
              </w:rPr>
              <w:t>GCC 5.1</w:t>
            </w:r>
          </w:p>
        </w:tc>
        <w:tc>
          <w:tcPr>
            <w:tcW w:w="7380" w:type="dxa"/>
          </w:tcPr>
          <w:p w14:paraId="28FF7420" w14:textId="4BE9FC67" w:rsidR="00455149" w:rsidRPr="004A2C5F" w:rsidRDefault="00455149">
            <w:pPr>
              <w:tabs>
                <w:tab w:val="right" w:pos="7164"/>
              </w:tabs>
              <w:spacing w:after="200"/>
            </w:pPr>
            <w:r w:rsidRPr="004A2C5F">
              <w:t>The language shall be:</w:t>
            </w:r>
            <w:r w:rsidR="00B95321" w:rsidRPr="004A2C5F">
              <w:t xml:space="preserve"> </w:t>
            </w:r>
            <w:r w:rsidR="00843A7A">
              <w:rPr>
                <w:i/>
                <w:iCs/>
              </w:rPr>
              <w:t>English</w:t>
            </w:r>
            <w:r w:rsidRPr="004A2C5F">
              <w:t xml:space="preserve"> </w:t>
            </w:r>
          </w:p>
        </w:tc>
      </w:tr>
      <w:tr w:rsidR="00843A7A" w:rsidRPr="004A2C5F" w14:paraId="40D1C91F" w14:textId="77777777" w:rsidTr="003B21FF">
        <w:trPr>
          <w:cantSplit/>
        </w:trPr>
        <w:tc>
          <w:tcPr>
            <w:tcW w:w="1728" w:type="dxa"/>
          </w:tcPr>
          <w:p w14:paraId="5F5F03E6" w14:textId="77777777" w:rsidR="00843A7A" w:rsidRPr="004A2C5F" w:rsidRDefault="00843A7A" w:rsidP="00843A7A">
            <w:pPr>
              <w:spacing w:after="200"/>
              <w:rPr>
                <w:b/>
              </w:rPr>
            </w:pPr>
            <w:r w:rsidRPr="004A2C5F">
              <w:rPr>
                <w:b/>
              </w:rPr>
              <w:lastRenderedPageBreak/>
              <w:t>GCC 8.1</w:t>
            </w:r>
          </w:p>
        </w:tc>
        <w:tc>
          <w:tcPr>
            <w:tcW w:w="7380" w:type="dxa"/>
          </w:tcPr>
          <w:p w14:paraId="4E1DA9AB" w14:textId="77777777" w:rsidR="00843A7A" w:rsidRPr="004A2C5F" w:rsidRDefault="00843A7A" w:rsidP="00817ACC">
            <w:pPr>
              <w:tabs>
                <w:tab w:val="right" w:pos="7164"/>
              </w:tabs>
              <w:spacing w:after="120"/>
            </w:pPr>
            <w:r w:rsidRPr="004A2C5F">
              <w:t xml:space="preserve">For </w:t>
            </w:r>
            <w:r w:rsidRPr="004A2C5F">
              <w:rPr>
                <w:b/>
                <w:u w:val="single"/>
              </w:rPr>
              <w:t>notices</w:t>
            </w:r>
            <w:r w:rsidRPr="004A2C5F">
              <w:t>, the Purchaser’s address shall be:</w:t>
            </w:r>
          </w:p>
          <w:p w14:paraId="6302D525" w14:textId="4E793DE9" w:rsidR="00843A7A" w:rsidRPr="00673048" w:rsidRDefault="00843A7A" w:rsidP="00817ACC">
            <w:pPr>
              <w:tabs>
                <w:tab w:val="right" w:pos="7164"/>
              </w:tabs>
              <w:spacing w:after="120"/>
            </w:pPr>
            <w:r w:rsidRPr="004A2C5F">
              <w:t xml:space="preserve">Attention: </w:t>
            </w:r>
            <w:r>
              <w:t xml:space="preserve">Mohamed </w:t>
            </w:r>
            <w:proofErr w:type="spellStart"/>
            <w:r>
              <w:t>Eltegani</w:t>
            </w:r>
            <w:proofErr w:type="spellEnd"/>
          </w:p>
          <w:p w14:paraId="7EB7C5FA" w14:textId="77777777" w:rsidR="00843A7A" w:rsidRPr="000E15ED" w:rsidRDefault="00843A7A" w:rsidP="00817ACC">
            <w:pPr>
              <w:tabs>
                <w:tab w:val="right" w:pos="7164"/>
              </w:tabs>
              <w:spacing w:after="120"/>
            </w:pPr>
            <w:r w:rsidRPr="004A2C5F">
              <w:t xml:space="preserve">Street Address: </w:t>
            </w:r>
            <w:proofErr w:type="spellStart"/>
            <w:r w:rsidRPr="00673048">
              <w:t>Gadarif</w:t>
            </w:r>
            <w:proofErr w:type="spellEnd"/>
            <w:r w:rsidRPr="00673048">
              <w:t xml:space="preserve"> </w:t>
            </w:r>
            <w:r>
              <w:t>C</w:t>
            </w:r>
            <w:r w:rsidRPr="00673048">
              <w:t xml:space="preserve">ity, </w:t>
            </w:r>
            <w:proofErr w:type="spellStart"/>
            <w:r w:rsidRPr="00673048">
              <w:t>Aljubarab</w:t>
            </w:r>
            <w:proofErr w:type="spellEnd"/>
            <w:r w:rsidRPr="00673048">
              <w:t xml:space="preserve"> </w:t>
            </w:r>
            <w:r>
              <w:t>E</w:t>
            </w:r>
            <w:r w:rsidRPr="00673048">
              <w:t xml:space="preserve">ast </w:t>
            </w:r>
            <w:r>
              <w:t>D</w:t>
            </w:r>
            <w:r w:rsidRPr="00673048">
              <w:t>istrict</w:t>
            </w:r>
            <w:r w:rsidRPr="00CA12B8">
              <w:rPr>
                <w:i/>
                <w:iCs/>
              </w:rPr>
              <w:t xml:space="preserve"> </w:t>
            </w:r>
            <w:r w:rsidRPr="000E15ED">
              <w:t>Mercy Corps Office, Sudan</w:t>
            </w:r>
          </w:p>
          <w:p w14:paraId="6B330A58" w14:textId="77777777" w:rsidR="00843A7A" w:rsidRPr="000E15ED" w:rsidRDefault="00843A7A" w:rsidP="00817ACC">
            <w:pPr>
              <w:spacing w:after="120"/>
            </w:pPr>
            <w:r w:rsidRPr="004A2C5F">
              <w:t>Floor/ Room number</w:t>
            </w:r>
            <w:r w:rsidRPr="004A2C5F">
              <w:rPr>
                <w:i/>
                <w:iCs/>
              </w:rPr>
              <w:t xml:space="preserve">: </w:t>
            </w:r>
            <w:r w:rsidRPr="000E15ED">
              <w:t>Main office Meeting Room</w:t>
            </w:r>
          </w:p>
          <w:p w14:paraId="2020BBFF" w14:textId="77777777" w:rsidR="00843A7A" w:rsidRPr="002612C7" w:rsidRDefault="00843A7A" w:rsidP="00817ACC">
            <w:pPr>
              <w:tabs>
                <w:tab w:val="right" w:pos="7164"/>
              </w:tabs>
              <w:spacing w:after="120"/>
              <w:rPr>
                <w:b/>
                <w:bCs/>
              </w:rPr>
            </w:pPr>
            <w:r w:rsidRPr="004A2C5F">
              <w:t xml:space="preserve">City: </w:t>
            </w:r>
            <w:r>
              <w:t xml:space="preserve"> </w:t>
            </w:r>
            <w:proofErr w:type="spellStart"/>
            <w:r w:rsidRPr="000E15ED">
              <w:t>Gedaref</w:t>
            </w:r>
            <w:proofErr w:type="spellEnd"/>
            <w:r w:rsidRPr="000E15ED">
              <w:t xml:space="preserve"> </w:t>
            </w:r>
            <w:r w:rsidRPr="00836314">
              <w:rPr>
                <w:b/>
                <w:bCs/>
                <w:i/>
                <w:iCs/>
              </w:rPr>
              <w:tab/>
            </w:r>
          </w:p>
          <w:p w14:paraId="22D8DA04" w14:textId="77777777" w:rsidR="00843A7A" w:rsidRPr="000E15ED" w:rsidRDefault="00843A7A" w:rsidP="00817ACC">
            <w:pPr>
              <w:tabs>
                <w:tab w:val="right" w:pos="7164"/>
              </w:tabs>
              <w:spacing w:after="120"/>
            </w:pPr>
            <w:r w:rsidRPr="004A2C5F">
              <w:t xml:space="preserve">Country: </w:t>
            </w:r>
            <w:r>
              <w:rPr>
                <w:i/>
                <w:iCs/>
              </w:rPr>
              <w:t xml:space="preserve"> </w:t>
            </w:r>
            <w:r w:rsidRPr="000E15ED">
              <w:rPr>
                <w:b/>
                <w:bCs/>
              </w:rPr>
              <w:t>Sudan</w:t>
            </w:r>
          </w:p>
          <w:p w14:paraId="74307DA7" w14:textId="77777777" w:rsidR="00843A7A" w:rsidRPr="004A2C5F" w:rsidRDefault="00843A7A" w:rsidP="00817ACC">
            <w:pPr>
              <w:tabs>
                <w:tab w:val="right" w:pos="7164"/>
              </w:tabs>
              <w:spacing w:after="120"/>
            </w:pPr>
            <w:r w:rsidRPr="004A2C5F">
              <w:t xml:space="preserve">Telephone: </w:t>
            </w:r>
            <w:r>
              <w:t xml:space="preserve">+249 </w:t>
            </w:r>
            <w:r w:rsidRPr="000C468E">
              <w:t>9</w:t>
            </w:r>
            <w:r>
              <w:t>00700962</w:t>
            </w:r>
          </w:p>
          <w:p w14:paraId="57E68038" w14:textId="6F67EE50" w:rsidR="00843A7A" w:rsidRPr="004A2C5F" w:rsidRDefault="00843A7A" w:rsidP="00817ACC">
            <w:pPr>
              <w:tabs>
                <w:tab w:val="right" w:pos="7164"/>
              </w:tabs>
              <w:spacing w:after="120"/>
            </w:pPr>
            <w:r w:rsidRPr="004A2C5F">
              <w:t>Electronic mail address</w:t>
            </w:r>
            <w:r w:rsidRPr="004A2C5F">
              <w:rPr>
                <w:i/>
                <w:iCs/>
              </w:rPr>
              <w:t xml:space="preserve">: </w:t>
            </w:r>
            <w:hyperlink r:id="rId64" w:history="1">
              <w:r w:rsidRPr="00CE4EFC">
                <w:rPr>
                  <w:rStyle w:val="Hyperlink"/>
                  <w:b/>
                  <w:bCs/>
                </w:rPr>
                <w:t>moabdalla@mercycorps.org</w:t>
              </w:r>
            </w:hyperlink>
            <w:r>
              <w:rPr>
                <w:b/>
                <w:bCs/>
              </w:rPr>
              <w:t xml:space="preserve"> </w:t>
            </w:r>
          </w:p>
        </w:tc>
      </w:tr>
      <w:tr w:rsidR="00455149" w:rsidRPr="004A2C5F" w14:paraId="4D1D681F" w14:textId="77777777" w:rsidTr="003B21FF">
        <w:trPr>
          <w:cantSplit/>
        </w:trPr>
        <w:tc>
          <w:tcPr>
            <w:tcW w:w="1728" w:type="dxa"/>
          </w:tcPr>
          <w:p w14:paraId="4B1D8FDD" w14:textId="77777777" w:rsidR="00455149" w:rsidRPr="004A2C5F" w:rsidRDefault="00455149">
            <w:pPr>
              <w:spacing w:after="200"/>
              <w:rPr>
                <w:b/>
              </w:rPr>
            </w:pPr>
            <w:r w:rsidRPr="004A2C5F">
              <w:rPr>
                <w:b/>
              </w:rPr>
              <w:t>GCC 9.1</w:t>
            </w:r>
          </w:p>
        </w:tc>
        <w:tc>
          <w:tcPr>
            <w:tcW w:w="7380" w:type="dxa"/>
          </w:tcPr>
          <w:p w14:paraId="4824F6D0" w14:textId="76200714" w:rsidR="00455149" w:rsidRPr="004A2C5F" w:rsidRDefault="00455149">
            <w:pPr>
              <w:tabs>
                <w:tab w:val="right" w:pos="7164"/>
              </w:tabs>
              <w:spacing w:after="200"/>
            </w:pPr>
            <w:r w:rsidRPr="004A2C5F">
              <w:t>The governing law shall be the law of</w:t>
            </w:r>
            <w:r w:rsidRPr="004A2C5F">
              <w:rPr>
                <w:i/>
              </w:rPr>
              <w:t>:</w:t>
            </w:r>
            <w:r w:rsidRPr="004A2C5F">
              <w:t xml:space="preserve"> </w:t>
            </w:r>
            <w:r w:rsidR="00843A7A" w:rsidRPr="00843A7A">
              <w:rPr>
                <w:i/>
                <w:iCs/>
              </w:rPr>
              <w:t>Republic of Sudan</w:t>
            </w:r>
          </w:p>
        </w:tc>
      </w:tr>
      <w:tr w:rsidR="00455149" w:rsidRPr="004A2C5F" w14:paraId="5F3C3AE3" w14:textId="77777777" w:rsidTr="003B21FF">
        <w:tc>
          <w:tcPr>
            <w:tcW w:w="1728" w:type="dxa"/>
          </w:tcPr>
          <w:p w14:paraId="7C304FF0" w14:textId="77777777" w:rsidR="00455149" w:rsidRPr="004A2C5F" w:rsidRDefault="00455149">
            <w:pPr>
              <w:spacing w:after="200"/>
              <w:rPr>
                <w:b/>
              </w:rPr>
            </w:pPr>
            <w:r w:rsidRPr="004A2C5F">
              <w:rPr>
                <w:b/>
              </w:rPr>
              <w:t>GCC 10.2</w:t>
            </w:r>
          </w:p>
        </w:tc>
        <w:tc>
          <w:tcPr>
            <w:tcW w:w="7380" w:type="dxa"/>
          </w:tcPr>
          <w:p w14:paraId="6477B2DB" w14:textId="77777777" w:rsidR="00455149" w:rsidRPr="004A2C5F" w:rsidRDefault="00455149" w:rsidP="00817ACC">
            <w:pPr>
              <w:suppressAutoHyphens/>
              <w:spacing w:after="120"/>
              <w:ind w:left="43"/>
              <w:jc w:val="both"/>
            </w:pPr>
            <w:r w:rsidRPr="004A2C5F">
              <w:t>The rules of procedure for arbitration proceedings pursuant to GCC Clause 10.2 shall be as follows:</w:t>
            </w:r>
          </w:p>
          <w:p w14:paraId="5EBD1677" w14:textId="77777777" w:rsidR="00455149" w:rsidRPr="004A2C5F" w:rsidRDefault="00455149" w:rsidP="00817ACC">
            <w:pPr>
              <w:tabs>
                <w:tab w:val="left" w:pos="1080"/>
              </w:tabs>
              <w:suppressAutoHyphens/>
              <w:spacing w:after="120"/>
              <w:ind w:left="533" w:firstLine="7"/>
              <w:jc w:val="both"/>
            </w:pPr>
            <w:r w:rsidRPr="004A2C5F">
              <w:rPr>
                <w:b/>
                <w:i/>
              </w:rPr>
              <w:t>(a)</w:t>
            </w:r>
            <w:r w:rsidRPr="004A2C5F">
              <w:rPr>
                <w:b/>
                <w:i/>
              </w:rPr>
              <w:tab/>
              <w:t>Contract with foreign Supplier:</w:t>
            </w:r>
          </w:p>
          <w:p w14:paraId="4010BD77" w14:textId="77777777" w:rsidR="00455149" w:rsidRPr="004A2C5F" w:rsidRDefault="00455149">
            <w:pPr>
              <w:spacing w:after="200"/>
              <w:ind w:left="1080"/>
              <w:jc w:val="both"/>
            </w:pPr>
            <w:r w:rsidRPr="004A2C5F">
              <w:t>GCC 10.2 (a)—Any dispute, controversy or claim arising out of or relating to this Contract, or breach, termination or invalidity thereof, shall be settled by arbitration in accordance with the UNCITRAL Arbitration Rules as at present in force.</w:t>
            </w:r>
          </w:p>
          <w:p w14:paraId="5E809579" w14:textId="77777777" w:rsidR="00455149" w:rsidRPr="004A2C5F" w:rsidRDefault="00455149" w:rsidP="00817ACC">
            <w:pPr>
              <w:tabs>
                <w:tab w:val="left" w:pos="1080"/>
              </w:tabs>
              <w:suppressAutoHyphens/>
              <w:spacing w:after="120"/>
              <w:ind w:left="1080" w:hanging="540"/>
              <w:jc w:val="both"/>
            </w:pPr>
            <w:r w:rsidRPr="004A2C5F">
              <w:rPr>
                <w:b/>
                <w:i/>
              </w:rPr>
              <w:t>(b)</w:t>
            </w:r>
            <w:r w:rsidRPr="004A2C5F">
              <w:rPr>
                <w:b/>
                <w:i/>
              </w:rPr>
              <w:tab/>
              <w:t xml:space="preserve">Contracts with Supplier national of the Purchaser’s </w:t>
            </w:r>
            <w:r w:rsidR="00B20407" w:rsidRPr="004A2C5F">
              <w:rPr>
                <w:b/>
                <w:i/>
              </w:rPr>
              <w:t>Country</w:t>
            </w:r>
            <w:r w:rsidRPr="004A2C5F">
              <w:rPr>
                <w:b/>
                <w:i/>
              </w:rPr>
              <w:t>:</w:t>
            </w:r>
          </w:p>
          <w:p w14:paraId="05F33B72" w14:textId="77777777" w:rsidR="00455149" w:rsidRPr="004A2C5F" w:rsidRDefault="00455149" w:rsidP="00817ACC">
            <w:pPr>
              <w:suppressAutoHyphens/>
              <w:spacing w:after="120"/>
              <w:ind w:left="1080"/>
              <w:jc w:val="both"/>
              <w:rPr>
                <w:u w:val="single"/>
              </w:rPr>
            </w:pPr>
            <w:r w:rsidRPr="004A2C5F">
              <w:t xml:space="preserve">In the case of a dispute between the Purchaser and a Supplier who is a national of the Purchaser’s </w:t>
            </w:r>
            <w:r w:rsidR="00B20407" w:rsidRPr="004A2C5F">
              <w:t>Country</w:t>
            </w:r>
            <w:r w:rsidRPr="004A2C5F">
              <w:t xml:space="preserve">, the dispute shall be referred to adjudication or arbitration in accordance with the laws of the Purchaser’s </w:t>
            </w:r>
            <w:r w:rsidR="00B20407" w:rsidRPr="004A2C5F">
              <w:t>Country</w:t>
            </w:r>
            <w:r w:rsidRPr="004A2C5F">
              <w:t>.</w:t>
            </w:r>
          </w:p>
        </w:tc>
      </w:tr>
      <w:tr w:rsidR="00455149" w:rsidRPr="004A2C5F" w14:paraId="729C5298" w14:textId="77777777" w:rsidTr="003B21FF">
        <w:tc>
          <w:tcPr>
            <w:tcW w:w="1728" w:type="dxa"/>
          </w:tcPr>
          <w:p w14:paraId="24ABF254" w14:textId="77777777" w:rsidR="00455149" w:rsidRPr="004A2C5F" w:rsidRDefault="00455149">
            <w:pPr>
              <w:spacing w:after="200"/>
              <w:rPr>
                <w:b/>
              </w:rPr>
            </w:pPr>
            <w:r w:rsidRPr="004A2C5F">
              <w:rPr>
                <w:b/>
              </w:rPr>
              <w:t xml:space="preserve">GCC </w:t>
            </w:r>
            <w:r w:rsidR="003253BB" w:rsidRPr="004A2C5F">
              <w:rPr>
                <w:b/>
              </w:rPr>
              <w:t>13</w:t>
            </w:r>
            <w:r w:rsidRPr="004A2C5F">
              <w:rPr>
                <w:b/>
              </w:rPr>
              <w:t>.1</w:t>
            </w:r>
          </w:p>
        </w:tc>
        <w:tc>
          <w:tcPr>
            <w:tcW w:w="7380" w:type="dxa"/>
          </w:tcPr>
          <w:p w14:paraId="6F0AB701" w14:textId="77777777" w:rsidR="000D0D95" w:rsidRDefault="000D0D95" w:rsidP="00817ACC">
            <w:pPr>
              <w:suppressAutoHyphens/>
              <w:spacing w:after="120"/>
              <w:jc w:val="both"/>
            </w:pPr>
            <w:r w:rsidRPr="004A2C5F">
              <w:t xml:space="preserve">Details of Shipping and other Documents to be furnished by the Supplier are </w:t>
            </w:r>
          </w:p>
          <w:p w14:paraId="3DFC21DA" w14:textId="70079C79" w:rsidR="000D0D95" w:rsidRPr="000D0D95" w:rsidRDefault="000D0D95" w:rsidP="00817ACC">
            <w:pPr>
              <w:suppressAutoHyphens/>
              <w:spacing w:after="120"/>
              <w:ind w:left="234"/>
              <w:jc w:val="both"/>
            </w:pPr>
            <w:r w:rsidRPr="000D0D95">
              <w:t>(a) Commercial Invoice;</w:t>
            </w:r>
          </w:p>
          <w:p w14:paraId="0CAB82DD" w14:textId="77777777" w:rsidR="000D0D95" w:rsidRPr="000D0D95" w:rsidRDefault="000D0D95" w:rsidP="00817ACC">
            <w:pPr>
              <w:suppressAutoHyphens/>
              <w:spacing w:after="120"/>
              <w:ind w:left="234"/>
              <w:jc w:val="both"/>
            </w:pPr>
            <w:r w:rsidRPr="000D0D95">
              <w:t>(b) Packing List;</w:t>
            </w:r>
          </w:p>
          <w:p w14:paraId="2AC80385" w14:textId="77777777" w:rsidR="000D0D95" w:rsidRPr="000D0D95" w:rsidRDefault="000D0D95" w:rsidP="00817ACC">
            <w:pPr>
              <w:suppressAutoHyphens/>
              <w:spacing w:after="120"/>
              <w:ind w:left="234"/>
              <w:jc w:val="both"/>
            </w:pPr>
            <w:r w:rsidRPr="000D0D95">
              <w:t>(c) Delivery Note;</w:t>
            </w:r>
          </w:p>
          <w:p w14:paraId="563BD7BD" w14:textId="77777777" w:rsidR="000D0D95" w:rsidRPr="000D0D95" w:rsidRDefault="000D0D95" w:rsidP="00817ACC">
            <w:pPr>
              <w:suppressAutoHyphens/>
              <w:spacing w:after="120"/>
              <w:ind w:left="234"/>
              <w:jc w:val="both"/>
            </w:pPr>
            <w:r w:rsidRPr="000D0D95">
              <w:t>(d) Manufacturer's or Supplier's Warranty Certificate;</w:t>
            </w:r>
          </w:p>
          <w:p w14:paraId="50D04001" w14:textId="77777777" w:rsidR="000D0D95" w:rsidRPr="000D0D95" w:rsidRDefault="000D0D95" w:rsidP="00817ACC">
            <w:pPr>
              <w:suppressAutoHyphens/>
              <w:spacing w:after="120"/>
              <w:ind w:left="234"/>
              <w:jc w:val="both"/>
            </w:pPr>
            <w:r w:rsidRPr="000D0D95">
              <w:t>(e) Operation and Maintenance Manuals;</w:t>
            </w:r>
          </w:p>
          <w:p w14:paraId="6034581A" w14:textId="77777777" w:rsidR="000D0D95" w:rsidRPr="000D0D95" w:rsidRDefault="000D0D95" w:rsidP="00817ACC">
            <w:pPr>
              <w:suppressAutoHyphens/>
              <w:spacing w:after="120"/>
              <w:ind w:left="234"/>
              <w:jc w:val="both"/>
            </w:pPr>
            <w:r w:rsidRPr="000D0D95">
              <w:t>(f) Installation, Testing and Commissioning Report; and</w:t>
            </w:r>
          </w:p>
          <w:p w14:paraId="5324D34F" w14:textId="77777777" w:rsidR="000D0D95" w:rsidRPr="000D0D95" w:rsidRDefault="000D0D95" w:rsidP="00817ACC">
            <w:pPr>
              <w:suppressAutoHyphens/>
              <w:spacing w:after="120"/>
              <w:ind w:left="234"/>
              <w:jc w:val="both"/>
            </w:pPr>
            <w:r w:rsidRPr="000D0D95">
              <w:t>(g) Any other document specified in the Contract.</w:t>
            </w:r>
          </w:p>
          <w:p w14:paraId="02DCFB2B" w14:textId="76C87365" w:rsidR="000D0D95" w:rsidRPr="004A2C5F" w:rsidRDefault="000D0D95" w:rsidP="00817ACC">
            <w:pPr>
              <w:suppressAutoHyphens/>
              <w:spacing w:before="240" w:after="120"/>
              <w:jc w:val="both"/>
            </w:pPr>
            <w:r w:rsidRPr="000D0D95">
              <w:t>The above documents shall be furnished to the Purchaser in accordance with the Contract requirements. Failure to furnish the required documents shall render the Supplier responsible for any resulting delay or additional cost.</w:t>
            </w:r>
          </w:p>
        </w:tc>
      </w:tr>
      <w:tr w:rsidR="001435D8" w:rsidRPr="004A2C5F" w14:paraId="26860FE5" w14:textId="77777777" w:rsidTr="003B21FF">
        <w:trPr>
          <w:cantSplit/>
        </w:trPr>
        <w:tc>
          <w:tcPr>
            <w:tcW w:w="1728" w:type="dxa"/>
          </w:tcPr>
          <w:p w14:paraId="04CE9275" w14:textId="2A020422" w:rsidR="001435D8" w:rsidRPr="004A2C5F" w:rsidRDefault="001435D8" w:rsidP="009E406A">
            <w:pPr>
              <w:spacing w:after="200"/>
              <w:rPr>
                <w:b/>
              </w:rPr>
            </w:pPr>
            <w:r w:rsidRPr="004A2C5F">
              <w:rPr>
                <w:b/>
              </w:rPr>
              <w:lastRenderedPageBreak/>
              <w:t xml:space="preserve">GCC </w:t>
            </w:r>
            <w:r>
              <w:rPr>
                <w:b/>
              </w:rPr>
              <w:t>14</w:t>
            </w:r>
            <w:r w:rsidRPr="004A2C5F">
              <w:rPr>
                <w:b/>
              </w:rPr>
              <w:t>.</w:t>
            </w:r>
            <w:r>
              <w:rPr>
                <w:b/>
              </w:rPr>
              <w:t>9</w:t>
            </w:r>
          </w:p>
        </w:tc>
        <w:tc>
          <w:tcPr>
            <w:tcW w:w="7380" w:type="dxa"/>
          </w:tcPr>
          <w:p w14:paraId="080A148A" w14:textId="5093BB99" w:rsidR="001435D8" w:rsidRPr="00250EE6" w:rsidRDefault="001435D8" w:rsidP="00FB1E9E">
            <w:pPr>
              <w:spacing w:after="200"/>
              <w:ind w:left="1223" w:hanging="1223"/>
              <w:jc w:val="both"/>
              <w:rPr>
                <w:szCs w:val="20"/>
              </w:rPr>
            </w:pPr>
            <w:r w:rsidRPr="00FB1E9E">
              <w:rPr>
                <w:szCs w:val="20"/>
              </w:rPr>
              <w:t xml:space="preserve">GCC 14.9.1 The Supplier shall have a code of conduct, and provide appropriate sensitization, for </w:t>
            </w:r>
            <w:r w:rsidR="008153A9">
              <w:rPr>
                <w:szCs w:val="20"/>
              </w:rPr>
              <w:t>the Supplier’s</w:t>
            </w:r>
            <w:r w:rsidR="008153A9" w:rsidRPr="00FB1E9E">
              <w:rPr>
                <w:szCs w:val="20"/>
              </w:rPr>
              <w:t xml:space="preserve"> </w:t>
            </w:r>
            <w:r w:rsidRPr="00FB1E9E">
              <w:rPr>
                <w:szCs w:val="20"/>
              </w:rPr>
              <w:t>personnel carrying out</w:t>
            </w:r>
            <w:r w:rsidRPr="00FB1E9E">
              <w:rPr>
                <w:i/>
                <w:iCs/>
                <w:szCs w:val="20"/>
              </w:rPr>
              <w:t xml:space="preserve"> </w:t>
            </w:r>
            <w:r w:rsidR="000D0D95" w:rsidRPr="000D0D95">
              <w:rPr>
                <w:i/>
                <w:iCs/>
                <w:szCs w:val="20"/>
              </w:rPr>
              <w:t>installation, testing, commissioning, and training</w:t>
            </w:r>
            <w:r w:rsidRPr="00FB1E9E">
              <w:rPr>
                <w:szCs w:val="20"/>
              </w:rPr>
              <w:t xml:space="preserve"> that include, but not limited to, maintaining a safe </w:t>
            </w:r>
            <w:r w:rsidRPr="00250EE6">
              <w:rPr>
                <w:szCs w:val="20"/>
              </w:rPr>
              <w:t>working environment and not engaging in the following practices:</w:t>
            </w:r>
          </w:p>
          <w:p w14:paraId="18E77FC0" w14:textId="77777777" w:rsidR="006A7816" w:rsidRPr="006A7816" w:rsidRDefault="006A7816">
            <w:pPr>
              <w:numPr>
                <w:ilvl w:val="0"/>
                <w:numId w:val="116"/>
              </w:numPr>
              <w:spacing w:after="120" w:line="240" w:lineRule="atLeast"/>
              <w:ind w:left="1765" w:right="-14" w:hanging="542"/>
              <w:jc w:val="both"/>
              <w:rPr>
                <w:rFonts w:eastAsia="Arial Narrow"/>
                <w:szCs w:val="20"/>
              </w:rPr>
            </w:pPr>
            <w:r w:rsidRPr="006A7816">
              <w:rPr>
                <w:bCs/>
                <w:szCs w:val="20"/>
              </w:rPr>
              <w:t>a</w:t>
            </w:r>
            <w:r w:rsidRPr="006A7816">
              <w:rPr>
                <w:rFonts w:eastAsia="Arial Narrow"/>
                <w:szCs w:val="20"/>
              </w:rPr>
              <w:t xml:space="preserve">ny form of </w:t>
            </w:r>
            <w:r w:rsidRPr="006A7816">
              <w:rPr>
                <w:bCs/>
                <w:szCs w:val="20"/>
              </w:rPr>
              <w:t xml:space="preserve">sexual harassment including </w:t>
            </w:r>
            <w:r w:rsidRPr="006A7816">
              <w:rPr>
                <w:szCs w:val="20"/>
              </w:rPr>
              <w:t xml:space="preserve">unwelcome sexual advances, requests for sexual favors, and other </w:t>
            </w:r>
            <w:r w:rsidRPr="006A7816">
              <w:t>verbal</w:t>
            </w:r>
            <w:r w:rsidRPr="006A7816">
              <w:rPr>
                <w:szCs w:val="20"/>
              </w:rPr>
              <w:t xml:space="preserve"> or physical conduct of a sexual nature with other Supplier’s or Purchaser’s personnel;</w:t>
            </w:r>
          </w:p>
          <w:p w14:paraId="041C9D47" w14:textId="77777777" w:rsidR="006A7816" w:rsidRPr="006A7816" w:rsidRDefault="006A7816">
            <w:pPr>
              <w:numPr>
                <w:ilvl w:val="0"/>
                <w:numId w:val="116"/>
              </w:numPr>
              <w:spacing w:after="120" w:line="240" w:lineRule="atLeast"/>
              <w:ind w:left="1765" w:right="-14" w:hanging="542"/>
              <w:jc w:val="both"/>
              <w:rPr>
                <w:szCs w:val="20"/>
              </w:rPr>
            </w:pPr>
            <w:bookmarkStart w:id="487" w:name="_Hlk10196619"/>
            <w:r w:rsidRPr="006A7816">
              <w:rPr>
                <w:rFonts w:eastAsia="Arial Narrow"/>
                <w:szCs w:val="20"/>
              </w:rPr>
              <w:t>any form of sexual exploitation</w:t>
            </w:r>
            <w:r w:rsidRPr="006A7816">
              <w:rPr>
                <w:szCs w:val="20"/>
              </w:rPr>
              <w:t>, which means any actual or attempted abuse of position of vulnerability, differential power or trust, for sexual purposes, including, but not limited to, profiting monetarily, socially or politically from the sexual exploitation of another;</w:t>
            </w:r>
            <w:bookmarkEnd w:id="487"/>
          </w:p>
          <w:p w14:paraId="58CA6CEE" w14:textId="77777777" w:rsidR="006A7816" w:rsidRPr="006A7816" w:rsidRDefault="006A7816">
            <w:pPr>
              <w:numPr>
                <w:ilvl w:val="0"/>
                <w:numId w:val="116"/>
              </w:numPr>
              <w:spacing w:after="120" w:line="240" w:lineRule="atLeast"/>
              <w:ind w:left="1765" w:right="-14" w:hanging="542"/>
              <w:jc w:val="both"/>
              <w:rPr>
                <w:rFonts w:eastAsia="Arial Narrow"/>
                <w:szCs w:val="20"/>
              </w:rPr>
            </w:pPr>
            <w:bookmarkStart w:id="488" w:name="_Hlk10196916"/>
            <w:r w:rsidRPr="006A7816">
              <w:t>any form of sexual</w:t>
            </w:r>
            <w:r w:rsidRPr="006A7816">
              <w:rPr>
                <w:rFonts w:eastAsia="Arial Narrow"/>
                <w:szCs w:val="20"/>
              </w:rPr>
              <w:t xml:space="preserve"> abuse</w:t>
            </w:r>
            <w:r w:rsidRPr="006A7816">
              <w:t>, which means the actual or threatened physical intrusion of a sexual nature, whether by force or under unequal or coercive conditions;</w:t>
            </w:r>
            <w:r w:rsidRPr="006A7816">
              <w:rPr>
                <w:rFonts w:eastAsia="Arial Narrow"/>
                <w:szCs w:val="20"/>
              </w:rPr>
              <w:t xml:space="preserve"> and </w:t>
            </w:r>
            <w:r w:rsidRPr="006A7816">
              <w:t xml:space="preserve"> </w:t>
            </w:r>
          </w:p>
          <w:p w14:paraId="762BE97D" w14:textId="6476D16F" w:rsidR="001435D8" w:rsidRPr="00FB1E9E" w:rsidRDefault="001435D8">
            <w:pPr>
              <w:numPr>
                <w:ilvl w:val="0"/>
                <w:numId w:val="116"/>
              </w:numPr>
              <w:spacing w:after="120" w:line="240" w:lineRule="atLeast"/>
              <w:ind w:left="1765" w:right="-14" w:hanging="542"/>
              <w:jc w:val="both"/>
              <w:rPr>
                <w:bCs/>
              </w:rPr>
            </w:pPr>
            <w:bookmarkStart w:id="489" w:name="_Hlk11663505"/>
            <w:bookmarkStart w:id="490" w:name="_Hlk10196970"/>
            <w:bookmarkEnd w:id="488"/>
            <w:r w:rsidRPr="00FB1E9E">
              <w:rPr>
                <w:bCs/>
              </w:rPr>
              <w:t xml:space="preserve">any form of sexual activity with individuals under the age of 18, except in case of pre-existing marriage. </w:t>
            </w:r>
            <w:bookmarkEnd w:id="489"/>
            <w:bookmarkEnd w:id="490"/>
          </w:p>
          <w:p w14:paraId="03D53CB1" w14:textId="70831DDB" w:rsidR="000D0D95" w:rsidRPr="004A2C5F" w:rsidRDefault="001435D8" w:rsidP="00817ACC">
            <w:pPr>
              <w:spacing w:after="200"/>
              <w:ind w:left="1223" w:hanging="1223"/>
              <w:jc w:val="both"/>
            </w:pPr>
            <w:r w:rsidRPr="00FB1E9E">
              <w:rPr>
                <w:szCs w:val="20"/>
              </w:rPr>
              <w:t xml:space="preserve">GCC 14.9.2 </w:t>
            </w:r>
            <w:r w:rsidR="000D0D95" w:rsidRPr="000D0D95">
              <w:t xml:space="preserve">The Purchaser may require the Supplier to remove (or cause to be removed), from the Site or other places where </w:t>
            </w:r>
            <w:r w:rsidR="000D0D95" w:rsidRPr="000D0D95">
              <w:rPr>
                <w:b/>
                <w:bCs/>
              </w:rPr>
              <w:t>installation, testing, commissioning, and training</w:t>
            </w:r>
            <w:r w:rsidR="000D0D95" w:rsidRPr="000D0D95">
              <w:t xml:space="preserve"> activities are being carried out, any Supplier's personnel whose conduct is inconsistent with the Code of Conduct referred to in GCC 14.9.1.</w:t>
            </w:r>
            <w:r w:rsidR="000D0D95">
              <w:t xml:space="preserve"> </w:t>
            </w:r>
            <w:r w:rsidR="000D0D95" w:rsidRPr="000D0D95">
              <w:t xml:space="preserve">Notwithstanding any such requirement by the Purchaser, the Supplier shall immediately remove (or cause to be removed) such person from the Site or other places where </w:t>
            </w:r>
            <w:r w:rsidR="000D0D95" w:rsidRPr="000D0D95">
              <w:rPr>
                <w:b/>
                <w:bCs/>
              </w:rPr>
              <w:t>installation, testing, commissioning, and training</w:t>
            </w:r>
            <w:r w:rsidR="000D0D95" w:rsidRPr="000D0D95">
              <w:t xml:space="preserve"> activities are being carried out and shall promptly provide a suitable replacement with equivalent qualifications and experience.</w:t>
            </w:r>
          </w:p>
        </w:tc>
      </w:tr>
      <w:tr w:rsidR="00455149" w:rsidRPr="004A2C5F" w14:paraId="279478ED" w14:textId="77777777" w:rsidTr="003B21FF">
        <w:trPr>
          <w:cantSplit/>
        </w:trPr>
        <w:tc>
          <w:tcPr>
            <w:tcW w:w="1728" w:type="dxa"/>
          </w:tcPr>
          <w:p w14:paraId="72199757" w14:textId="77777777" w:rsidR="00455149" w:rsidRPr="004A2C5F" w:rsidRDefault="00455149" w:rsidP="009E406A">
            <w:pPr>
              <w:spacing w:after="200"/>
              <w:rPr>
                <w:b/>
              </w:rPr>
            </w:pPr>
            <w:r w:rsidRPr="004A2C5F">
              <w:rPr>
                <w:b/>
              </w:rPr>
              <w:t>GCC 1</w:t>
            </w:r>
            <w:r w:rsidR="003253BB" w:rsidRPr="004A2C5F">
              <w:rPr>
                <w:b/>
              </w:rPr>
              <w:t>5.</w:t>
            </w:r>
            <w:r w:rsidR="009E406A" w:rsidRPr="004A2C5F">
              <w:rPr>
                <w:b/>
              </w:rPr>
              <w:t>1</w:t>
            </w:r>
          </w:p>
        </w:tc>
        <w:tc>
          <w:tcPr>
            <w:tcW w:w="7380" w:type="dxa"/>
          </w:tcPr>
          <w:p w14:paraId="73087C46" w14:textId="2707F3C1" w:rsidR="00455149" w:rsidRPr="000D0D95" w:rsidRDefault="00455149">
            <w:pPr>
              <w:tabs>
                <w:tab w:val="right" w:pos="7164"/>
              </w:tabs>
              <w:spacing w:after="200"/>
            </w:pPr>
            <w:r w:rsidRPr="004A2C5F">
              <w:t>The prices charged for the Goods supplied and the related Services perform</w:t>
            </w:r>
            <w:r w:rsidR="003E115F" w:rsidRPr="004A2C5F">
              <w:t xml:space="preserve">ed </w:t>
            </w:r>
            <w:r w:rsidRPr="004A2C5F">
              <w:rPr>
                <w:i/>
                <w:iCs/>
              </w:rPr>
              <w:t>shall not</w:t>
            </w:r>
            <w:r w:rsidRPr="004A2C5F">
              <w:t xml:space="preserve"> be adjustable.</w:t>
            </w:r>
          </w:p>
        </w:tc>
      </w:tr>
      <w:tr w:rsidR="00455149" w:rsidRPr="004A2C5F" w14:paraId="4A05CE3E" w14:textId="77777777" w:rsidTr="00EE5C17">
        <w:tc>
          <w:tcPr>
            <w:tcW w:w="1728" w:type="dxa"/>
          </w:tcPr>
          <w:p w14:paraId="05EFDA5E" w14:textId="77777777" w:rsidR="00455149" w:rsidRPr="004A2C5F" w:rsidRDefault="00455149">
            <w:pPr>
              <w:spacing w:after="200"/>
              <w:rPr>
                <w:b/>
              </w:rPr>
            </w:pPr>
            <w:r w:rsidRPr="004A2C5F">
              <w:rPr>
                <w:b/>
              </w:rPr>
              <w:t xml:space="preserve">GCC </w:t>
            </w:r>
            <w:r w:rsidR="003253BB" w:rsidRPr="004A2C5F">
              <w:rPr>
                <w:b/>
              </w:rPr>
              <w:t>16</w:t>
            </w:r>
            <w:r w:rsidRPr="004A2C5F">
              <w:rPr>
                <w:b/>
              </w:rPr>
              <w:t>.1</w:t>
            </w:r>
          </w:p>
        </w:tc>
        <w:tc>
          <w:tcPr>
            <w:tcW w:w="7380" w:type="dxa"/>
          </w:tcPr>
          <w:p w14:paraId="50A69E8C" w14:textId="77777777" w:rsidR="00455149" w:rsidRDefault="00455149" w:rsidP="000467A0">
            <w:pPr>
              <w:suppressAutoHyphens/>
              <w:spacing w:after="220"/>
              <w:ind w:firstLine="7"/>
              <w:jc w:val="both"/>
            </w:pPr>
            <w:r w:rsidRPr="004A2C5F">
              <w:t xml:space="preserve">GCC </w:t>
            </w:r>
            <w:r w:rsidR="003253BB" w:rsidRPr="004A2C5F">
              <w:t>16</w:t>
            </w:r>
            <w:r w:rsidRPr="004A2C5F">
              <w:t>.1—The method and conditions of payment to be made to the Supplier under this Contract shall be as follows:</w:t>
            </w:r>
          </w:p>
          <w:p w14:paraId="48C19E43" w14:textId="72A53127" w:rsidR="00AD68BE" w:rsidRPr="00AD68BE" w:rsidRDefault="00AD68BE" w:rsidP="00AD68BE">
            <w:pPr>
              <w:suppressAutoHyphens/>
              <w:spacing w:after="220"/>
              <w:ind w:firstLine="7"/>
              <w:jc w:val="both"/>
            </w:pPr>
            <w:r w:rsidRPr="00AD68BE">
              <w:rPr>
                <w:b/>
                <w:bCs/>
              </w:rPr>
              <w:t>(</w:t>
            </w:r>
            <w:proofErr w:type="spellStart"/>
            <w:r w:rsidRPr="00AD68BE">
              <w:rPr>
                <w:b/>
                <w:bCs/>
              </w:rPr>
              <w:t>i</w:t>
            </w:r>
            <w:proofErr w:type="spellEnd"/>
            <w:r w:rsidRPr="00AD68BE">
              <w:rPr>
                <w:b/>
                <w:bCs/>
              </w:rPr>
              <w:t>) On Delivery:</w:t>
            </w:r>
            <w:r w:rsidRPr="00AD68BE">
              <w:t xml:space="preserve"> </w:t>
            </w:r>
            <w:r w:rsidR="003C70F2">
              <w:rPr>
                <w:b/>
                <w:bCs/>
              </w:rPr>
              <w:t>70</w:t>
            </w:r>
            <w:r w:rsidRPr="00AD68BE">
              <w:rPr>
                <w:b/>
                <w:bCs/>
              </w:rPr>
              <w:t>%</w:t>
            </w:r>
            <w:r w:rsidRPr="00AD68BE">
              <w:t xml:space="preserve"> of the Contract Price shall be paid upon delivery and verification of the Goods at the designated delivery sites and submission of the documents specified in GCC 13.</w:t>
            </w:r>
          </w:p>
          <w:p w14:paraId="46E13A38" w14:textId="465B938A" w:rsidR="00AD68BE" w:rsidRPr="00AD68BE" w:rsidRDefault="00AD68BE" w:rsidP="00AD68BE">
            <w:pPr>
              <w:suppressAutoHyphens/>
              <w:spacing w:after="220"/>
              <w:ind w:firstLine="7"/>
              <w:jc w:val="both"/>
            </w:pPr>
            <w:r w:rsidRPr="00AD68BE">
              <w:rPr>
                <w:b/>
                <w:bCs/>
              </w:rPr>
              <w:lastRenderedPageBreak/>
              <w:t>(ii) On Successful Installation, Testing and Commissioning:</w:t>
            </w:r>
            <w:r w:rsidRPr="00AD68BE">
              <w:t xml:space="preserve"> </w:t>
            </w:r>
            <w:r w:rsidR="004035B0">
              <w:rPr>
                <w:b/>
                <w:bCs/>
              </w:rPr>
              <w:t>20</w:t>
            </w:r>
            <w:r w:rsidRPr="00AD68BE">
              <w:rPr>
                <w:b/>
                <w:bCs/>
              </w:rPr>
              <w:t>%</w:t>
            </w:r>
            <w:r w:rsidRPr="00AD68BE">
              <w:t xml:space="preserve"> of the Contract Price shall be paid upon satisfactory completion of installation, testing and commissioning of the Goods.</w:t>
            </w:r>
          </w:p>
          <w:p w14:paraId="498353EE" w14:textId="6DCA8816" w:rsidR="00AD68BE" w:rsidRPr="00AD68BE" w:rsidRDefault="00AD68BE" w:rsidP="00AD68BE">
            <w:pPr>
              <w:suppressAutoHyphens/>
              <w:spacing w:after="220"/>
              <w:ind w:firstLine="7"/>
              <w:jc w:val="both"/>
            </w:pPr>
            <w:r w:rsidRPr="00AD68BE">
              <w:rPr>
                <w:b/>
                <w:bCs/>
              </w:rPr>
              <w:t>(i</w:t>
            </w:r>
            <w:r w:rsidR="003C70F2">
              <w:rPr>
                <w:b/>
                <w:bCs/>
              </w:rPr>
              <w:t>ii</w:t>
            </w:r>
            <w:r w:rsidRPr="00AD68BE">
              <w:rPr>
                <w:b/>
                <w:bCs/>
              </w:rPr>
              <w:t>) On Final Acceptance:</w:t>
            </w:r>
            <w:r w:rsidRPr="00AD68BE">
              <w:t xml:space="preserve"> </w:t>
            </w:r>
            <w:r w:rsidR="004035B0">
              <w:rPr>
                <w:b/>
                <w:bCs/>
              </w:rPr>
              <w:t>10</w:t>
            </w:r>
            <w:r w:rsidRPr="00AD68BE">
              <w:rPr>
                <w:b/>
                <w:bCs/>
              </w:rPr>
              <w:t>%</w:t>
            </w:r>
            <w:r w:rsidRPr="00AD68BE">
              <w:t xml:space="preserve"> of the Contract Price shall be paid upon completion of operator training, submission of all documents required under the Contract, rectification of any outstanding defects, and issuance of the Acceptance Certificate by the Purchaser.</w:t>
            </w:r>
          </w:p>
          <w:p w14:paraId="5D881E78" w14:textId="49D3E310" w:rsidR="00455149" w:rsidRPr="00817ACC" w:rsidRDefault="00AD68BE" w:rsidP="00AD68BE">
            <w:pPr>
              <w:suppressAutoHyphens/>
              <w:spacing w:after="220"/>
              <w:ind w:firstLine="7"/>
              <w:jc w:val="both"/>
              <w:rPr>
                <w:i/>
                <w:iCs/>
              </w:rPr>
            </w:pPr>
            <w:r w:rsidRPr="00817ACC">
              <w:rPr>
                <w:b/>
                <w:bCs/>
                <w:i/>
                <w:iCs/>
              </w:rPr>
              <w:t>No payment milestone shall constitute acceptance of defective or incomplete Goods or Related Services.</w:t>
            </w:r>
          </w:p>
        </w:tc>
      </w:tr>
      <w:tr w:rsidR="000D0D95" w:rsidRPr="004A2C5F" w14:paraId="5F03552F" w14:textId="77777777" w:rsidTr="003B21FF">
        <w:trPr>
          <w:cantSplit/>
        </w:trPr>
        <w:tc>
          <w:tcPr>
            <w:tcW w:w="1728" w:type="dxa"/>
          </w:tcPr>
          <w:p w14:paraId="5BC5F989" w14:textId="77777777" w:rsidR="000D0D95" w:rsidRPr="004A2C5F" w:rsidRDefault="000D0D95" w:rsidP="000D0D95">
            <w:pPr>
              <w:spacing w:after="200"/>
              <w:rPr>
                <w:b/>
              </w:rPr>
            </w:pPr>
            <w:r w:rsidRPr="004A2C5F">
              <w:rPr>
                <w:b/>
              </w:rPr>
              <w:lastRenderedPageBreak/>
              <w:t>GCC 16.5</w:t>
            </w:r>
          </w:p>
        </w:tc>
        <w:tc>
          <w:tcPr>
            <w:tcW w:w="7380" w:type="dxa"/>
          </w:tcPr>
          <w:p w14:paraId="38E308B1" w14:textId="77777777" w:rsidR="000D0D95" w:rsidRPr="004A2C5F" w:rsidRDefault="000D0D95" w:rsidP="000D0D95">
            <w:pPr>
              <w:tabs>
                <w:tab w:val="right" w:pos="7164"/>
              </w:tabs>
              <w:spacing w:after="200"/>
            </w:pPr>
            <w:r w:rsidRPr="004A2C5F">
              <w:t xml:space="preserve">The payment-delay period after which the Purchaser shall pay interest to the supplier shall be </w:t>
            </w:r>
            <w:r>
              <w:rPr>
                <w:i/>
                <w:iCs/>
              </w:rPr>
              <w:t>45</w:t>
            </w:r>
            <w:r w:rsidRPr="004A2C5F">
              <w:rPr>
                <w:i/>
                <w:iCs/>
              </w:rPr>
              <w:t xml:space="preserve"> </w:t>
            </w:r>
            <w:r w:rsidRPr="004A2C5F">
              <w:t>days.</w:t>
            </w:r>
          </w:p>
          <w:p w14:paraId="78D13CD3" w14:textId="77777777" w:rsidR="000D0D95" w:rsidRDefault="000D0D95" w:rsidP="000D0D95">
            <w:pPr>
              <w:tabs>
                <w:tab w:val="right" w:pos="7164"/>
              </w:tabs>
              <w:spacing w:after="200"/>
              <w:jc w:val="both"/>
            </w:pPr>
            <w:r w:rsidRPr="004A2C5F">
              <w:t>The interest rate that shall be applied is</w:t>
            </w:r>
            <w:r>
              <w:t>:</w:t>
            </w:r>
            <w:r w:rsidRPr="004A2C5F">
              <w:t xml:space="preserve"> </w:t>
            </w:r>
          </w:p>
          <w:p w14:paraId="0E175248" w14:textId="77777777" w:rsidR="000D0D95" w:rsidRPr="00A94870" w:rsidRDefault="000D0D95" w:rsidP="000D0D95">
            <w:pPr>
              <w:tabs>
                <w:tab w:val="right" w:pos="7164"/>
              </w:tabs>
              <w:spacing w:after="200"/>
              <w:jc w:val="both"/>
              <w:rPr>
                <w:i/>
                <w:iCs/>
              </w:rPr>
            </w:pPr>
            <w:r w:rsidRPr="00A94870">
              <w:rPr>
                <w:i/>
                <w:iCs/>
                <w:szCs w:val="20"/>
                <w:lang w:val="en-GB"/>
              </w:rPr>
              <w:t xml:space="preserve">For Local Currency Portion: </w:t>
            </w:r>
            <w:r>
              <w:rPr>
                <w:i/>
                <w:iCs/>
                <w:szCs w:val="20"/>
                <w:lang w:val="en-GB"/>
              </w:rPr>
              <w:t>the p</w:t>
            </w:r>
            <w:r w:rsidRPr="00A94870">
              <w:rPr>
                <w:i/>
                <w:iCs/>
                <w:szCs w:val="20"/>
                <w:lang w:val="en-GB"/>
              </w:rPr>
              <w:t>revailing Central Bank of Sudan Base Lending Rate per annum</w:t>
            </w:r>
            <w:r w:rsidRPr="00A94870">
              <w:rPr>
                <w:i/>
                <w:iCs/>
              </w:rPr>
              <w:t>, calculated on a daily basis for the period of delay.</w:t>
            </w:r>
          </w:p>
          <w:p w14:paraId="6D793C18" w14:textId="2FBC4FBA" w:rsidR="000D0D95" w:rsidRPr="004A2C5F" w:rsidRDefault="000D0D95" w:rsidP="000D0D95">
            <w:pPr>
              <w:tabs>
                <w:tab w:val="right" w:pos="7164"/>
              </w:tabs>
              <w:spacing w:after="200"/>
            </w:pPr>
            <w:r w:rsidRPr="00A94870">
              <w:rPr>
                <w:i/>
                <w:iCs/>
              </w:rPr>
              <w:t>For Foreign Currency Portion:</w:t>
            </w:r>
            <w:r>
              <w:t xml:space="preserve"> </w:t>
            </w:r>
            <w:r w:rsidRPr="002D37E2">
              <w:rPr>
                <w:b/>
                <w:bCs/>
                <w:i/>
                <w:iCs/>
              </w:rPr>
              <w:t>for USD, the Secured Overnight Financing Rate (SOFR); for GBP, Sterling Overnight Index Average (SONIA); for JPY, the Tokyo Overnight Average Rate (TONA); for Euro, EURIBOR; and for any other foreign currency, that would be agreed at the pre-contract discussion stage</w:t>
            </w:r>
            <w:r>
              <w:rPr>
                <w:b/>
                <w:bCs/>
                <w:i/>
                <w:iCs/>
              </w:rPr>
              <w:t xml:space="preserve">, </w:t>
            </w:r>
            <w:r w:rsidRPr="004F1B93">
              <w:rPr>
                <w:i/>
              </w:rPr>
              <w:t>calculated on a daily basis for the period of delay.</w:t>
            </w:r>
          </w:p>
        </w:tc>
      </w:tr>
      <w:tr w:rsidR="00455149" w:rsidRPr="004A2C5F" w14:paraId="78C3A881" w14:textId="77777777" w:rsidTr="003B21FF">
        <w:tc>
          <w:tcPr>
            <w:tcW w:w="1728" w:type="dxa"/>
          </w:tcPr>
          <w:p w14:paraId="1DE7DEA4" w14:textId="77777777" w:rsidR="00455149" w:rsidRPr="004A2C5F" w:rsidRDefault="00455149">
            <w:pPr>
              <w:spacing w:after="200"/>
              <w:rPr>
                <w:b/>
              </w:rPr>
            </w:pPr>
            <w:r w:rsidRPr="004A2C5F">
              <w:rPr>
                <w:b/>
              </w:rPr>
              <w:t xml:space="preserve">GCC </w:t>
            </w:r>
            <w:r w:rsidR="003253BB" w:rsidRPr="004A2C5F">
              <w:rPr>
                <w:b/>
              </w:rPr>
              <w:t>18</w:t>
            </w:r>
            <w:r w:rsidRPr="004A2C5F">
              <w:rPr>
                <w:b/>
              </w:rPr>
              <w:t>.1</w:t>
            </w:r>
          </w:p>
        </w:tc>
        <w:tc>
          <w:tcPr>
            <w:tcW w:w="7380" w:type="dxa"/>
          </w:tcPr>
          <w:p w14:paraId="63550900" w14:textId="31840C87" w:rsidR="00455149" w:rsidRPr="004A2C5F" w:rsidRDefault="00455149">
            <w:pPr>
              <w:tabs>
                <w:tab w:val="right" w:pos="7164"/>
              </w:tabs>
              <w:spacing w:after="200"/>
            </w:pPr>
            <w:r w:rsidRPr="004A2C5F">
              <w:t xml:space="preserve">A Performance Security </w:t>
            </w:r>
            <w:r w:rsidRPr="004A2C5F">
              <w:rPr>
                <w:i/>
                <w:iCs/>
              </w:rPr>
              <w:t>“shall not” be required</w:t>
            </w:r>
            <w:r w:rsidR="00490B41">
              <w:rPr>
                <w:i/>
                <w:iCs/>
              </w:rPr>
              <w:t>.</w:t>
            </w:r>
          </w:p>
          <w:p w14:paraId="56904C15" w14:textId="0C72F41E" w:rsidR="00490B41" w:rsidRPr="004A2C5F" w:rsidRDefault="00490B41" w:rsidP="00490B41">
            <w:pPr>
              <w:tabs>
                <w:tab w:val="right" w:pos="7164"/>
              </w:tabs>
              <w:spacing w:after="200"/>
            </w:pPr>
            <w:r w:rsidRPr="00CF018D">
              <w:t xml:space="preserve">Performance Securing Declaration </w:t>
            </w:r>
            <w:r w:rsidRPr="00CF018D">
              <w:rPr>
                <w:i/>
                <w:iCs/>
              </w:rPr>
              <w:t>shall</w:t>
            </w:r>
            <w:r w:rsidRPr="00CF018D">
              <w:rPr>
                <w:b/>
                <w:bCs/>
                <w:i/>
                <w:iCs/>
              </w:rPr>
              <w:t xml:space="preserve"> </w:t>
            </w:r>
            <w:r w:rsidRPr="00CF018D">
              <w:rPr>
                <w:i/>
                <w:iCs/>
              </w:rPr>
              <w:t>be required</w:t>
            </w:r>
            <w:r w:rsidRPr="00CF018D">
              <w:t>.</w:t>
            </w:r>
          </w:p>
        </w:tc>
      </w:tr>
      <w:tr w:rsidR="00455149" w:rsidRPr="004A2C5F" w14:paraId="57E5E5DF" w14:textId="77777777" w:rsidTr="00490B41">
        <w:trPr>
          <w:cantSplit/>
          <w:trHeight w:val="228"/>
        </w:trPr>
        <w:tc>
          <w:tcPr>
            <w:tcW w:w="1728" w:type="dxa"/>
          </w:tcPr>
          <w:p w14:paraId="052445C4" w14:textId="77777777" w:rsidR="00455149" w:rsidRPr="004A2C5F" w:rsidRDefault="00455149">
            <w:pPr>
              <w:spacing w:after="200"/>
              <w:rPr>
                <w:b/>
              </w:rPr>
            </w:pPr>
            <w:r w:rsidRPr="004A2C5F">
              <w:rPr>
                <w:b/>
              </w:rPr>
              <w:t xml:space="preserve">GCC </w:t>
            </w:r>
            <w:r w:rsidR="003253BB" w:rsidRPr="004A2C5F">
              <w:rPr>
                <w:b/>
              </w:rPr>
              <w:t>18</w:t>
            </w:r>
            <w:r w:rsidRPr="004A2C5F">
              <w:rPr>
                <w:b/>
              </w:rPr>
              <w:t>.3</w:t>
            </w:r>
          </w:p>
        </w:tc>
        <w:tc>
          <w:tcPr>
            <w:tcW w:w="7380" w:type="dxa"/>
          </w:tcPr>
          <w:p w14:paraId="053B883B" w14:textId="71AC8D1E" w:rsidR="00455149" w:rsidRPr="004A2C5F" w:rsidRDefault="00490B41">
            <w:pPr>
              <w:tabs>
                <w:tab w:val="right" w:pos="7164"/>
              </w:tabs>
              <w:spacing w:after="200"/>
            </w:pPr>
            <w:r>
              <w:t>Not Applicable.</w:t>
            </w:r>
          </w:p>
        </w:tc>
      </w:tr>
      <w:tr w:rsidR="00455149" w:rsidRPr="004A2C5F" w14:paraId="179D7EDF" w14:textId="77777777" w:rsidTr="003B21FF">
        <w:trPr>
          <w:cantSplit/>
        </w:trPr>
        <w:tc>
          <w:tcPr>
            <w:tcW w:w="1728" w:type="dxa"/>
          </w:tcPr>
          <w:p w14:paraId="29B07CD2" w14:textId="77777777" w:rsidR="00455149" w:rsidRPr="004A2C5F" w:rsidRDefault="00455149">
            <w:pPr>
              <w:spacing w:after="200"/>
              <w:rPr>
                <w:b/>
              </w:rPr>
            </w:pPr>
            <w:r w:rsidRPr="004A2C5F">
              <w:rPr>
                <w:b/>
              </w:rPr>
              <w:t xml:space="preserve">GCC </w:t>
            </w:r>
            <w:r w:rsidR="003253BB" w:rsidRPr="004A2C5F">
              <w:rPr>
                <w:b/>
              </w:rPr>
              <w:t>18</w:t>
            </w:r>
            <w:r w:rsidRPr="004A2C5F">
              <w:rPr>
                <w:b/>
              </w:rPr>
              <w:t>.4</w:t>
            </w:r>
          </w:p>
        </w:tc>
        <w:tc>
          <w:tcPr>
            <w:tcW w:w="7380" w:type="dxa"/>
          </w:tcPr>
          <w:p w14:paraId="72B151D6" w14:textId="3CF79627" w:rsidR="00490B41" w:rsidRPr="004A2C5F" w:rsidRDefault="00455149" w:rsidP="00490B41">
            <w:pPr>
              <w:tabs>
                <w:tab w:val="right" w:pos="7164"/>
              </w:tabs>
              <w:spacing w:after="200"/>
              <w:rPr>
                <w:u w:val="single"/>
              </w:rPr>
            </w:pPr>
            <w:r w:rsidRPr="004A2C5F">
              <w:t>Discharge of the Performance Security</w:t>
            </w:r>
            <w:r w:rsidR="00490B41">
              <w:t>/Declaration</w:t>
            </w:r>
            <w:r w:rsidRPr="004A2C5F">
              <w:t xml:space="preserve"> shall take place: </w:t>
            </w:r>
            <w:r w:rsidR="00490B41" w:rsidRPr="00490B41">
              <w:rPr>
                <w:i/>
                <w:iCs/>
              </w:rPr>
              <w:t>after completion of all contractual obligations and expiry of the warranty period, or as otherwise stated in the final Contract.</w:t>
            </w:r>
          </w:p>
        </w:tc>
      </w:tr>
      <w:tr w:rsidR="00455149" w:rsidRPr="004A2C5F" w14:paraId="2A2449E8" w14:textId="77777777" w:rsidTr="003B21FF">
        <w:trPr>
          <w:cantSplit/>
        </w:trPr>
        <w:tc>
          <w:tcPr>
            <w:tcW w:w="1728" w:type="dxa"/>
          </w:tcPr>
          <w:p w14:paraId="1018FBDE" w14:textId="77777777" w:rsidR="00455149" w:rsidRPr="004A2C5F" w:rsidRDefault="00455149">
            <w:pPr>
              <w:spacing w:after="200"/>
              <w:rPr>
                <w:b/>
              </w:rPr>
            </w:pPr>
            <w:r w:rsidRPr="004A2C5F">
              <w:rPr>
                <w:b/>
              </w:rPr>
              <w:t xml:space="preserve">GCC </w:t>
            </w:r>
            <w:r w:rsidR="003253BB" w:rsidRPr="004A2C5F">
              <w:rPr>
                <w:b/>
              </w:rPr>
              <w:t>23</w:t>
            </w:r>
            <w:r w:rsidRPr="004A2C5F">
              <w:rPr>
                <w:b/>
              </w:rPr>
              <w:t>.2</w:t>
            </w:r>
          </w:p>
        </w:tc>
        <w:tc>
          <w:tcPr>
            <w:tcW w:w="7380" w:type="dxa"/>
          </w:tcPr>
          <w:p w14:paraId="298338BC" w14:textId="77D0BBAC" w:rsidR="00490B41" w:rsidRPr="004A2C5F" w:rsidRDefault="00490B41">
            <w:pPr>
              <w:tabs>
                <w:tab w:val="right" w:pos="7164"/>
              </w:tabs>
              <w:spacing w:after="200"/>
              <w:rPr>
                <w:u w:val="single"/>
              </w:rPr>
            </w:pPr>
            <w:r>
              <w:rPr>
                <w:i/>
                <w:iCs/>
              </w:rPr>
              <w:t>The p</w:t>
            </w:r>
            <w:r w:rsidRPr="00490B41">
              <w:rPr>
                <w:i/>
                <w:iCs/>
              </w:rPr>
              <w:t>acking</w:t>
            </w:r>
            <w:r>
              <w:rPr>
                <w:i/>
                <w:iCs/>
              </w:rPr>
              <w:t xml:space="preserve">, </w:t>
            </w:r>
            <w:r w:rsidRPr="00490B41">
              <w:rPr>
                <w:i/>
                <w:iCs/>
              </w:rPr>
              <w:t xml:space="preserve">marking </w:t>
            </w:r>
            <w:r>
              <w:rPr>
                <w:i/>
                <w:iCs/>
              </w:rPr>
              <w:t xml:space="preserve">and documentation within and outside the packages shall be: </w:t>
            </w:r>
            <w:r w:rsidRPr="00490B41">
              <w:rPr>
                <w:i/>
                <w:iCs/>
              </w:rPr>
              <w:t>adequate to protect the Goods during transportation, handling, storage, and delivery. Each package shall be clearly marked with the Contract/RFB Number, Supplier's name, destination hub, description of the Goods, quantity, and appropriate handling instructions.</w:t>
            </w:r>
          </w:p>
        </w:tc>
      </w:tr>
      <w:tr w:rsidR="00455149" w:rsidRPr="004A2C5F" w14:paraId="19183EAC" w14:textId="77777777" w:rsidTr="003B21FF">
        <w:trPr>
          <w:cantSplit/>
        </w:trPr>
        <w:tc>
          <w:tcPr>
            <w:tcW w:w="1728" w:type="dxa"/>
          </w:tcPr>
          <w:p w14:paraId="4D34194E" w14:textId="77777777" w:rsidR="00455149" w:rsidRPr="004A2C5F" w:rsidRDefault="00455149">
            <w:pPr>
              <w:spacing w:after="200"/>
              <w:rPr>
                <w:b/>
              </w:rPr>
            </w:pPr>
            <w:r w:rsidRPr="004A2C5F">
              <w:rPr>
                <w:b/>
              </w:rPr>
              <w:lastRenderedPageBreak/>
              <w:t xml:space="preserve">GCC </w:t>
            </w:r>
            <w:r w:rsidR="003253BB" w:rsidRPr="004A2C5F">
              <w:rPr>
                <w:b/>
              </w:rPr>
              <w:t>24</w:t>
            </w:r>
            <w:r w:rsidRPr="004A2C5F">
              <w:rPr>
                <w:b/>
              </w:rPr>
              <w:t>.1</w:t>
            </w:r>
          </w:p>
        </w:tc>
        <w:tc>
          <w:tcPr>
            <w:tcW w:w="7380" w:type="dxa"/>
          </w:tcPr>
          <w:p w14:paraId="62BB9EE0" w14:textId="77777777" w:rsidR="00455149" w:rsidRPr="004A2C5F" w:rsidRDefault="00455149">
            <w:pPr>
              <w:tabs>
                <w:tab w:val="right" w:pos="7164"/>
              </w:tabs>
              <w:spacing w:after="200"/>
              <w:rPr>
                <w:i/>
              </w:rPr>
            </w:pPr>
            <w:r w:rsidRPr="004A2C5F">
              <w:t>The insurance coverage shall be as specified in the Incoterms</w:t>
            </w:r>
            <w:r w:rsidRPr="004A2C5F">
              <w:rPr>
                <w:i/>
              </w:rPr>
              <w:t>.</w:t>
            </w:r>
          </w:p>
          <w:p w14:paraId="52CAD389" w14:textId="77777777" w:rsidR="00455149" w:rsidRPr="004A2C5F" w:rsidRDefault="00455149">
            <w:pPr>
              <w:tabs>
                <w:tab w:val="right" w:pos="7164"/>
              </w:tabs>
              <w:spacing w:after="200"/>
              <w:rPr>
                <w:u w:val="single"/>
              </w:rPr>
            </w:pPr>
            <w:r w:rsidRPr="004A2C5F">
              <w:t>If not in accordance with Incoterms, insurance shall be as follows:</w:t>
            </w:r>
          </w:p>
          <w:p w14:paraId="4A2218A5" w14:textId="7F5110CA" w:rsidR="00490B41" w:rsidRPr="004A2C5F" w:rsidRDefault="00490B41">
            <w:pPr>
              <w:tabs>
                <w:tab w:val="right" w:pos="7164"/>
              </w:tabs>
              <w:spacing w:after="200"/>
            </w:pPr>
            <w:r w:rsidRPr="00490B41">
              <w:rPr>
                <w:i/>
                <w:iCs/>
              </w:rPr>
              <w:t>The Supplier shall obtain and maintain insurance adequate to cover the Goods against loss of or damage to the Goods during manufacture (where applicable), transportation, storage, delivery, and installation until final acceptance by the Purchaser.</w:t>
            </w:r>
          </w:p>
        </w:tc>
      </w:tr>
      <w:tr w:rsidR="00455149" w:rsidRPr="004A2C5F" w14:paraId="78B46B67" w14:textId="77777777" w:rsidTr="003B21FF">
        <w:tc>
          <w:tcPr>
            <w:tcW w:w="1728" w:type="dxa"/>
          </w:tcPr>
          <w:p w14:paraId="5228FFF6" w14:textId="77777777" w:rsidR="00455149" w:rsidRPr="004A2C5F" w:rsidRDefault="00455149">
            <w:pPr>
              <w:spacing w:after="200"/>
              <w:rPr>
                <w:b/>
              </w:rPr>
            </w:pPr>
            <w:r w:rsidRPr="004A2C5F">
              <w:rPr>
                <w:b/>
              </w:rPr>
              <w:t xml:space="preserve">GCC </w:t>
            </w:r>
            <w:r w:rsidR="003253BB" w:rsidRPr="004A2C5F">
              <w:rPr>
                <w:b/>
              </w:rPr>
              <w:t>25</w:t>
            </w:r>
            <w:r w:rsidRPr="004A2C5F">
              <w:rPr>
                <w:b/>
              </w:rPr>
              <w:t>.1</w:t>
            </w:r>
          </w:p>
        </w:tc>
        <w:tc>
          <w:tcPr>
            <w:tcW w:w="7380" w:type="dxa"/>
          </w:tcPr>
          <w:p w14:paraId="09F0520B" w14:textId="77777777" w:rsidR="00455149" w:rsidRPr="004A2C5F" w:rsidRDefault="00455149" w:rsidP="00490B41">
            <w:pPr>
              <w:tabs>
                <w:tab w:val="right" w:pos="7164"/>
              </w:tabs>
              <w:spacing w:after="200"/>
              <w:jc w:val="both"/>
            </w:pPr>
            <w:r w:rsidRPr="004A2C5F">
              <w:t xml:space="preserve">Responsibility for transportation of the Goods shall be as specified in the Incoterms. </w:t>
            </w:r>
          </w:p>
          <w:p w14:paraId="63882305" w14:textId="30365A1F" w:rsidR="00490B41" w:rsidRPr="00490B41" w:rsidRDefault="00490B41" w:rsidP="00490B41">
            <w:pPr>
              <w:tabs>
                <w:tab w:val="right" w:pos="7164"/>
              </w:tabs>
              <w:spacing w:after="200"/>
              <w:jc w:val="both"/>
              <w:rPr>
                <w:i/>
                <w:iCs/>
              </w:rPr>
            </w:pPr>
            <w:r w:rsidRPr="00490B41">
              <w:rPr>
                <w:i/>
                <w:iCs/>
              </w:rPr>
              <w:t>The Supplier shall be responsible for transporting the Goods to the designated delivery sites specified in the Contract, including all loading, transportation, unloading, storage (where necessary), and related costs. The Supplier shall also be responsible for installation, testing, commissioning, and operator training in accordance with the Contract. All such costs shall be deemed to be included in the Contract Price.</w:t>
            </w:r>
          </w:p>
        </w:tc>
      </w:tr>
      <w:tr w:rsidR="009007C3" w:rsidRPr="004A2C5F" w14:paraId="0D9080A1" w14:textId="77777777" w:rsidTr="003B21FF">
        <w:tc>
          <w:tcPr>
            <w:tcW w:w="1728" w:type="dxa"/>
          </w:tcPr>
          <w:p w14:paraId="3C894089" w14:textId="77777777" w:rsidR="009007C3" w:rsidRPr="004A2C5F" w:rsidRDefault="009007C3" w:rsidP="009007C3">
            <w:pPr>
              <w:spacing w:after="200"/>
              <w:rPr>
                <w:b/>
              </w:rPr>
            </w:pPr>
            <w:r w:rsidRPr="004A2C5F">
              <w:rPr>
                <w:b/>
              </w:rPr>
              <w:t>GCC 25.2</w:t>
            </w:r>
          </w:p>
        </w:tc>
        <w:tc>
          <w:tcPr>
            <w:tcW w:w="7380" w:type="dxa"/>
          </w:tcPr>
          <w:p w14:paraId="787D93D2" w14:textId="77777777" w:rsidR="009007C3" w:rsidRPr="004A2C5F" w:rsidRDefault="009007C3" w:rsidP="00EA12AB">
            <w:pPr>
              <w:suppressAutoHyphens/>
              <w:ind w:firstLine="7"/>
              <w:jc w:val="both"/>
            </w:pPr>
            <w:r w:rsidRPr="004A2C5F">
              <w:t>Incidental services to be provided are:</w:t>
            </w:r>
          </w:p>
          <w:p w14:paraId="049CC725" w14:textId="00D42D44" w:rsidR="00490B41" w:rsidRPr="00490B41" w:rsidRDefault="00490B41" w:rsidP="00EA12AB">
            <w:pPr>
              <w:suppressAutoHyphens/>
              <w:spacing w:before="120" w:after="120"/>
              <w:jc w:val="both"/>
              <w:rPr>
                <w:i/>
                <w:iCs/>
              </w:rPr>
            </w:pPr>
            <w:r>
              <w:rPr>
                <w:i/>
                <w:iCs/>
              </w:rPr>
              <w:t>Op</w:t>
            </w:r>
            <w:r w:rsidRPr="00490B41">
              <w:rPr>
                <w:i/>
                <w:iCs/>
              </w:rPr>
              <w:t>erator training, warranty services, technical support during the warranty period, and any other related services specified in the Contract. The cost of all such services shall be included in the Contract Price.</w:t>
            </w:r>
          </w:p>
        </w:tc>
      </w:tr>
      <w:tr w:rsidR="00455149" w:rsidRPr="004A2C5F" w14:paraId="1D79AC20" w14:textId="77777777" w:rsidTr="003B21FF">
        <w:trPr>
          <w:cantSplit/>
        </w:trPr>
        <w:tc>
          <w:tcPr>
            <w:tcW w:w="1728" w:type="dxa"/>
          </w:tcPr>
          <w:p w14:paraId="7BA35E13" w14:textId="77777777" w:rsidR="00455149" w:rsidRPr="004A2C5F" w:rsidRDefault="00455149">
            <w:pPr>
              <w:spacing w:after="200"/>
              <w:rPr>
                <w:b/>
              </w:rPr>
            </w:pPr>
            <w:r w:rsidRPr="004A2C5F">
              <w:rPr>
                <w:b/>
              </w:rPr>
              <w:t xml:space="preserve">GCC </w:t>
            </w:r>
            <w:r w:rsidR="003253BB" w:rsidRPr="004A2C5F">
              <w:rPr>
                <w:b/>
              </w:rPr>
              <w:t>26</w:t>
            </w:r>
            <w:r w:rsidRPr="004A2C5F">
              <w:rPr>
                <w:b/>
              </w:rPr>
              <w:t>.1</w:t>
            </w:r>
          </w:p>
        </w:tc>
        <w:tc>
          <w:tcPr>
            <w:tcW w:w="7380" w:type="dxa"/>
          </w:tcPr>
          <w:p w14:paraId="455D0AF1" w14:textId="7AAECC3A" w:rsidR="00490B41" w:rsidRPr="00490B41" w:rsidRDefault="00490B41" w:rsidP="00490B41">
            <w:pPr>
              <w:tabs>
                <w:tab w:val="right" w:pos="7164"/>
              </w:tabs>
              <w:spacing w:after="200"/>
              <w:jc w:val="both"/>
              <w:rPr>
                <w:i/>
                <w:iCs/>
              </w:rPr>
            </w:pPr>
            <w:r w:rsidRPr="00490B41">
              <w:rPr>
                <w:i/>
                <w:iCs/>
              </w:rPr>
              <w:t>The inspections and tests shall include inspection upon delivery and functional testing during installation and commissioning. They shall be conducted by the Purchaser or its representative to verify compliance with the Contract. Final acceptance shall be subject to satisfactory completion of the inspections and tests.</w:t>
            </w:r>
          </w:p>
        </w:tc>
      </w:tr>
      <w:tr w:rsidR="00455149" w:rsidRPr="004A2C5F" w14:paraId="3F55AD3F" w14:textId="77777777" w:rsidTr="003B21FF">
        <w:trPr>
          <w:cantSplit/>
        </w:trPr>
        <w:tc>
          <w:tcPr>
            <w:tcW w:w="1728" w:type="dxa"/>
          </w:tcPr>
          <w:p w14:paraId="5FCD02AB" w14:textId="77777777" w:rsidR="00455149" w:rsidRPr="004A2C5F" w:rsidRDefault="00455149">
            <w:pPr>
              <w:spacing w:after="200"/>
              <w:rPr>
                <w:b/>
              </w:rPr>
            </w:pPr>
            <w:r w:rsidRPr="004A2C5F">
              <w:rPr>
                <w:b/>
              </w:rPr>
              <w:t xml:space="preserve">GCC </w:t>
            </w:r>
            <w:r w:rsidR="003253BB" w:rsidRPr="004A2C5F">
              <w:rPr>
                <w:b/>
              </w:rPr>
              <w:t>26</w:t>
            </w:r>
            <w:r w:rsidRPr="004A2C5F">
              <w:rPr>
                <w:b/>
              </w:rPr>
              <w:t>.2</w:t>
            </w:r>
          </w:p>
        </w:tc>
        <w:tc>
          <w:tcPr>
            <w:tcW w:w="7380" w:type="dxa"/>
          </w:tcPr>
          <w:p w14:paraId="56EC390E" w14:textId="3C468BDC" w:rsidR="00490B41" w:rsidRPr="00490B41" w:rsidRDefault="00490B41">
            <w:pPr>
              <w:tabs>
                <w:tab w:val="right" w:pos="7164"/>
              </w:tabs>
              <w:spacing w:after="200"/>
              <w:rPr>
                <w:i/>
                <w:iCs/>
              </w:rPr>
            </w:pPr>
            <w:r w:rsidRPr="00490B41">
              <w:rPr>
                <w:i/>
                <w:iCs/>
              </w:rPr>
              <w:t xml:space="preserve">The </w:t>
            </w:r>
            <w:r>
              <w:rPr>
                <w:i/>
                <w:iCs/>
              </w:rPr>
              <w:t>I</w:t>
            </w:r>
            <w:r w:rsidRPr="00490B41">
              <w:rPr>
                <w:i/>
                <w:iCs/>
              </w:rPr>
              <w:t>nspections and tests shall be conducted at the Supplier's premises, the delivery site, or the installation site, as appropriate.</w:t>
            </w:r>
          </w:p>
        </w:tc>
      </w:tr>
      <w:tr w:rsidR="00455149" w:rsidRPr="004A2C5F" w14:paraId="6C8BE9A0" w14:textId="77777777" w:rsidTr="003B21FF">
        <w:trPr>
          <w:cantSplit/>
        </w:trPr>
        <w:tc>
          <w:tcPr>
            <w:tcW w:w="1728" w:type="dxa"/>
          </w:tcPr>
          <w:p w14:paraId="54E41796" w14:textId="77777777" w:rsidR="00455149" w:rsidRPr="004A2C5F" w:rsidRDefault="00455149">
            <w:pPr>
              <w:spacing w:after="200"/>
              <w:rPr>
                <w:b/>
              </w:rPr>
            </w:pPr>
            <w:r w:rsidRPr="004A2C5F">
              <w:rPr>
                <w:b/>
              </w:rPr>
              <w:t xml:space="preserve">GCC </w:t>
            </w:r>
            <w:r w:rsidR="003253BB" w:rsidRPr="004A2C5F">
              <w:rPr>
                <w:b/>
              </w:rPr>
              <w:t>27</w:t>
            </w:r>
            <w:r w:rsidRPr="004A2C5F">
              <w:rPr>
                <w:b/>
              </w:rPr>
              <w:t>.1</w:t>
            </w:r>
          </w:p>
        </w:tc>
        <w:tc>
          <w:tcPr>
            <w:tcW w:w="7380" w:type="dxa"/>
          </w:tcPr>
          <w:p w14:paraId="4D69BD31" w14:textId="4D0D610D" w:rsidR="00455149" w:rsidRPr="004A2C5F" w:rsidRDefault="00455149">
            <w:pPr>
              <w:tabs>
                <w:tab w:val="right" w:pos="7164"/>
              </w:tabs>
              <w:spacing w:after="200"/>
              <w:rPr>
                <w:u w:val="single"/>
              </w:rPr>
            </w:pPr>
            <w:r w:rsidRPr="004A2C5F">
              <w:t xml:space="preserve">The liquidated damage shall be: </w:t>
            </w:r>
            <w:r w:rsidR="00490B41">
              <w:rPr>
                <w:i/>
                <w:iCs/>
              </w:rPr>
              <w:t>0.5</w:t>
            </w:r>
            <w:r w:rsidRPr="004A2C5F">
              <w:t>% per week</w:t>
            </w:r>
          </w:p>
        </w:tc>
      </w:tr>
      <w:tr w:rsidR="00455149" w:rsidRPr="004A2C5F" w14:paraId="30890919" w14:textId="77777777" w:rsidTr="003B21FF">
        <w:trPr>
          <w:cantSplit/>
        </w:trPr>
        <w:tc>
          <w:tcPr>
            <w:tcW w:w="1728" w:type="dxa"/>
          </w:tcPr>
          <w:p w14:paraId="4E8E7D62" w14:textId="77777777" w:rsidR="00455149" w:rsidRPr="004A2C5F" w:rsidRDefault="00455149">
            <w:pPr>
              <w:spacing w:after="200"/>
              <w:rPr>
                <w:b/>
              </w:rPr>
            </w:pPr>
            <w:r w:rsidRPr="004A2C5F">
              <w:rPr>
                <w:b/>
              </w:rPr>
              <w:t xml:space="preserve">GCC </w:t>
            </w:r>
            <w:r w:rsidR="003253BB" w:rsidRPr="004A2C5F">
              <w:rPr>
                <w:b/>
              </w:rPr>
              <w:t>27</w:t>
            </w:r>
            <w:r w:rsidRPr="004A2C5F">
              <w:rPr>
                <w:b/>
              </w:rPr>
              <w:t>.1</w:t>
            </w:r>
          </w:p>
        </w:tc>
        <w:tc>
          <w:tcPr>
            <w:tcW w:w="7380" w:type="dxa"/>
          </w:tcPr>
          <w:p w14:paraId="4B6D05EC" w14:textId="2E995AC8" w:rsidR="00455149" w:rsidRPr="004A2C5F" w:rsidRDefault="00455149">
            <w:pPr>
              <w:tabs>
                <w:tab w:val="right" w:pos="7164"/>
              </w:tabs>
              <w:spacing w:after="200"/>
              <w:rPr>
                <w:u w:val="single"/>
              </w:rPr>
            </w:pPr>
            <w:r w:rsidRPr="004A2C5F">
              <w:t xml:space="preserve">The maximum </w:t>
            </w:r>
            <w:proofErr w:type="gramStart"/>
            <w:r w:rsidRPr="004A2C5F">
              <w:t>amount</w:t>
            </w:r>
            <w:proofErr w:type="gramEnd"/>
            <w:r w:rsidRPr="004A2C5F">
              <w:t xml:space="preserve"> of liquidated damages shall be: </w:t>
            </w:r>
            <w:r w:rsidR="00490B41">
              <w:rPr>
                <w:i/>
                <w:iCs/>
              </w:rPr>
              <w:t>10</w:t>
            </w:r>
            <w:r w:rsidRPr="004A2C5F">
              <w:t>%</w:t>
            </w:r>
          </w:p>
        </w:tc>
      </w:tr>
      <w:tr w:rsidR="00455149" w:rsidRPr="004A2C5F" w14:paraId="6D8F8177" w14:textId="77777777" w:rsidTr="003B21FF">
        <w:tc>
          <w:tcPr>
            <w:tcW w:w="1728" w:type="dxa"/>
          </w:tcPr>
          <w:p w14:paraId="142EE02C" w14:textId="77777777" w:rsidR="00455149" w:rsidRPr="004A2C5F" w:rsidRDefault="00455149">
            <w:pPr>
              <w:spacing w:after="200"/>
              <w:rPr>
                <w:b/>
              </w:rPr>
            </w:pPr>
            <w:r w:rsidRPr="004A2C5F">
              <w:rPr>
                <w:b/>
              </w:rPr>
              <w:t xml:space="preserve">GCC </w:t>
            </w:r>
            <w:r w:rsidR="003253BB" w:rsidRPr="004A2C5F">
              <w:rPr>
                <w:b/>
              </w:rPr>
              <w:t>28</w:t>
            </w:r>
            <w:r w:rsidRPr="004A2C5F">
              <w:rPr>
                <w:b/>
              </w:rPr>
              <w:t>.3</w:t>
            </w:r>
          </w:p>
        </w:tc>
        <w:tc>
          <w:tcPr>
            <w:tcW w:w="7380" w:type="dxa"/>
          </w:tcPr>
          <w:p w14:paraId="791502D7" w14:textId="77777777" w:rsidR="00285D83" w:rsidRPr="00285D83" w:rsidRDefault="00285D83" w:rsidP="00285D83">
            <w:pPr>
              <w:tabs>
                <w:tab w:val="right" w:pos="7164"/>
              </w:tabs>
              <w:spacing w:after="200"/>
              <w:rPr>
                <w:i/>
                <w:iCs/>
              </w:rPr>
            </w:pPr>
            <w:r w:rsidRPr="00285D83">
              <w:rPr>
                <w:i/>
                <w:iCs/>
              </w:rPr>
              <w:t>The period of validity of the Warranty shall be twelve (12) months from the date of final acceptance of the Goods.</w:t>
            </w:r>
          </w:p>
          <w:p w14:paraId="3B3EA6BD" w14:textId="1F605A1F" w:rsidR="00E93A3B" w:rsidRPr="00285D83" w:rsidRDefault="00285D83" w:rsidP="00285D83">
            <w:pPr>
              <w:tabs>
                <w:tab w:val="right" w:pos="7164"/>
              </w:tabs>
              <w:spacing w:after="200"/>
              <w:rPr>
                <w:i/>
                <w:iCs/>
              </w:rPr>
            </w:pPr>
            <w:r w:rsidRPr="00285D83">
              <w:rPr>
                <w:i/>
                <w:iCs/>
              </w:rPr>
              <w:t>The warranty period shall be twelve (12) months from the date of issuance of the Acceptance Certificate for the respective Consumer Cooperative Hub.</w:t>
            </w:r>
          </w:p>
        </w:tc>
      </w:tr>
      <w:tr w:rsidR="00455149" w:rsidRPr="004A2C5F" w14:paraId="3BEAA2D4" w14:textId="77777777" w:rsidTr="003B21FF">
        <w:trPr>
          <w:cantSplit/>
        </w:trPr>
        <w:tc>
          <w:tcPr>
            <w:tcW w:w="1728" w:type="dxa"/>
          </w:tcPr>
          <w:p w14:paraId="3566A625" w14:textId="77777777" w:rsidR="0078798D" w:rsidRPr="004A2C5F" w:rsidRDefault="00455149" w:rsidP="00873F7F">
            <w:pPr>
              <w:spacing w:after="200"/>
              <w:rPr>
                <w:b/>
              </w:rPr>
            </w:pPr>
            <w:r w:rsidRPr="004A2C5F">
              <w:rPr>
                <w:b/>
              </w:rPr>
              <w:t xml:space="preserve">GCC </w:t>
            </w:r>
            <w:r w:rsidR="003253BB" w:rsidRPr="004A2C5F">
              <w:rPr>
                <w:b/>
              </w:rPr>
              <w:t>28</w:t>
            </w:r>
            <w:r w:rsidRPr="004A2C5F">
              <w:rPr>
                <w:b/>
              </w:rPr>
              <w:t>.5</w:t>
            </w:r>
            <w:r w:rsidR="00873F7F">
              <w:rPr>
                <w:b/>
              </w:rPr>
              <w:t xml:space="preserve">, </w:t>
            </w:r>
            <w:r w:rsidR="0078798D" w:rsidRPr="004A2C5F">
              <w:rPr>
                <w:b/>
              </w:rPr>
              <w:t>GCC 28.6</w:t>
            </w:r>
          </w:p>
        </w:tc>
        <w:tc>
          <w:tcPr>
            <w:tcW w:w="7380" w:type="dxa"/>
          </w:tcPr>
          <w:p w14:paraId="3E00B348" w14:textId="12D5999C" w:rsidR="00285D83" w:rsidRPr="00285D83" w:rsidRDefault="00285D83">
            <w:pPr>
              <w:tabs>
                <w:tab w:val="right" w:pos="7164"/>
              </w:tabs>
              <w:spacing w:after="200"/>
            </w:pPr>
            <w:r w:rsidRPr="00285D83">
              <w:t xml:space="preserve">The period for repair or replacement shall be </w:t>
            </w:r>
            <w:r w:rsidRPr="00285D83">
              <w:rPr>
                <w:i/>
                <w:iCs/>
              </w:rPr>
              <w:t>fourteen (14) calendar days</w:t>
            </w:r>
            <w:r w:rsidRPr="00285D83">
              <w:t xml:space="preserve"> from the date of notification by the Purchaser, unless otherwise agreed by the Parties.</w:t>
            </w:r>
          </w:p>
        </w:tc>
      </w:tr>
      <w:tr w:rsidR="00EB2A10" w:rsidRPr="004A2C5F" w14:paraId="6A9ACEA9" w14:textId="77777777" w:rsidTr="003B21FF">
        <w:trPr>
          <w:cantSplit/>
        </w:trPr>
        <w:tc>
          <w:tcPr>
            <w:tcW w:w="1728" w:type="dxa"/>
          </w:tcPr>
          <w:p w14:paraId="33757868" w14:textId="77777777" w:rsidR="00EB2A10" w:rsidRPr="004A2C5F" w:rsidRDefault="00EB2A10">
            <w:pPr>
              <w:spacing w:after="200"/>
              <w:rPr>
                <w:b/>
              </w:rPr>
            </w:pPr>
            <w:r w:rsidRPr="004A2C5F">
              <w:rPr>
                <w:b/>
              </w:rPr>
              <w:lastRenderedPageBreak/>
              <w:t>GCC 33</w:t>
            </w:r>
            <w:r w:rsidR="00182D7A" w:rsidRPr="004A2C5F">
              <w:rPr>
                <w:b/>
              </w:rPr>
              <w:t>.4</w:t>
            </w:r>
          </w:p>
        </w:tc>
        <w:tc>
          <w:tcPr>
            <w:tcW w:w="7380" w:type="dxa"/>
          </w:tcPr>
          <w:p w14:paraId="5408A47A" w14:textId="0F11D5FB" w:rsidR="00285D83" w:rsidRPr="00D721EB" w:rsidRDefault="00285D83" w:rsidP="00817ACC">
            <w:pPr>
              <w:spacing w:after="240"/>
              <w:rPr>
                <w:rFonts w:ascii="Times" w:hAnsi="Times"/>
                <w:color w:val="000000"/>
              </w:rPr>
            </w:pPr>
            <w:r w:rsidRPr="00285D83">
              <w:rPr>
                <w:rFonts w:ascii="Times" w:hAnsi="Times"/>
                <w:color w:val="000000"/>
              </w:rPr>
              <w:t xml:space="preserve">If the value engineering proposal is approved by the Purchaser, the amount to be paid to the Supplier shall be </w:t>
            </w:r>
            <w:r w:rsidRPr="00285D83">
              <w:rPr>
                <w:rFonts w:ascii="Times" w:hAnsi="Times"/>
                <w:b/>
                <w:bCs/>
                <w:color w:val="000000"/>
              </w:rPr>
              <w:t>50%</w:t>
            </w:r>
            <w:r w:rsidRPr="00285D83">
              <w:rPr>
                <w:rFonts w:ascii="Times" w:hAnsi="Times"/>
                <w:color w:val="000000"/>
              </w:rPr>
              <w:t xml:space="preserve"> of the reduction in the Contract Price.</w:t>
            </w:r>
          </w:p>
        </w:tc>
      </w:tr>
    </w:tbl>
    <w:p w14:paraId="4FF70A47" w14:textId="77777777" w:rsidR="00455149" w:rsidRPr="004A2C5F" w:rsidRDefault="00455149"/>
    <w:p w14:paraId="53521A50" w14:textId="77777777" w:rsidR="00455149" w:rsidRPr="004A2C5F" w:rsidRDefault="00455149"/>
    <w:p w14:paraId="0FC844B5" w14:textId="6ADAAB3D" w:rsidR="00455149" w:rsidRPr="004A2C5F" w:rsidRDefault="00455149">
      <w:pPr>
        <w:suppressAutoHyphens/>
      </w:pPr>
      <w:r w:rsidRPr="004A2C5F">
        <w:rPr>
          <w:b/>
          <w:sz w:val="28"/>
        </w:rPr>
        <w:br w:type="page"/>
      </w:r>
      <w:r w:rsidRPr="004A2C5F">
        <w:rPr>
          <w:b/>
          <w:sz w:val="28"/>
        </w:rPr>
        <w:lastRenderedPageBreak/>
        <w:t>Attachment: Price Adjustment Formula</w:t>
      </w:r>
      <w:r w:rsidR="00ED558D">
        <w:rPr>
          <w:b/>
          <w:sz w:val="28"/>
        </w:rPr>
        <w:t xml:space="preserve"> (Not Applicable)</w:t>
      </w:r>
    </w:p>
    <w:p w14:paraId="11009ED6" w14:textId="77777777" w:rsidR="00455149" w:rsidRPr="004A2C5F" w:rsidRDefault="00455149">
      <w:pPr>
        <w:suppressAutoHyphens/>
      </w:pPr>
    </w:p>
    <w:p w14:paraId="5FDA2B5E" w14:textId="77777777" w:rsidR="00455149" w:rsidRPr="004A2C5F" w:rsidRDefault="00455149" w:rsidP="007B519B">
      <w:pPr>
        <w:suppressAutoHyphens/>
        <w:jc w:val="both"/>
      </w:pPr>
      <w:r w:rsidRPr="004A2C5F">
        <w:t>If in accordance with</w:t>
      </w:r>
      <w:r w:rsidR="00E93A3B" w:rsidRPr="004A2C5F">
        <w:t xml:space="preserve"> GCC 15.1,</w:t>
      </w:r>
      <w:r w:rsidRPr="004A2C5F">
        <w:t xml:space="preserve"> prices shall be adjustable, the following method shall be used to calculate the price adjustment:</w:t>
      </w:r>
    </w:p>
    <w:p w14:paraId="4FBE94C2" w14:textId="77777777" w:rsidR="00455149" w:rsidRPr="004A2C5F" w:rsidRDefault="00455149">
      <w:pPr>
        <w:suppressAutoHyphens/>
      </w:pPr>
    </w:p>
    <w:p w14:paraId="5D5DA79F" w14:textId="77777777" w:rsidR="00455149" w:rsidRPr="004A2C5F" w:rsidRDefault="00455149" w:rsidP="007B519B">
      <w:pPr>
        <w:suppressAutoHyphens/>
        <w:ind w:left="720" w:hanging="720"/>
        <w:jc w:val="both"/>
      </w:pPr>
      <w:r w:rsidRPr="004A2C5F">
        <w:t>15.</w:t>
      </w:r>
      <w:r w:rsidR="008B525D" w:rsidRPr="004A2C5F">
        <w:t>1</w:t>
      </w:r>
      <w:r w:rsidRPr="004A2C5F">
        <w:t xml:space="preserve"> </w:t>
      </w:r>
      <w:r w:rsidRPr="004A2C5F">
        <w:tab/>
        <w:t>Prices payable to the Supplier, as stated in the Contract, shall be subject to adjustment during performance of the Contract to reflect changes in the cost of labor and material components in accordance with the formula:</w:t>
      </w:r>
    </w:p>
    <w:p w14:paraId="6CF47419" w14:textId="77777777" w:rsidR="007B519B" w:rsidRPr="004A2C5F" w:rsidRDefault="007B519B" w:rsidP="007B519B">
      <w:pPr>
        <w:suppressAutoHyphens/>
        <w:ind w:left="720" w:hanging="720"/>
        <w:jc w:val="both"/>
      </w:pPr>
    </w:p>
    <w:p w14:paraId="7916CE27" w14:textId="77777777" w:rsidR="00455149" w:rsidRPr="004A2C5F" w:rsidRDefault="00455149">
      <w:pPr>
        <w:suppressAutoHyphens/>
        <w:jc w:val="center"/>
      </w:pPr>
      <w:r w:rsidRPr="004A2C5F">
        <w:t>P</w:t>
      </w:r>
      <w:r w:rsidRPr="004A2C5F">
        <w:rPr>
          <w:vertAlign w:val="subscript"/>
        </w:rPr>
        <w:t>1</w:t>
      </w:r>
      <w:r w:rsidRPr="004A2C5F">
        <w:t xml:space="preserve"> = P</w:t>
      </w:r>
      <w:r w:rsidRPr="004A2C5F">
        <w:rPr>
          <w:vertAlign w:val="subscript"/>
        </w:rPr>
        <w:t>0</w:t>
      </w:r>
      <w:r w:rsidRPr="004A2C5F">
        <w:t xml:space="preserve"> [a + </w:t>
      </w:r>
      <w:r w:rsidRPr="004A2C5F">
        <w:rPr>
          <w:u w:val="single"/>
        </w:rPr>
        <w:t>bL</w:t>
      </w:r>
      <w:r w:rsidRPr="004A2C5F">
        <w:rPr>
          <w:vertAlign w:val="subscript"/>
        </w:rPr>
        <w:t>1</w:t>
      </w:r>
      <w:r w:rsidRPr="004A2C5F">
        <w:t xml:space="preserve"> + </w:t>
      </w:r>
      <w:r w:rsidRPr="004A2C5F">
        <w:rPr>
          <w:u w:val="single"/>
        </w:rPr>
        <w:t>cM</w:t>
      </w:r>
      <w:r w:rsidRPr="004A2C5F">
        <w:rPr>
          <w:vertAlign w:val="subscript"/>
        </w:rPr>
        <w:t>1</w:t>
      </w:r>
      <w:r w:rsidRPr="004A2C5F">
        <w:t>] - P</w:t>
      </w:r>
      <w:r w:rsidRPr="004A2C5F">
        <w:rPr>
          <w:vertAlign w:val="subscript"/>
        </w:rPr>
        <w:t>0</w:t>
      </w:r>
    </w:p>
    <w:p w14:paraId="7AEF9DBC" w14:textId="77777777" w:rsidR="00455149" w:rsidRPr="004A2C5F" w:rsidRDefault="00455149">
      <w:pPr>
        <w:tabs>
          <w:tab w:val="left" w:pos="4410"/>
          <w:tab w:val="left" w:pos="4950"/>
        </w:tabs>
        <w:suppressAutoHyphens/>
      </w:pPr>
      <w:r w:rsidRPr="004A2C5F">
        <w:tab/>
        <w:t>L</w:t>
      </w:r>
      <w:r w:rsidRPr="004A2C5F">
        <w:rPr>
          <w:vertAlign w:val="subscript"/>
        </w:rPr>
        <w:t>0</w:t>
      </w:r>
      <w:r w:rsidRPr="004A2C5F">
        <w:tab/>
        <w:t xml:space="preserve"> M</w:t>
      </w:r>
      <w:r w:rsidRPr="004A2C5F">
        <w:rPr>
          <w:vertAlign w:val="subscript"/>
        </w:rPr>
        <w:t>0</w:t>
      </w:r>
    </w:p>
    <w:p w14:paraId="558320F8" w14:textId="77777777" w:rsidR="00455149" w:rsidRPr="004A2C5F" w:rsidRDefault="00455149">
      <w:pPr>
        <w:suppressAutoHyphens/>
      </w:pPr>
    </w:p>
    <w:p w14:paraId="2294A4AF" w14:textId="77777777" w:rsidR="00455149" w:rsidRPr="004A2C5F" w:rsidRDefault="00455149" w:rsidP="00073C05">
      <w:pPr>
        <w:suppressAutoHyphens/>
        <w:ind w:left="2131" w:hanging="2131"/>
        <w:jc w:val="center"/>
      </w:pPr>
      <w:proofErr w:type="spellStart"/>
      <w:r w:rsidRPr="004A2C5F">
        <w:t>a+b+c</w:t>
      </w:r>
      <w:proofErr w:type="spellEnd"/>
      <w:r w:rsidRPr="004A2C5F">
        <w:t xml:space="preserve"> = 1</w:t>
      </w:r>
    </w:p>
    <w:p w14:paraId="3B7E9834" w14:textId="77777777" w:rsidR="00455149" w:rsidRPr="004A2C5F" w:rsidRDefault="00455149">
      <w:pPr>
        <w:tabs>
          <w:tab w:val="left" w:pos="1440"/>
          <w:tab w:val="left" w:pos="1800"/>
        </w:tabs>
        <w:suppressAutoHyphens/>
        <w:ind w:left="1800" w:hanging="1260"/>
      </w:pPr>
      <w:r w:rsidRPr="004A2C5F">
        <w:t>in which:</w:t>
      </w:r>
    </w:p>
    <w:p w14:paraId="02A1D970" w14:textId="77777777" w:rsidR="00455149" w:rsidRPr="004A2C5F" w:rsidRDefault="00455149">
      <w:pPr>
        <w:tabs>
          <w:tab w:val="left" w:pos="1440"/>
          <w:tab w:val="left" w:pos="1800"/>
        </w:tabs>
        <w:suppressAutoHyphens/>
        <w:ind w:left="1800" w:hanging="1260"/>
      </w:pPr>
    </w:p>
    <w:p w14:paraId="161F494C" w14:textId="77777777" w:rsidR="00455149" w:rsidRPr="004A2C5F" w:rsidRDefault="00455149">
      <w:pPr>
        <w:tabs>
          <w:tab w:val="left" w:pos="1440"/>
          <w:tab w:val="left" w:pos="1800"/>
        </w:tabs>
        <w:suppressAutoHyphens/>
        <w:ind w:left="1814" w:hanging="1267"/>
      </w:pPr>
      <w:r w:rsidRPr="004A2C5F">
        <w:t>P</w:t>
      </w:r>
      <w:r w:rsidRPr="004A2C5F">
        <w:rPr>
          <w:vertAlign w:val="subscript"/>
        </w:rPr>
        <w:t>1</w:t>
      </w:r>
      <w:r w:rsidRPr="004A2C5F">
        <w:tab/>
        <w:t>=</w:t>
      </w:r>
      <w:r w:rsidRPr="004A2C5F">
        <w:tab/>
        <w:t>adjustment amount payable to the Supplier.</w:t>
      </w:r>
    </w:p>
    <w:p w14:paraId="494BB783" w14:textId="77777777" w:rsidR="00455149" w:rsidRPr="004A2C5F" w:rsidRDefault="00455149">
      <w:pPr>
        <w:tabs>
          <w:tab w:val="left" w:pos="1440"/>
          <w:tab w:val="left" w:pos="1800"/>
        </w:tabs>
        <w:suppressAutoHyphens/>
        <w:ind w:left="1800" w:hanging="1260"/>
      </w:pPr>
      <w:r w:rsidRPr="004A2C5F">
        <w:t>P</w:t>
      </w:r>
      <w:r w:rsidRPr="004A2C5F">
        <w:rPr>
          <w:vertAlign w:val="subscript"/>
        </w:rPr>
        <w:t>0</w:t>
      </w:r>
      <w:r w:rsidRPr="004A2C5F">
        <w:tab/>
        <w:t>=</w:t>
      </w:r>
      <w:r w:rsidRPr="004A2C5F">
        <w:tab/>
        <w:t>Contract Price (base price).</w:t>
      </w:r>
    </w:p>
    <w:p w14:paraId="78CBF155" w14:textId="77777777" w:rsidR="00455149" w:rsidRPr="004A2C5F" w:rsidRDefault="00455149">
      <w:pPr>
        <w:tabs>
          <w:tab w:val="left" w:pos="1440"/>
          <w:tab w:val="left" w:pos="1800"/>
        </w:tabs>
        <w:suppressAutoHyphens/>
        <w:ind w:left="1800" w:hanging="1260"/>
      </w:pPr>
      <w:r w:rsidRPr="004A2C5F">
        <w:t>a</w:t>
      </w:r>
      <w:r w:rsidRPr="004A2C5F">
        <w:tab/>
        <w:t>=</w:t>
      </w:r>
      <w:r w:rsidRPr="004A2C5F">
        <w:tab/>
        <w:t>fixed element representing profits and overheads included in the Contract Price and generally in the range of five (5) to fifteen (15) percent.</w:t>
      </w:r>
    </w:p>
    <w:p w14:paraId="42F6346D" w14:textId="77777777" w:rsidR="00455149" w:rsidRPr="004A2C5F" w:rsidRDefault="00455149">
      <w:pPr>
        <w:tabs>
          <w:tab w:val="left" w:pos="1440"/>
          <w:tab w:val="left" w:pos="1800"/>
        </w:tabs>
        <w:suppressAutoHyphens/>
        <w:ind w:left="1800" w:hanging="1260"/>
      </w:pPr>
      <w:r w:rsidRPr="004A2C5F">
        <w:t>b</w:t>
      </w:r>
      <w:r w:rsidRPr="004A2C5F">
        <w:tab/>
        <w:t>=</w:t>
      </w:r>
      <w:r w:rsidRPr="004A2C5F">
        <w:tab/>
        <w:t>estimated percentage of labor component in the Contract Price.</w:t>
      </w:r>
    </w:p>
    <w:p w14:paraId="7A461ED3" w14:textId="77777777" w:rsidR="00455149" w:rsidRPr="004A2C5F" w:rsidRDefault="00455149">
      <w:pPr>
        <w:tabs>
          <w:tab w:val="left" w:pos="1440"/>
          <w:tab w:val="left" w:pos="1800"/>
        </w:tabs>
        <w:suppressAutoHyphens/>
        <w:ind w:left="1800" w:hanging="1260"/>
      </w:pPr>
      <w:r w:rsidRPr="004A2C5F">
        <w:t>c</w:t>
      </w:r>
      <w:r w:rsidRPr="004A2C5F">
        <w:tab/>
        <w:t>=</w:t>
      </w:r>
      <w:r w:rsidRPr="004A2C5F">
        <w:tab/>
        <w:t>estimated percentage of material component in the Contract Price.</w:t>
      </w:r>
    </w:p>
    <w:p w14:paraId="6F196DB3" w14:textId="77777777" w:rsidR="00455149" w:rsidRPr="004A2C5F" w:rsidRDefault="00455149">
      <w:pPr>
        <w:tabs>
          <w:tab w:val="left" w:pos="1440"/>
          <w:tab w:val="left" w:pos="1800"/>
        </w:tabs>
        <w:suppressAutoHyphens/>
        <w:ind w:left="1800" w:hanging="1260"/>
      </w:pPr>
      <w:r w:rsidRPr="004A2C5F">
        <w:t>L</w:t>
      </w:r>
      <w:r w:rsidRPr="004A2C5F">
        <w:rPr>
          <w:vertAlign w:val="subscript"/>
        </w:rPr>
        <w:t>0</w:t>
      </w:r>
      <w:r w:rsidRPr="004A2C5F">
        <w:t>, L</w:t>
      </w:r>
      <w:r w:rsidRPr="004A2C5F">
        <w:rPr>
          <w:vertAlign w:val="subscript"/>
        </w:rPr>
        <w:t>1</w:t>
      </w:r>
      <w:r w:rsidRPr="004A2C5F">
        <w:tab/>
        <w:t>=</w:t>
      </w:r>
      <w:r w:rsidRPr="004A2C5F">
        <w:tab/>
      </w:r>
      <w:r w:rsidR="00D87B40" w:rsidRPr="004A2C5F">
        <w:t>*</w:t>
      </w:r>
      <w:r w:rsidRPr="004A2C5F">
        <w:t>labor indices applicable to the appropriate industry in the country of origin on the base date and date for adjustment, respectively.</w:t>
      </w:r>
    </w:p>
    <w:p w14:paraId="3D925F58" w14:textId="77777777" w:rsidR="00455149" w:rsidRPr="004A2C5F" w:rsidRDefault="00455149">
      <w:pPr>
        <w:tabs>
          <w:tab w:val="left" w:pos="1440"/>
          <w:tab w:val="left" w:pos="1800"/>
        </w:tabs>
        <w:suppressAutoHyphens/>
        <w:ind w:left="1800" w:hanging="1260"/>
      </w:pPr>
      <w:r w:rsidRPr="004A2C5F">
        <w:t>M</w:t>
      </w:r>
      <w:r w:rsidRPr="004A2C5F">
        <w:rPr>
          <w:vertAlign w:val="subscript"/>
        </w:rPr>
        <w:t>0</w:t>
      </w:r>
      <w:r w:rsidRPr="004A2C5F">
        <w:t>, M</w:t>
      </w:r>
      <w:r w:rsidRPr="004A2C5F">
        <w:rPr>
          <w:vertAlign w:val="subscript"/>
        </w:rPr>
        <w:t>1</w:t>
      </w:r>
      <w:r w:rsidRPr="004A2C5F">
        <w:tab/>
        <w:t>=</w:t>
      </w:r>
      <w:r w:rsidRPr="004A2C5F">
        <w:tab/>
      </w:r>
      <w:r w:rsidR="00D87B40" w:rsidRPr="004A2C5F">
        <w:t>*</w:t>
      </w:r>
      <w:r w:rsidRPr="004A2C5F">
        <w:t>material indices for the major raw material on the base date and date for adjustment, respectively, in the country of origin.</w:t>
      </w:r>
    </w:p>
    <w:p w14:paraId="33607B6D" w14:textId="77777777" w:rsidR="00317E48" w:rsidRPr="004A2C5F" w:rsidRDefault="00317E48" w:rsidP="00317E48">
      <w:pPr>
        <w:suppressAutoHyphens/>
        <w:ind w:left="540"/>
      </w:pPr>
    </w:p>
    <w:p w14:paraId="176BD0E1" w14:textId="77777777" w:rsidR="00317E48" w:rsidRPr="004A2C5F" w:rsidRDefault="00317E48" w:rsidP="002159F9">
      <w:pPr>
        <w:suppressAutoHyphens/>
        <w:ind w:left="540"/>
        <w:jc w:val="both"/>
      </w:pPr>
      <w:r w:rsidRPr="004A2C5F">
        <w:t>The Bidder shall indicate the source of the indices</w:t>
      </w:r>
      <w:r w:rsidR="00E313EF" w:rsidRPr="004A2C5F">
        <w:t>,</w:t>
      </w:r>
      <w:r w:rsidRPr="004A2C5F">
        <w:t xml:space="preserve"> and the</w:t>
      </w:r>
      <w:r w:rsidR="00C51A42" w:rsidRPr="004A2C5F">
        <w:t xml:space="preserve"> source of exchange rate (if applicable)</w:t>
      </w:r>
      <w:r w:rsidRPr="004A2C5F">
        <w:t xml:space="preserve"> </w:t>
      </w:r>
      <w:r w:rsidR="00E313EF" w:rsidRPr="004A2C5F">
        <w:t xml:space="preserve">and the </w:t>
      </w:r>
      <w:r w:rsidRPr="004A2C5F">
        <w:t xml:space="preserve">base date indices in its </w:t>
      </w:r>
      <w:r w:rsidR="000E14F1" w:rsidRPr="004A2C5F">
        <w:t>Bid</w:t>
      </w:r>
      <w:r w:rsidRPr="004A2C5F">
        <w:t>.</w:t>
      </w:r>
    </w:p>
    <w:p w14:paraId="1E38F7C5" w14:textId="77777777" w:rsidR="002159F9" w:rsidRPr="004A2C5F" w:rsidRDefault="002159F9" w:rsidP="002159F9">
      <w:pPr>
        <w:suppressAutoHyphens/>
        <w:ind w:left="540"/>
        <w:jc w:val="both"/>
      </w:pPr>
    </w:p>
    <w:p w14:paraId="0A86049B" w14:textId="77777777" w:rsidR="00455149" w:rsidRPr="004A2C5F" w:rsidRDefault="00455149">
      <w:pPr>
        <w:suppressAutoHyphens/>
        <w:ind w:left="540"/>
      </w:pPr>
      <w:r w:rsidRPr="004A2C5F">
        <w:t>The coefficients a, b, and c as specified by the Purchaser are as follows:</w:t>
      </w:r>
    </w:p>
    <w:p w14:paraId="526B5F16" w14:textId="77777777" w:rsidR="00455149" w:rsidRPr="004A2C5F" w:rsidRDefault="00455149">
      <w:pPr>
        <w:suppressAutoHyphens/>
        <w:ind w:left="540"/>
      </w:pPr>
    </w:p>
    <w:p w14:paraId="7C2BB258" w14:textId="77777777" w:rsidR="00455149" w:rsidRPr="004A2C5F" w:rsidRDefault="00455149">
      <w:pPr>
        <w:suppressAutoHyphens/>
        <w:ind w:left="540"/>
      </w:pPr>
      <w:r w:rsidRPr="004A2C5F">
        <w:t xml:space="preserve">a = </w:t>
      </w:r>
      <w:r w:rsidRPr="004A2C5F">
        <w:rPr>
          <w:i/>
          <w:iCs/>
        </w:rPr>
        <w:t>[insert value of coefficient]</w:t>
      </w:r>
      <w:r w:rsidRPr="004A2C5F">
        <w:t xml:space="preserve"> </w:t>
      </w:r>
    </w:p>
    <w:p w14:paraId="3365D4A1" w14:textId="77777777" w:rsidR="00455149" w:rsidRPr="004A2C5F" w:rsidRDefault="00455149">
      <w:pPr>
        <w:suppressAutoHyphens/>
        <w:ind w:left="540"/>
      </w:pPr>
      <w:r w:rsidRPr="004A2C5F">
        <w:t>b</w:t>
      </w:r>
      <w:r w:rsidR="002159F9" w:rsidRPr="004A2C5F">
        <w:t xml:space="preserve"> </w:t>
      </w:r>
      <w:r w:rsidRPr="004A2C5F">
        <w:t>=</w:t>
      </w:r>
      <w:r w:rsidR="00B95321" w:rsidRPr="004A2C5F">
        <w:t xml:space="preserve"> </w:t>
      </w:r>
      <w:r w:rsidRPr="004A2C5F">
        <w:rPr>
          <w:i/>
          <w:iCs/>
        </w:rPr>
        <w:t>[insert value of coefficient]</w:t>
      </w:r>
    </w:p>
    <w:p w14:paraId="649AE54D" w14:textId="77777777" w:rsidR="00455149" w:rsidRPr="004A2C5F" w:rsidRDefault="00455149">
      <w:pPr>
        <w:suppressAutoHyphens/>
        <w:ind w:left="540"/>
      </w:pPr>
      <w:r w:rsidRPr="004A2C5F">
        <w:t>c</w:t>
      </w:r>
      <w:r w:rsidR="002159F9" w:rsidRPr="004A2C5F">
        <w:t xml:space="preserve"> </w:t>
      </w:r>
      <w:r w:rsidRPr="004A2C5F">
        <w:t>=</w:t>
      </w:r>
      <w:r w:rsidR="00B95321" w:rsidRPr="004A2C5F">
        <w:t xml:space="preserve"> </w:t>
      </w:r>
      <w:r w:rsidRPr="004A2C5F">
        <w:rPr>
          <w:i/>
          <w:iCs/>
        </w:rPr>
        <w:t>[insert value of coefficient]</w:t>
      </w:r>
    </w:p>
    <w:p w14:paraId="255B9962" w14:textId="77777777" w:rsidR="00455149" w:rsidRPr="004A2C5F" w:rsidRDefault="00455149">
      <w:pPr>
        <w:suppressAutoHyphens/>
        <w:ind w:left="540"/>
      </w:pPr>
    </w:p>
    <w:p w14:paraId="46181958" w14:textId="77777777" w:rsidR="00455149" w:rsidRPr="004A2C5F" w:rsidRDefault="00455149" w:rsidP="007B519B">
      <w:pPr>
        <w:suppressAutoHyphens/>
        <w:ind w:left="540"/>
        <w:jc w:val="both"/>
      </w:pPr>
      <w:r w:rsidRPr="004A2C5F">
        <w:t xml:space="preserve">Base date = thirty (30) days prior to the deadline for submission of the </w:t>
      </w:r>
      <w:r w:rsidR="000E14F1" w:rsidRPr="004A2C5F">
        <w:t>Bid</w:t>
      </w:r>
      <w:r w:rsidRPr="004A2C5F">
        <w:t>s.</w:t>
      </w:r>
    </w:p>
    <w:p w14:paraId="25912F85" w14:textId="77777777" w:rsidR="00455149" w:rsidRPr="004A2C5F" w:rsidRDefault="00455149" w:rsidP="007B519B">
      <w:pPr>
        <w:suppressAutoHyphens/>
        <w:ind w:left="540"/>
        <w:jc w:val="both"/>
      </w:pPr>
    </w:p>
    <w:p w14:paraId="4DD8C008" w14:textId="77777777" w:rsidR="00455149" w:rsidRPr="004A2C5F" w:rsidRDefault="00455149" w:rsidP="007B519B">
      <w:pPr>
        <w:tabs>
          <w:tab w:val="left" w:pos="3240"/>
        </w:tabs>
        <w:suppressAutoHyphens/>
        <w:ind w:left="540"/>
        <w:jc w:val="both"/>
      </w:pPr>
      <w:r w:rsidRPr="004A2C5F">
        <w:t xml:space="preserve">Date of adjustment = </w:t>
      </w:r>
      <w:r w:rsidRPr="004A2C5F">
        <w:rPr>
          <w:i/>
          <w:iCs/>
        </w:rPr>
        <w:t>[insert number of weeks]</w:t>
      </w:r>
      <w:r w:rsidR="003E115F" w:rsidRPr="004A2C5F">
        <w:t xml:space="preserve"> </w:t>
      </w:r>
      <w:r w:rsidRPr="004A2C5F">
        <w:t>weeks prior to date of shipment (representing the mid-point of the period of manufacture).</w:t>
      </w:r>
    </w:p>
    <w:p w14:paraId="0F4BCE06" w14:textId="77777777" w:rsidR="00455149" w:rsidRPr="004A2C5F" w:rsidRDefault="00455149" w:rsidP="007B519B">
      <w:pPr>
        <w:suppressAutoHyphens/>
        <w:ind w:left="540"/>
        <w:jc w:val="both"/>
      </w:pPr>
    </w:p>
    <w:p w14:paraId="6A2B6ADC" w14:textId="77777777" w:rsidR="00455149" w:rsidRPr="004A2C5F" w:rsidRDefault="00455149" w:rsidP="007B519B">
      <w:pPr>
        <w:suppressAutoHyphens/>
        <w:ind w:left="540"/>
        <w:jc w:val="both"/>
      </w:pPr>
      <w:r w:rsidRPr="004A2C5F">
        <w:t>The above price adjustment formula shall be invoked by either party subject to the following further conditions:</w:t>
      </w:r>
    </w:p>
    <w:p w14:paraId="1EAF59FB" w14:textId="77777777" w:rsidR="00455149" w:rsidRPr="004A2C5F" w:rsidRDefault="00455149" w:rsidP="007B519B">
      <w:pPr>
        <w:suppressAutoHyphens/>
        <w:ind w:left="540"/>
        <w:jc w:val="both"/>
      </w:pPr>
    </w:p>
    <w:p w14:paraId="481BC6C7" w14:textId="77777777" w:rsidR="00EE7316" w:rsidRPr="004A2C5F" w:rsidRDefault="00455149">
      <w:pPr>
        <w:pStyle w:val="ListParagraph"/>
        <w:numPr>
          <w:ilvl w:val="2"/>
          <w:numId w:val="26"/>
        </w:numPr>
        <w:tabs>
          <w:tab w:val="left" w:pos="1080"/>
        </w:tabs>
        <w:suppressAutoHyphens/>
        <w:jc w:val="both"/>
      </w:pPr>
      <w:r w:rsidRPr="004A2C5F">
        <w:t>No price adjustment shall be allowed beyond the original delivery dates.</w:t>
      </w:r>
      <w:r w:rsidR="00B95321" w:rsidRPr="004A2C5F">
        <w:t xml:space="preserve"> </w:t>
      </w:r>
      <w:r w:rsidRPr="004A2C5F">
        <w:t xml:space="preserve">As a rule, no price adjustment shall be allowed for periods of delay for which the Supplier is </w:t>
      </w:r>
      <w:r w:rsidRPr="004A2C5F">
        <w:lastRenderedPageBreak/>
        <w:t>entirely responsible.</w:t>
      </w:r>
      <w:r w:rsidR="00B95321" w:rsidRPr="004A2C5F">
        <w:t xml:space="preserve"> </w:t>
      </w:r>
      <w:r w:rsidRPr="004A2C5F">
        <w:t>The Purchaser will, however, be entitled to any decrease in the prices of the Goods and Services subject to adjustment.</w:t>
      </w:r>
    </w:p>
    <w:p w14:paraId="6CA59CE7" w14:textId="77777777" w:rsidR="00EE7316" w:rsidRPr="004A2C5F" w:rsidRDefault="00EE7316" w:rsidP="00EE7316">
      <w:pPr>
        <w:pStyle w:val="ListParagraph"/>
        <w:tabs>
          <w:tab w:val="left" w:pos="1080"/>
        </w:tabs>
        <w:suppressAutoHyphens/>
        <w:ind w:left="1152"/>
        <w:jc w:val="both"/>
      </w:pPr>
    </w:p>
    <w:p w14:paraId="2881373D" w14:textId="77777777" w:rsidR="00A97322" w:rsidRPr="004A2C5F" w:rsidRDefault="00455149">
      <w:pPr>
        <w:pStyle w:val="ListParagraph"/>
        <w:numPr>
          <w:ilvl w:val="2"/>
          <w:numId w:val="26"/>
        </w:numPr>
        <w:suppressAutoHyphens/>
        <w:jc w:val="both"/>
      </w:pPr>
      <w:r w:rsidRPr="004A2C5F">
        <w:t>If the currency in which the Contract Price P</w:t>
      </w:r>
      <w:r w:rsidRPr="004A2C5F">
        <w:rPr>
          <w:vertAlign w:val="subscript"/>
        </w:rPr>
        <w:t>0</w:t>
      </w:r>
      <w:r w:rsidRPr="004A2C5F">
        <w:t xml:space="preserve"> is expressed is different from the currency of origin of the labor and material indices, a correction factor will be applied to avoid incorrect adjustments of the Contract Price.</w:t>
      </w:r>
      <w:r w:rsidR="00B95321" w:rsidRPr="004A2C5F">
        <w:t xml:space="preserve"> </w:t>
      </w:r>
      <w:r w:rsidRPr="004A2C5F">
        <w:t xml:space="preserve">The correction factor shall </w:t>
      </w:r>
      <w:r w:rsidR="00A97322" w:rsidRPr="004A2C5F">
        <w:t>be: Z</w:t>
      </w:r>
      <w:r w:rsidR="00A97322" w:rsidRPr="004A2C5F">
        <w:rPr>
          <w:vertAlign w:val="subscript"/>
        </w:rPr>
        <w:t>0</w:t>
      </w:r>
      <w:r w:rsidR="00A97322" w:rsidRPr="004A2C5F">
        <w:t xml:space="preserve"> / Z</w:t>
      </w:r>
      <w:r w:rsidR="00A97322" w:rsidRPr="004A2C5F">
        <w:rPr>
          <w:vertAlign w:val="subscript"/>
        </w:rPr>
        <w:t>1</w:t>
      </w:r>
      <w:r w:rsidR="00A97322" w:rsidRPr="004A2C5F">
        <w:t xml:space="preserve">, </w:t>
      </w:r>
      <w:proofErr w:type="gramStart"/>
      <w:r w:rsidR="00A97322" w:rsidRPr="004A2C5F">
        <w:t>where</w:t>
      </w:r>
      <w:proofErr w:type="gramEnd"/>
      <w:r w:rsidR="00A97322" w:rsidRPr="004A2C5F">
        <w:t>,</w:t>
      </w:r>
    </w:p>
    <w:p w14:paraId="0030F99A" w14:textId="77777777" w:rsidR="00A97322" w:rsidRPr="004A2C5F" w:rsidRDefault="00A97322" w:rsidP="00A97322">
      <w:pPr>
        <w:tabs>
          <w:tab w:val="left" w:pos="1080"/>
        </w:tabs>
        <w:suppressAutoHyphens/>
        <w:ind w:left="576"/>
        <w:jc w:val="both"/>
      </w:pPr>
    </w:p>
    <w:p w14:paraId="71E445A2" w14:textId="77777777" w:rsidR="00A97322" w:rsidRPr="004A2C5F" w:rsidRDefault="00A97322" w:rsidP="00A97322">
      <w:pPr>
        <w:suppressAutoHyphens/>
        <w:ind w:left="2610" w:hanging="1170"/>
        <w:jc w:val="both"/>
      </w:pPr>
      <w:r w:rsidRPr="004A2C5F">
        <w:t>Z</w:t>
      </w:r>
      <w:r w:rsidR="00913434" w:rsidRPr="004A2C5F">
        <w:rPr>
          <w:vertAlign w:val="subscript"/>
        </w:rPr>
        <w:t xml:space="preserve">0 </w:t>
      </w:r>
      <w:r w:rsidR="00913434" w:rsidRPr="004A2C5F">
        <w:t>= the</w:t>
      </w:r>
      <w:r w:rsidRPr="004A2C5F">
        <w:t xml:space="preserve"> number of units of currency of the origin of the indices which equal to one unit of the currency of the Contract Price P</w:t>
      </w:r>
      <w:r w:rsidRPr="004A2C5F">
        <w:rPr>
          <w:vertAlign w:val="subscript"/>
        </w:rPr>
        <w:t>0</w:t>
      </w:r>
      <w:r w:rsidRPr="004A2C5F">
        <w:t xml:space="preserve"> on the Base date, and</w:t>
      </w:r>
    </w:p>
    <w:p w14:paraId="5D505D00" w14:textId="77777777" w:rsidR="00A97322" w:rsidRPr="004A2C5F" w:rsidRDefault="00A97322" w:rsidP="00A97322">
      <w:pPr>
        <w:suppressAutoHyphens/>
        <w:ind w:left="1440" w:hanging="540"/>
        <w:jc w:val="both"/>
      </w:pPr>
    </w:p>
    <w:p w14:paraId="6F0CA8AE" w14:textId="77777777" w:rsidR="00455149" w:rsidRPr="004A2C5F" w:rsidRDefault="00A97322" w:rsidP="00A97322">
      <w:pPr>
        <w:suppressAutoHyphens/>
        <w:ind w:left="2610" w:hanging="1170"/>
        <w:jc w:val="both"/>
      </w:pPr>
      <w:r w:rsidRPr="004A2C5F">
        <w:t>Z</w:t>
      </w:r>
      <w:r w:rsidR="00913434" w:rsidRPr="004A2C5F">
        <w:rPr>
          <w:vertAlign w:val="subscript"/>
        </w:rPr>
        <w:t>1 =</w:t>
      </w:r>
      <w:r w:rsidR="00913434" w:rsidRPr="004A2C5F">
        <w:t xml:space="preserve"> the</w:t>
      </w:r>
      <w:r w:rsidRPr="004A2C5F">
        <w:t xml:space="preserve"> number of units of currency of the origin of the indices which equal to one unit of the currency of the Contract Price P</w:t>
      </w:r>
      <w:r w:rsidRPr="004A2C5F">
        <w:rPr>
          <w:vertAlign w:val="subscript"/>
        </w:rPr>
        <w:t>0</w:t>
      </w:r>
      <w:r w:rsidRPr="004A2C5F">
        <w:t xml:space="preserve"> on the Date of Adjustment.</w:t>
      </w:r>
    </w:p>
    <w:p w14:paraId="53B019B0" w14:textId="77777777" w:rsidR="00455149" w:rsidRPr="004A2C5F" w:rsidRDefault="00455149" w:rsidP="007B519B">
      <w:pPr>
        <w:tabs>
          <w:tab w:val="left" w:pos="1080"/>
        </w:tabs>
        <w:suppressAutoHyphens/>
        <w:ind w:left="1080" w:hanging="540"/>
        <w:jc w:val="both"/>
      </w:pPr>
    </w:p>
    <w:p w14:paraId="25D66628" w14:textId="77777777" w:rsidR="00455149" w:rsidRPr="004A2C5F" w:rsidRDefault="00455149">
      <w:pPr>
        <w:pStyle w:val="ListParagraph"/>
        <w:numPr>
          <w:ilvl w:val="2"/>
          <w:numId w:val="26"/>
        </w:numPr>
        <w:tabs>
          <w:tab w:val="left" w:pos="1080"/>
        </w:tabs>
        <w:suppressAutoHyphens/>
        <w:jc w:val="both"/>
      </w:pPr>
      <w:r w:rsidRPr="004A2C5F">
        <w:t>No price adjustment shall be payable on the portion of the Contract Price paid to the Supplier as advance payment.</w:t>
      </w:r>
    </w:p>
    <w:p w14:paraId="2D19D19E" w14:textId="77777777" w:rsidR="003955C1" w:rsidRPr="004A2C5F" w:rsidRDefault="003955C1" w:rsidP="003955C1">
      <w:pPr>
        <w:tabs>
          <w:tab w:val="left" w:pos="1080"/>
        </w:tabs>
        <w:suppressAutoHyphens/>
        <w:jc w:val="both"/>
      </w:pPr>
    </w:p>
    <w:p w14:paraId="528B6002" w14:textId="77777777" w:rsidR="003955C1" w:rsidRPr="004A2C5F" w:rsidRDefault="003955C1" w:rsidP="003955C1">
      <w:pPr>
        <w:tabs>
          <w:tab w:val="left" w:pos="1080"/>
        </w:tabs>
        <w:suppressAutoHyphens/>
        <w:jc w:val="both"/>
      </w:pPr>
    </w:p>
    <w:p w14:paraId="47EEFCC0" w14:textId="77777777" w:rsidR="003955C1" w:rsidRPr="004A2C5F" w:rsidRDefault="003955C1">
      <w:pPr>
        <w:sectPr w:rsidR="003955C1" w:rsidRPr="004A2C5F" w:rsidSect="00293CEF">
          <w:headerReference w:type="even" r:id="rId65"/>
          <w:headerReference w:type="default" r:id="rId66"/>
          <w:headerReference w:type="first" r:id="rId67"/>
          <w:type w:val="oddPage"/>
          <w:pgSz w:w="12240" w:h="15840" w:code="1"/>
          <w:pgMar w:top="1440" w:right="1440" w:bottom="1440" w:left="1800" w:header="720" w:footer="720" w:gutter="0"/>
          <w:paperSrc w:first="15" w:other="15"/>
          <w:cols w:space="720"/>
          <w:titlePg/>
          <w:docGrid w:linePitch="360"/>
        </w:sect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455149" w:rsidRPr="004A2C5F" w14:paraId="1580920C" w14:textId="77777777" w:rsidTr="003955C1">
        <w:trPr>
          <w:trHeight w:val="800"/>
        </w:trPr>
        <w:tc>
          <w:tcPr>
            <w:tcW w:w="9198" w:type="dxa"/>
            <w:tcBorders>
              <w:top w:val="nil"/>
              <w:left w:val="nil"/>
              <w:bottom w:val="nil"/>
              <w:right w:val="nil"/>
            </w:tcBorders>
            <w:vAlign w:val="center"/>
          </w:tcPr>
          <w:p w14:paraId="36632B4A" w14:textId="77777777" w:rsidR="00455149" w:rsidRPr="004A2C5F" w:rsidRDefault="00455149" w:rsidP="00764A9B">
            <w:pPr>
              <w:pStyle w:val="SectionHeading"/>
            </w:pPr>
            <w:bookmarkStart w:id="491" w:name="_Toc438954453"/>
            <w:bookmarkStart w:id="492" w:name="_Toc488411762"/>
            <w:bookmarkStart w:id="493" w:name="_Toc347227550"/>
            <w:bookmarkStart w:id="494" w:name="_Toc436903907"/>
            <w:bookmarkStart w:id="495" w:name="_Toc135756348"/>
            <w:r w:rsidRPr="004A2C5F">
              <w:lastRenderedPageBreak/>
              <w:t>Section X</w:t>
            </w:r>
            <w:r w:rsidR="00625B7E" w:rsidRPr="004A2C5F">
              <w:t xml:space="preserve"> - </w:t>
            </w:r>
            <w:r w:rsidRPr="004A2C5F">
              <w:t>Contract Forms</w:t>
            </w:r>
            <w:bookmarkEnd w:id="491"/>
            <w:bookmarkEnd w:id="492"/>
            <w:bookmarkEnd w:id="493"/>
            <w:bookmarkEnd w:id="494"/>
            <w:bookmarkEnd w:id="495"/>
          </w:p>
        </w:tc>
      </w:tr>
    </w:tbl>
    <w:p w14:paraId="006F99E0" w14:textId="77777777" w:rsidR="00206DF9" w:rsidRPr="004A2C5F" w:rsidRDefault="00206DF9" w:rsidP="00206DF9">
      <w:pPr>
        <w:jc w:val="both"/>
      </w:pPr>
    </w:p>
    <w:p w14:paraId="546ECCBD" w14:textId="77777777" w:rsidR="00206DF9" w:rsidRPr="004A2C5F" w:rsidRDefault="00206DF9" w:rsidP="00206DF9">
      <w:pPr>
        <w:pStyle w:val="TOC1"/>
        <w:ind w:left="180" w:right="288"/>
        <w:rPr>
          <w:b w:val="0"/>
        </w:rPr>
      </w:pPr>
    </w:p>
    <w:p w14:paraId="39B14880" w14:textId="77777777" w:rsidR="00206DF9" w:rsidRPr="004A2C5F" w:rsidRDefault="00206DF9" w:rsidP="00206DF9">
      <w:pPr>
        <w:jc w:val="center"/>
        <w:rPr>
          <w:b/>
          <w:sz w:val="28"/>
          <w:szCs w:val="28"/>
        </w:rPr>
      </w:pPr>
      <w:bookmarkStart w:id="496" w:name="_Toc139863297"/>
      <w:r w:rsidRPr="004A2C5F">
        <w:rPr>
          <w:b/>
          <w:sz w:val="28"/>
          <w:szCs w:val="28"/>
        </w:rPr>
        <w:t>Table of Forms</w:t>
      </w:r>
      <w:bookmarkEnd w:id="496"/>
    </w:p>
    <w:p w14:paraId="613733A2" w14:textId="77777777" w:rsidR="00FD78DD" w:rsidRPr="004A2C5F" w:rsidRDefault="00FD78DD">
      <w:pPr>
        <w:rPr>
          <w:bCs/>
        </w:rPr>
      </w:pPr>
    </w:p>
    <w:p w14:paraId="0C496F19" w14:textId="3BE1B5BF" w:rsidR="00144BE8" w:rsidRDefault="00CA1D71">
      <w:pPr>
        <w:pStyle w:val="TOC1"/>
        <w:rPr>
          <w:rFonts w:asciiTheme="minorHAnsi" w:eastAsiaTheme="minorEastAsia" w:hAnsiTheme="minorHAnsi" w:cstheme="minorBidi"/>
          <w:b w:val="0"/>
          <w:noProof/>
          <w:sz w:val="22"/>
          <w:szCs w:val="22"/>
        </w:rPr>
      </w:pPr>
      <w:r w:rsidRPr="004A2C5F">
        <w:rPr>
          <w:bCs/>
        </w:rPr>
        <w:fldChar w:fldCharType="begin"/>
      </w:r>
      <w:r w:rsidRPr="004A2C5F">
        <w:rPr>
          <w:bCs/>
        </w:rPr>
        <w:instrText xml:space="preserve"> TOC \h \z \t "Section X Heading,1" </w:instrText>
      </w:r>
      <w:r w:rsidRPr="004A2C5F">
        <w:rPr>
          <w:bCs/>
        </w:rPr>
        <w:fldChar w:fldCharType="separate"/>
      </w:r>
      <w:hyperlink w:anchor="_Toc135643520" w:history="1">
        <w:r w:rsidR="00144BE8" w:rsidRPr="00BA7FCB">
          <w:rPr>
            <w:rStyle w:val="Hyperlink"/>
            <w:noProof/>
          </w:rPr>
          <w:t>Notification of Intention to Award</w:t>
        </w:r>
        <w:r w:rsidR="00144BE8">
          <w:rPr>
            <w:noProof/>
            <w:webHidden/>
          </w:rPr>
          <w:tab/>
        </w:r>
        <w:r w:rsidR="00144BE8">
          <w:rPr>
            <w:noProof/>
            <w:webHidden/>
          </w:rPr>
          <w:fldChar w:fldCharType="begin"/>
        </w:r>
        <w:r w:rsidR="00144BE8">
          <w:rPr>
            <w:noProof/>
            <w:webHidden/>
          </w:rPr>
          <w:instrText xml:space="preserve"> PAGEREF _Toc135643520 \h </w:instrText>
        </w:r>
        <w:r w:rsidR="00144BE8">
          <w:rPr>
            <w:noProof/>
            <w:webHidden/>
          </w:rPr>
        </w:r>
        <w:r w:rsidR="00144BE8">
          <w:rPr>
            <w:noProof/>
            <w:webHidden/>
          </w:rPr>
          <w:fldChar w:fldCharType="separate"/>
        </w:r>
        <w:r w:rsidR="00B3626A">
          <w:rPr>
            <w:noProof/>
            <w:webHidden/>
          </w:rPr>
          <w:t>124</w:t>
        </w:r>
        <w:r w:rsidR="00144BE8">
          <w:rPr>
            <w:noProof/>
            <w:webHidden/>
          </w:rPr>
          <w:fldChar w:fldCharType="end"/>
        </w:r>
      </w:hyperlink>
    </w:p>
    <w:p w14:paraId="7837C64E" w14:textId="07EF1413" w:rsidR="00144BE8" w:rsidRDefault="00144BE8">
      <w:pPr>
        <w:pStyle w:val="TOC1"/>
        <w:rPr>
          <w:rFonts w:asciiTheme="minorHAnsi" w:eastAsiaTheme="minorEastAsia" w:hAnsiTheme="minorHAnsi" w:cstheme="minorBidi"/>
          <w:b w:val="0"/>
          <w:noProof/>
          <w:sz w:val="22"/>
          <w:szCs w:val="22"/>
        </w:rPr>
      </w:pPr>
      <w:hyperlink w:anchor="_Toc135643521" w:history="1">
        <w:r w:rsidRPr="00BA7FCB">
          <w:rPr>
            <w:rStyle w:val="Hyperlink"/>
            <w:noProof/>
          </w:rPr>
          <w:t>Beneficial Ownership Disclosure Form</w:t>
        </w:r>
        <w:r>
          <w:rPr>
            <w:noProof/>
            <w:webHidden/>
          </w:rPr>
          <w:tab/>
        </w:r>
        <w:r>
          <w:rPr>
            <w:noProof/>
            <w:webHidden/>
          </w:rPr>
          <w:fldChar w:fldCharType="begin"/>
        </w:r>
        <w:r>
          <w:rPr>
            <w:noProof/>
            <w:webHidden/>
          </w:rPr>
          <w:instrText xml:space="preserve"> PAGEREF _Toc135643521 \h </w:instrText>
        </w:r>
        <w:r>
          <w:rPr>
            <w:noProof/>
            <w:webHidden/>
          </w:rPr>
        </w:r>
        <w:r>
          <w:rPr>
            <w:noProof/>
            <w:webHidden/>
          </w:rPr>
          <w:fldChar w:fldCharType="separate"/>
        </w:r>
        <w:r w:rsidR="00B3626A">
          <w:rPr>
            <w:noProof/>
            <w:webHidden/>
          </w:rPr>
          <w:t>128</w:t>
        </w:r>
        <w:r>
          <w:rPr>
            <w:noProof/>
            <w:webHidden/>
          </w:rPr>
          <w:fldChar w:fldCharType="end"/>
        </w:r>
      </w:hyperlink>
    </w:p>
    <w:p w14:paraId="0EBF8F55" w14:textId="43799D59" w:rsidR="00144BE8" w:rsidRDefault="00144BE8">
      <w:pPr>
        <w:pStyle w:val="TOC1"/>
        <w:rPr>
          <w:rFonts w:asciiTheme="minorHAnsi" w:eastAsiaTheme="minorEastAsia" w:hAnsiTheme="minorHAnsi" w:cstheme="minorBidi"/>
          <w:b w:val="0"/>
          <w:noProof/>
          <w:sz w:val="22"/>
          <w:szCs w:val="22"/>
        </w:rPr>
      </w:pPr>
      <w:hyperlink w:anchor="_Toc135643522" w:history="1">
        <w:r w:rsidRPr="00BA7FCB">
          <w:rPr>
            <w:rStyle w:val="Hyperlink"/>
            <w:noProof/>
          </w:rPr>
          <w:t>Letter of Acceptance</w:t>
        </w:r>
        <w:r>
          <w:rPr>
            <w:noProof/>
            <w:webHidden/>
          </w:rPr>
          <w:tab/>
        </w:r>
        <w:r>
          <w:rPr>
            <w:noProof/>
            <w:webHidden/>
          </w:rPr>
          <w:fldChar w:fldCharType="begin"/>
        </w:r>
        <w:r>
          <w:rPr>
            <w:noProof/>
            <w:webHidden/>
          </w:rPr>
          <w:instrText xml:space="preserve"> PAGEREF _Toc135643522 \h </w:instrText>
        </w:r>
        <w:r>
          <w:rPr>
            <w:noProof/>
            <w:webHidden/>
          </w:rPr>
        </w:r>
        <w:r>
          <w:rPr>
            <w:noProof/>
            <w:webHidden/>
          </w:rPr>
          <w:fldChar w:fldCharType="separate"/>
        </w:r>
        <w:r w:rsidR="00B3626A">
          <w:rPr>
            <w:noProof/>
            <w:webHidden/>
          </w:rPr>
          <w:t>130</w:t>
        </w:r>
        <w:r>
          <w:rPr>
            <w:noProof/>
            <w:webHidden/>
          </w:rPr>
          <w:fldChar w:fldCharType="end"/>
        </w:r>
      </w:hyperlink>
    </w:p>
    <w:p w14:paraId="65EA600E" w14:textId="7C98B360" w:rsidR="00144BE8" w:rsidRDefault="00144BE8">
      <w:pPr>
        <w:pStyle w:val="TOC1"/>
        <w:rPr>
          <w:rFonts w:asciiTheme="minorHAnsi" w:eastAsiaTheme="minorEastAsia" w:hAnsiTheme="minorHAnsi" w:cstheme="minorBidi"/>
          <w:b w:val="0"/>
          <w:noProof/>
          <w:sz w:val="22"/>
          <w:szCs w:val="22"/>
        </w:rPr>
      </w:pPr>
      <w:hyperlink w:anchor="_Toc135643523" w:history="1">
        <w:r w:rsidRPr="00BA7FCB">
          <w:rPr>
            <w:rStyle w:val="Hyperlink"/>
            <w:noProof/>
          </w:rPr>
          <w:t>Contract Agreement</w:t>
        </w:r>
        <w:r>
          <w:rPr>
            <w:noProof/>
            <w:webHidden/>
          </w:rPr>
          <w:tab/>
        </w:r>
        <w:r>
          <w:rPr>
            <w:noProof/>
            <w:webHidden/>
          </w:rPr>
          <w:fldChar w:fldCharType="begin"/>
        </w:r>
        <w:r>
          <w:rPr>
            <w:noProof/>
            <w:webHidden/>
          </w:rPr>
          <w:instrText xml:space="preserve"> PAGEREF _Toc135643523 \h </w:instrText>
        </w:r>
        <w:r>
          <w:rPr>
            <w:noProof/>
            <w:webHidden/>
          </w:rPr>
        </w:r>
        <w:r>
          <w:rPr>
            <w:noProof/>
            <w:webHidden/>
          </w:rPr>
          <w:fldChar w:fldCharType="separate"/>
        </w:r>
        <w:r w:rsidR="00B3626A">
          <w:rPr>
            <w:noProof/>
            <w:webHidden/>
          </w:rPr>
          <w:t>131</w:t>
        </w:r>
        <w:r>
          <w:rPr>
            <w:noProof/>
            <w:webHidden/>
          </w:rPr>
          <w:fldChar w:fldCharType="end"/>
        </w:r>
      </w:hyperlink>
    </w:p>
    <w:p w14:paraId="6B73F16B" w14:textId="21AE782A" w:rsidR="00144BE8" w:rsidRDefault="00144BE8">
      <w:pPr>
        <w:pStyle w:val="TOC1"/>
        <w:rPr>
          <w:rFonts w:asciiTheme="minorHAnsi" w:eastAsiaTheme="minorEastAsia" w:hAnsiTheme="minorHAnsi" w:cstheme="minorBidi"/>
          <w:b w:val="0"/>
          <w:noProof/>
          <w:sz w:val="22"/>
          <w:szCs w:val="22"/>
        </w:rPr>
      </w:pPr>
      <w:hyperlink w:anchor="_Toc135643524" w:history="1">
        <w:r w:rsidRPr="00BA7FCB">
          <w:rPr>
            <w:rStyle w:val="Hyperlink"/>
            <w:noProof/>
          </w:rPr>
          <w:t>Performance Security</w:t>
        </w:r>
        <w:r>
          <w:rPr>
            <w:noProof/>
            <w:webHidden/>
          </w:rPr>
          <w:tab/>
        </w:r>
        <w:r>
          <w:rPr>
            <w:noProof/>
            <w:webHidden/>
          </w:rPr>
          <w:fldChar w:fldCharType="begin"/>
        </w:r>
        <w:r>
          <w:rPr>
            <w:noProof/>
            <w:webHidden/>
          </w:rPr>
          <w:instrText xml:space="preserve"> PAGEREF _Toc135643524 \h </w:instrText>
        </w:r>
        <w:r>
          <w:rPr>
            <w:noProof/>
            <w:webHidden/>
          </w:rPr>
        </w:r>
        <w:r>
          <w:rPr>
            <w:noProof/>
            <w:webHidden/>
          </w:rPr>
          <w:fldChar w:fldCharType="separate"/>
        </w:r>
        <w:r w:rsidR="00B3626A">
          <w:rPr>
            <w:noProof/>
            <w:webHidden/>
          </w:rPr>
          <w:t>133</w:t>
        </w:r>
        <w:r>
          <w:rPr>
            <w:noProof/>
            <w:webHidden/>
          </w:rPr>
          <w:fldChar w:fldCharType="end"/>
        </w:r>
      </w:hyperlink>
    </w:p>
    <w:p w14:paraId="5A018B22" w14:textId="6F555A0B" w:rsidR="00144BE8" w:rsidRDefault="00144BE8">
      <w:pPr>
        <w:pStyle w:val="TOC1"/>
        <w:rPr>
          <w:rFonts w:asciiTheme="minorHAnsi" w:eastAsiaTheme="minorEastAsia" w:hAnsiTheme="minorHAnsi" w:cstheme="minorBidi"/>
          <w:b w:val="0"/>
          <w:noProof/>
          <w:sz w:val="22"/>
          <w:szCs w:val="22"/>
        </w:rPr>
      </w:pPr>
      <w:hyperlink w:anchor="_Toc135643525" w:history="1">
        <w:r w:rsidRPr="00BA7FCB">
          <w:rPr>
            <w:rStyle w:val="Hyperlink"/>
            <w:noProof/>
          </w:rPr>
          <w:t>Advance Payment Security</w:t>
        </w:r>
        <w:r>
          <w:rPr>
            <w:noProof/>
            <w:webHidden/>
          </w:rPr>
          <w:tab/>
        </w:r>
        <w:r>
          <w:rPr>
            <w:noProof/>
            <w:webHidden/>
          </w:rPr>
          <w:fldChar w:fldCharType="begin"/>
        </w:r>
        <w:r>
          <w:rPr>
            <w:noProof/>
            <w:webHidden/>
          </w:rPr>
          <w:instrText xml:space="preserve"> PAGEREF _Toc135643525 \h </w:instrText>
        </w:r>
        <w:r>
          <w:rPr>
            <w:noProof/>
            <w:webHidden/>
          </w:rPr>
        </w:r>
        <w:r>
          <w:rPr>
            <w:noProof/>
            <w:webHidden/>
          </w:rPr>
          <w:fldChar w:fldCharType="separate"/>
        </w:r>
        <w:r w:rsidR="00B3626A">
          <w:rPr>
            <w:noProof/>
            <w:webHidden/>
          </w:rPr>
          <w:t>137</w:t>
        </w:r>
        <w:r>
          <w:rPr>
            <w:noProof/>
            <w:webHidden/>
          </w:rPr>
          <w:fldChar w:fldCharType="end"/>
        </w:r>
      </w:hyperlink>
    </w:p>
    <w:p w14:paraId="5C93B628" w14:textId="08437B89" w:rsidR="00CA1D71" w:rsidRPr="004A2C5F" w:rsidRDefault="00CA1D71">
      <w:pPr>
        <w:rPr>
          <w:bCs/>
        </w:rPr>
      </w:pPr>
      <w:r w:rsidRPr="004A2C5F">
        <w:rPr>
          <w:bCs/>
        </w:rPr>
        <w:fldChar w:fldCharType="end"/>
      </w:r>
    </w:p>
    <w:p w14:paraId="29C0123F" w14:textId="77777777" w:rsidR="00FD78DD" w:rsidRPr="004A2C5F" w:rsidRDefault="00FD78DD">
      <w:pPr>
        <w:rPr>
          <w:bCs/>
        </w:rPr>
      </w:pPr>
      <w:r w:rsidRPr="004A2C5F">
        <w:rPr>
          <w:bCs/>
        </w:rPr>
        <w:br w:type="page"/>
      </w:r>
    </w:p>
    <w:p w14:paraId="4888BC13" w14:textId="77777777" w:rsidR="00E21E5C" w:rsidRPr="004A2C5F" w:rsidRDefault="00E21E5C" w:rsidP="004A2C5F">
      <w:pPr>
        <w:pStyle w:val="SectionXHeading"/>
      </w:pPr>
      <w:bookmarkStart w:id="497" w:name="_Toc454873451"/>
      <w:bookmarkStart w:id="498" w:name="_Toc473797916"/>
      <w:bookmarkStart w:id="499" w:name="_Toc135643520"/>
      <w:bookmarkStart w:id="500" w:name="_Toc436904424"/>
      <w:r w:rsidRPr="004A2C5F">
        <w:lastRenderedPageBreak/>
        <w:t>Notification of Intention to Award</w:t>
      </w:r>
      <w:bookmarkEnd w:id="497"/>
      <w:bookmarkEnd w:id="498"/>
      <w:bookmarkEnd w:id="499"/>
    </w:p>
    <w:p w14:paraId="6E98CEE2" w14:textId="77777777" w:rsidR="00E21E5C" w:rsidRPr="004A2C5F" w:rsidRDefault="00E21E5C" w:rsidP="00E21E5C">
      <w:pPr>
        <w:spacing w:before="240"/>
        <w:rPr>
          <w:b/>
        </w:rPr>
      </w:pPr>
      <w:r w:rsidRPr="004A2C5F">
        <w:rPr>
          <w:b/>
        </w:rPr>
        <w:t>[</w:t>
      </w:r>
      <w:r w:rsidRPr="004A2C5F">
        <w:rPr>
          <w:b/>
          <w:i/>
        </w:rPr>
        <w:t>This Notification of Intention to Award shall be sent to each Bidder that submitted a Bid.</w:t>
      </w:r>
      <w:r w:rsidRPr="004A2C5F">
        <w:rPr>
          <w:b/>
        </w:rPr>
        <w:t>]</w:t>
      </w:r>
    </w:p>
    <w:p w14:paraId="7745A085" w14:textId="77777777" w:rsidR="00E21E5C" w:rsidRPr="004A2C5F" w:rsidRDefault="00E21E5C" w:rsidP="00E21E5C">
      <w:pPr>
        <w:spacing w:before="240"/>
        <w:rPr>
          <w:b/>
        </w:rPr>
      </w:pPr>
      <w:r w:rsidRPr="004A2C5F">
        <w:rPr>
          <w:b/>
        </w:rPr>
        <w:t>[</w:t>
      </w:r>
      <w:r w:rsidRPr="004A2C5F">
        <w:rPr>
          <w:b/>
          <w:i/>
        </w:rPr>
        <w:t>Send this Notification to the Bidder’s Authorized Representative named in the Bidder Information Form</w:t>
      </w:r>
      <w:r w:rsidRPr="004A2C5F">
        <w:rPr>
          <w:b/>
        </w:rPr>
        <w:t>]</w:t>
      </w:r>
    </w:p>
    <w:p w14:paraId="452C083A" w14:textId="77777777" w:rsidR="00E21E5C" w:rsidRPr="004A2C5F" w:rsidRDefault="00E21E5C" w:rsidP="00E21E5C">
      <w:pPr>
        <w:pStyle w:val="Outline"/>
        <w:suppressAutoHyphens/>
        <w:spacing w:before="60" w:after="60"/>
        <w:rPr>
          <w:spacing w:val="-2"/>
          <w:kern w:val="0"/>
        </w:rPr>
      </w:pPr>
      <w:r w:rsidRPr="004A2C5F">
        <w:t xml:space="preserve">For the attention of </w:t>
      </w:r>
      <w:r w:rsidRPr="004A2C5F">
        <w:rPr>
          <w:spacing w:val="-2"/>
          <w:kern w:val="0"/>
        </w:rPr>
        <w:t xml:space="preserve">Bidder’s Authorized Representative </w:t>
      </w:r>
    </w:p>
    <w:p w14:paraId="454460ED" w14:textId="77777777" w:rsidR="00E21E5C" w:rsidRPr="004A2C5F" w:rsidRDefault="00E21E5C" w:rsidP="00E21E5C">
      <w:pPr>
        <w:pStyle w:val="Outline"/>
        <w:suppressAutoHyphens/>
        <w:spacing w:before="60" w:after="60"/>
        <w:rPr>
          <w:spacing w:val="-2"/>
          <w:kern w:val="0"/>
        </w:rPr>
      </w:pPr>
      <w:r w:rsidRPr="004A2C5F">
        <w:rPr>
          <w:spacing w:val="-2"/>
          <w:kern w:val="0"/>
        </w:rPr>
        <w:t xml:space="preserve">Name: </w:t>
      </w:r>
      <w:r w:rsidRPr="004A2C5F">
        <w:rPr>
          <w:i/>
          <w:spacing w:val="-2"/>
          <w:kern w:val="0"/>
        </w:rPr>
        <w:t>[insert Authorized Representative’s name]</w:t>
      </w:r>
    </w:p>
    <w:p w14:paraId="6B47455A" w14:textId="77777777" w:rsidR="00E21E5C" w:rsidRPr="004A2C5F" w:rsidRDefault="00E21E5C" w:rsidP="00E21E5C">
      <w:pPr>
        <w:suppressAutoHyphens/>
        <w:spacing w:before="60" w:after="60"/>
        <w:rPr>
          <w:b/>
          <w:spacing w:val="-2"/>
        </w:rPr>
      </w:pPr>
      <w:r w:rsidRPr="004A2C5F">
        <w:rPr>
          <w:spacing w:val="-2"/>
        </w:rPr>
        <w:t xml:space="preserve">Address: </w:t>
      </w:r>
      <w:r w:rsidRPr="004A2C5F">
        <w:rPr>
          <w:i/>
          <w:spacing w:val="-2"/>
        </w:rPr>
        <w:t>[insert Authorized Representative’s Address]</w:t>
      </w:r>
    </w:p>
    <w:p w14:paraId="283C850F" w14:textId="77777777" w:rsidR="00E21E5C" w:rsidRPr="004A2C5F" w:rsidRDefault="00E21E5C" w:rsidP="00E21E5C">
      <w:pPr>
        <w:suppressAutoHyphens/>
        <w:spacing w:before="60" w:after="60"/>
        <w:rPr>
          <w:b/>
          <w:spacing w:val="-2"/>
        </w:rPr>
      </w:pPr>
      <w:r w:rsidRPr="004A2C5F">
        <w:rPr>
          <w:spacing w:val="-2"/>
        </w:rPr>
        <w:t xml:space="preserve">Telephone/Fax numbers: </w:t>
      </w:r>
      <w:r w:rsidRPr="004A2C5F">
        <w:rPr>
          <w:i/>
          <w:spacing w:val="-2"/>
        </w:rPr>
        <w:t>[insert Authorized Representative’s telephone/fax numbers]</w:t>
      </w:r>
    </w:p>
    <w:p w14:paraId="34C95190" w14:textId="77777777" w:rsidR="00E21E5C" w:rsidRPr="004A2C5F" w:rsidRDefault="00E21E5C" w:rsidP="00E21E5C">
      <w:r w:rsidRPr="004A2C5F">
        <w:rPr>
          <w:spacing w:val="-2"/>
        </w:rPr>
        <w:t xml:space="preserve">Email Address: </w:t>
      </w:r>
      <w:r w:rsidRPr="004A2C5F">
        <w:rPr>
          <w:i/>
          <w:spacing w:val="-2"/>
        </w:rPr>
        <w:t>[insert Authorized Representative’s email address]</w:t>
      </w:r>
    </w:p>
    <w:p w14:paraId="2A4AD53C" w14:textId="77777777" w:rsidR="00E21E5C" w:rsidRPr="004A2C5F" w:rsidRDefault="00E21E5C" w:rsidP="00E21E5C">
      <w:pPr>
        <w:spacing w:before="240"/>
        <w:rPr>
          <w:b/>
          <w:i/>
        </w:rPr>
      </w:pPr>
      <w:r w:rsidRPr="004A2C5F">
        <w:rPr>
          <w:b/>
          <w:i/>
        </w:rPr>
        <w:t xml:space="preserve">[IMPORTANT: insert the date that this Notification is transmitted to Bidders. The Notification must be sent to all Bidders simultaneously. This means on the same date and as close to the same time as possible.]  </w:t>
      </w:r>
    </w:p>
    <w:p w14:paraId="13E3230F" w14:textId="77777777" w:rsidR="00E21E5C" w:rsidRPr="004A2C5F" w:rsidRDefault="00E21E5C" w:rsidP="00E21E5C">
      <w:pPr>
        <w:spacing w:after="240"/>
      </w:pPr>
      <w:r w:rsidRPr="004A2C5F">
        <w:rPr>
          <w:b/>
        </w:rPr>
        <w:t>DATE OF TRANSMISSION</w:t>
      </w:r>
      <w:r w:rsidRPr="004A2C5F">
        <w:t>: This Notification is sent by: [</w:t>
      </w:r>
      <w:r w:rsidRPr="004A2C5F">
        <w:rPr>
          <w:i/>
        </w:rPr>
        <w:t>email/fax</w:t>
      </w:r>
      <w:r w:rsidRPr="004A2C5F">
        <w:t>] on [</w:t>
      </w:r>
      <w:r w:rsidRPr="004A2C5F">
        <w:rPr>
          <w:i/>
        </w:rPr>
        <w:t>date</w:t>
      </w:r>
      <w:r w:rsidRPr="004A2C5F">
        <w:t xml:space="preserve">] (local time) </w:t>
      </w:r>
    </w:p>
    <w:p w14:paraId="0BC4BC23" w14:textId="77777777" w:rsidR="00E21E5C" w:rsidRPr="004A2C5F" w:rsidRDefault="00E21E5C" w:rsidP="00E21E5C">
      <w:pPr>
        <w:ind w:right="289"/>
        <w:rPr>
          <w:b/>
          <w:bCs/>
          <w:sz w:val="48"/>
          <w:szCs w:val="48"/>
        </w:rPr>
      </w:pPr>
      <w:r w:rsidRPr="004A2C5F">
        <w:rPr>
          <w:b/>
          <w:bCs/>
          <w:sz w:val="48"/>
          <w:szCs w:val="48"/>
        </w:rPr>
        <w:t>Notification of Intention to Award</w:t>
      </w:r>
    </w:p>
    <w:p w14:paraId="15723B59" w14:textId="77777777" w:rsidR="00E21E5C" w:rsidRPr="004A2C5F" w:rsidRDefault="00E21E5C" w:rsidP="00E21E5C">
      <w:pPr>
        <w:rPr>
          <w:i/>
          <w:color w:val="000000" w:themeColor="text1"/>
        </w:rPr>
      </w:pPr>
      <w:r w:rsidRPr="004A2C5F">
        <w:rPr>
          <w:b/>
          <w:iCs/>
          <w:color w:val="000000" w:themeColor="text1"/>
        </w:rPr>
        <w:t>Purchaser</w:t>
      </w:r>
      <w:r w:rsidRPr="004A2C5F">
        <w:rPr>
          <w:b/>
          <w:color w:val="000000" w:themeColor="text1"/>
        </w:rPr>
        <w:t xml:space="preserve">: </w:t>
      </w:r>
      <w:r w:rsidRPr="004A2C5F">
        <w:rPr>
          <w:i/>
          <w:color w:val="000000" w:themeColor="text1"/>
        </w:rPr>
        <w:t>[insert the name of the Purchaser]</w:t>
      </w:r>
    </w:p>
    <w:p w14:paraId="5A5B7463" w14:textId="77777777" w:rsidR="00E21E5C" w:rsidRPr="004A2C5F" w:rsidRDefault="00E21E5C" w:rsidP="00E21E5C">
      <w:pPr>
        <w:rPr>
          <w:bCs/>
          <w:i/>
          <w:iCs/>
          <w:color w:val="000000" w:themeColor="text1"/>
        </w:rPr>
      </w:pPr>
      <w:r w:rsidRPr="004A2C5F">
        <w:rPr>
          <w:b/>
          <w:color w:val="000000" w:themeColor="text1"/>
        </w:rPr>
        <w:t>Project:</w:t>
      </w:r>
      <w:r w:rsidRPr="004A2C5F">
        <w:rPr>
          <w:b/>
          <w:bCs/>
          <w:i/>
          <w:iCs/>
          <w:color w:val="000000" w:themeColor="text1"/>
        </w:rPr>
        <w:t xml:space="preserve"> </w:t>
      </w:r>
      <w:r w:rsidRPr="004A2C5F">
        <w:rPr>
          <w:bCs/>
          <w:i/>
          <w:iCs/>
          <w:color w:val="000000" w:themeColor="text1"/>
        </w:rPr>
        <w:t>[insert name of project]</w:t>
      </w:r>
    </w:p>
    <w:p w14:paraId="018CD681" w14:textId="77777777" w:rsidR="00E21E5C" w:rsidRPr="004A2C5F" w:rsidRDefault="00E21E5C" w:rsidP="00E21E5C">
      <w:pPr>
        <w:rPr>
          <w:b/>
          <w:i/>
          <w:color w:val="000000" w:themeColor="text1"/>
        </w:rPr>
      </w:pPr>
      <w:r w:rsidRPr="004A2C5F">
        <w:rPr>
          <w:b/>
          <w:iCs/>
          <w:color w:val="000000" w:themeColor="text1"/>
        </w:rPr>
        <w:t>Contract title</w:t>
      </w:r>
      <w:r w:rsidRPr="004A2C5F">
        <w:rPr>
          <w:b/>
          <w:color w:val="000000" w:themeColor="text1"/>
        </w:rPr>
        <w:t xml:space="preserve">: </w:t>
      </w:r>
      <w:r w:rsidRPr="004A2C5F">
        <w:rPr>
          <w:i/>
          <w:color w:val="000000" w:themeColor="text1"/>
        </w:rPr>
        <w:t>[insert the name of the contract]</w:t>
      </w:r>
    </w:p>
    <w:p w14:paraId="130DD2DB" w14:textId="77777777" w:rsidR="00E21E5C" w:rsidRPr="004A2C5F" w:rsidRDefault="00E21E5C" w:rsidP="00E21E5C">
      <w:pPr>
        <w:ind w:right="-540"/>
        <w:rPr>
          <w:i/>
          <w:color w:val="000000" w:themeColor="text1"/>
        </w:rPr>
      </w:pPr>
      <w:r w:rsidRPr="004A2C5F">
        <w:rPr>
          <w:b/>
          <w:color w:val="000000" w:themeColor="text1"/>
        </w:rPr>
        <w:t xml:space="preserve">Country: </w:t>
      </w:r>
      <w:r w:rsidRPr="004A2C5F">
        <w:rPr>
          <w:i/>
          <w:color w:val="000000" w:themeColor="text1"/>
        </w:rPr>
        <w:t>[insert country where RFB is issued]</w:t>
      </w:r>
    </w:p>
    <w:p w14:paraId="145ED3AF" w14:textId="77777777" w:rsidR="00E21E5C" w:rsidRPr="004A2C5F" w:rsidRDefault="00E21E5C" w:rsidP="00E21E5C">
      <w:pPr>
        <w:rPr>
          <w:i/>
          <w:color w:val="000000" w:themeColor="text1"/>
        </w:rPr>
      </w:pPr>
      <w:r w:rsidRPr="004A2C5F">
        <w:rPr>
          <w:b/>
          <w:color w:val="000000" w:themeColor="text1"/>
        </w:rPr>
        <w:t>Loan No. /Credit No. / Grant No.:</w:t>
      </w:r>
      <w:r w:rsidRPr="004A2C5F">
        <w:rPr>
          <w:i/>
          <w:color w:val="000000" w:themeColor="text1"/>
        </w:rPr>
        <w:t xml:space="preserve"> [insert reference number for loan/credit/grant]</w:t>
      </w:r>
    </w:p>
    <w:p w14:paraId="14EBA16D" w14:textId="77777777" w:rsidR="00E21E5C" w:rsidRPr="004A2C5F" w:rsidRDefault="00E21E5C" w:rsidP="00E21E5C">
      <w:pPr>
        <w:rPr>
          <w:b/>
          <w:color w:val="000000" w:themeColor="text1"/>
        </w:rPr>
      </w:pPr>
      <w:r w:rsidRPr="004A2C5F">
        <w:rPr>
          <w:b/>
          <w:color w:val="000000" w:themeColor="text1"/>
        </w:rPr>
        <w:t xml:space="preserve">RFB No: </w:t>
      </w:r>
      <w:r w:rsidRPr="004A2C5F">
        <w:rPr>
          <w:i/>
          <w:color w:val="000000" w:themeColor="text1"/>
        </w:rPr>
        <w:t>[insert RFB reference number from Procurement Plan]</w:t>
      </w:r>
    </w:p>
    <w:p w14:paraId="2E9CA150" w14:textId="77777777" w:rsidR="00E21E5C" w:rsidRPr="004A2C5F" w:rsidRDefault="00E21E5C" w:rsidP="00E21E5C">
      <w:pPr>
        <w:pStyle w:val="BodyTextIndent"/>
        <w:spacing w:before="240" w:after="240"/>
        <w:ind w:left="0" w:right="288"/>
        <w:rPr>
          <w:iCs/>
        </w:rPr>
      </w:pPr>
      <w:r w:rsidRPr="004A2C5F">
        <w:rPr>
          <w:iCs/>
        </w:rPr>
        <w:t>This Notification of Intention to Award (Notification) notifies you of our decision to award the above contract. The transmission of this Notification begins the Standstill Period. During the Standstill Period you may:</w:t>
      </w:r>
    </w:p>
    <w:p w14:paraId="49E53990" w14:textId="77777777" w:rsidR="00E21E5C" w:rsidRPr="004A2C5F" w:rsidRDefault="00E21E5C">
      <w:pPr>
        <w:pStyle w:val="BodyTextIndent"/>
        <w:numPr>
          <w:ilvl w:val="0"/>
          <w:numId w:val="110"/>
        </w:numPr>
        <w:spacing w:before="240" w:after="240"/>
        <w:ind w:right="288"/>
        <w:rPr>
          <w:iCs/>
        </w:rPr>
      </w:pPr>
      <w:r w:rsidRPr="004A2C5F">
        <w:rPr>
          <w:iCs/>
        </w:rPr>
        <w:t>request a debriefing in relation to the evaluation of your Bid, and/or</w:t>
      </w:r>
    </w:p>
    <w:p w14:paraId="79DE340B" w14:textId="77777777" w:rsidR="00E21E5C" w:rsidRPr="004A2C5F" w:rsidRDefault="00E21E5C">
      <w:pPr>
        <w:pStyle w:val="BodyTextIndent"/>
        <w:numPr>
          <w:ilvl w:val="0"/>
          <w:numId w:val="110"/>
        </w:numPr>
        <w:spacing w:before="240" w:after="240"/>
        <w:ind w:right="288"/>
        <w:rPr>
          <w:iCs/>
        </w:rPr>
      </w:pPr>
      <w:r w:rsidRPr="004A2C5F">
        <w:rPr>
          <w:iCs/>
        </w:rPr>
        <w:t>submit a Procurement-related Complaint in relation to the decision to award the contract.</w:t>
      </w:r>
    </w:p>
    <w:p w14:paraId="5C7F93B7" w14:textId="77777777" w:rsidR="00E21E5C" w:rsidRPr="004A2C5F" w:rsidRDefault="00E21E5C">
      <w:pPr>
        <w:pStyle w:val="BodyTextIndent"/>
        <w:numPr>
          <w:ilvl w:val="0"/>
          <w:numId w:val="108"/>
        </w:numPr>
        <w:spacing w:before="240" w:after="120"/>
        <w:ind w:left="284" w:right="289" w:hanging="284"/>
        <w:rPr>
          <w:b/>
          <w:iCs/>
        </w:rPr>
      </w:pPr>
      <w:r w:rsidRPr="004A2C5F">
        <w:rPr>
          <w:b/>
          <w:iCs/>
        </w:rPr>
        <w:t>The successful Bidder</w:t>
      </w:r>
    </w:p>
    <w:tbl>
      <w:tblPr>
        <w:tblStyle w:val="TableGrid"/>
        <w:tblW w:w="9067" w:type="dxa"/>
        <w:tblLayout w:type="fixed"/>
        <w:tblLook w:val="04A0" w:firstRow="1" w:lastRow="0" w:firstColumn="1" w:lastColumn="0" w:noHBand="0" w:noVBand="1"/>
      </w:tblPr>
      <w:tblGrid>
        <w:gridCol w:w="2122"/>
        <w:gridCol w:w="6945"/>
      </w:tblGrid>
      <w:tr w:rsidR="00E21E5C" w:rsidRPr="004A2C5F" w14:paraId="14146422" w14:textId="77777777" w:rsidTr="00C204D1">
        <w:tc>
          <w:tcPr>
            <w:tcW w:w="2122" w:type="dxa"/>
            <w:shd w:val="clear" w:color="auto" w:fill="C6D9F1" w:themeFill="text2" w:themeFillTint="33"/>
          </w:tcPr>
          <w:p w14:paraId="2552A7ED" w14:textId="77777777" w:rsidR="00E21E5C" w:rsidRPr="004A2C5F" w:rsidRDefault="00E21E5C" w:rsidP="00C204D1">
            <w:pPr>
              <w:pStyle w:val="BodyTextIndent"/>
              <w:spacing w:before="120" w:after="120"/>
              <w:ind w:left="0"/>
              <w:jc w:val="left"/>
              <w:rPr>
                <w:b/>
                <w:iCs/>
              </w:rPr>
            </w:pPr>
            <w:r w:rsidRPr="004A2C5F">
              <w:rPr>
                <w:b/>
                <w:iCs/>
              </w:rPr>
              <w:t>Name:</w:t>
            </w:r>
          </w:p>
        </w:tc>
        <w:tc>
          <w:tcPr>
            <w:tcW w:w="6945" w:type="dxa"/>
            <w:vAlign w:val="center"/>
          </w:tcPr>
          <w:p w14:paraId="6F00FDC5" w14:textId="77777777" w:rsidR="00E21E5C" w:rsidRPr="004A2C5F" w:rsidRDefault="00E21E5C" w:rsidP="00C204D1">
            <w:pPr>
              <w:pStyle w:val="BodyTextIndent"/>
              <w:spacing w:before="120" w:after="120"/>
              <w:ind w:left="0"/>
              <w:jc w:val="left"/>
              <w:rPr>
                <w:iCs/>
              </w:rPr>
            </w:pPr>
            <w:r w:rsidRPr="004A2C5F">
              <w:rPr>
                <w:iCs/>
              </w:rPr>
              <w:t>[</w:t>
            </w:r>
            <w:r w:rsidRPr="004A2C5F">
              <w:rPr>
                <w:i/>
                <w:iCs/>
              </w:rPr>
              <w:t>insert name</w:t>
            </w:r>
            <w:r w:rsidRPr="004A2C5F">
              <w:t xml:space="preserve"> </w:t>
            </w:r>
            <w:r w:rsidRPr="004A2C5F">
              <w:rPr>
                <w:i/>
                <w:iCs/>
              </w:rPr>
              <w:t>of successful Bidder</w:t>
            </w:r>
            <w:r w:rsidRPr="004A2C5F">
              <w:rPr>
                <w:iCs/>
              </w:rPr>
              <w:t>]</w:t>
            </w:r>
          </w:p>
        </w:tc>
      </w:tr>
      <w:tr w:rsidR="00E21E5C" w:rsidRPr="004A2C5F" w14:paraId="536E3A8B" w14:textId="77777777" w:rsidTr="00C204D1">
        <w:tc>
          <w:tcPr>
            <w:tcW w:w="2122" w:type="dxa"/>
            <w:shd w:val="clear" w:color="auto" w:fill="C6D9F1" w:themeFill="text2" w:themeFillTint="33"/>
          </w:tcPr>
          <w:p w14:paraId="6D521FAD" w14:textId="77777777" w:rsidR="00E21E5C" w:rsidRPr="004A2C5F" w:rsidRDefault="00E21E5C" w:rsidP="00C204D1">
            <w:pPr>
              <w:pStyle w:val="BodyTextIndent"/>
              <w:spacing w:before="120" w:after="120"/>
              <w:ind w:left="0"/>
              <w:jc w:val="left"/>
              <w:rPr>
                <w:b/>
                <w:iCs/>
              </w:rPr>
            </w:pPr>
            <w:r w:rsidRPr="004A2C5F">
              <w:rPr>
                <w:b/>
                <w:iCs/>
              </w:rPr>
              <w:t>Address:</w:t>
            </w:r>
          </w:p>
        </w:tc>
        <w:tc>
          <w:tcPr>
            <w:tcW w:w="6945" w:type="dxa"/>
            <w:vAlign w:val="center"/>
          </w:tcPr>
          <w:p w14:paraId="029619F3" w14:textId="77777777" w:rsidR="00E21E5C" w:rsidRPr="004A2C5F" w:rsidRDefault="00E21E5C" w:rsidP="00C204D1">
            <w:pPr>
              <w:pStyle w:val="BodyTextIndent"/>
              <w:spacing w:before="120" w:after="120"/>
              <w:ind w:left="0"/>
              <w:jc w:val="left"/>
              <w:rPr>
                <w:iCs/>
              </w:rPr>
            </w:pPr>
            <w:r w:rsidRPr="004A2C5F">
              <w:rPr>
                <w:iCs/>
              </w:rPr>
              <w:t>[</w:t>
            </w:r>
            <w:r w:rsidRPr="004A2C5F">
              <w:rPr>
                <w:i/>
                <w:iCs/>
              </w:rPr>
              <w:t>insert address</w:t>
            </w:r>
            <w:r w:rsidRPr="004A2C5F">
              <w:t xml:space="preserve"> </w:t>
            </w:r>
            <w:r w:rsidRPr="004A2C5F">
              <w:rPr>
                <w:i/>
                <w:iCs/>
              </w:rPr>
              <w:t>of the successful Bidder</w:t>
            </w:r>
            <w:r w:rsidRPr="004A2C5F">
              <w:rPr>
                <w:iCs/>
              </w:rPr>
              <w:t>]</w:t>
            </w:r>
          </w:p>
        </w:tc>
      </w:tr>
      <w:tr w:rsidR="00E21E5C" w:rsidRPr="004A2C5F" w14:paraId="4A810EC1" w14:textId="77777777" w:rsidTr="00C204D1">
        <w:tc>
          <w:tcPr>
            <w:tcW w:w="2122" w:type="dxa"/>
            <w:shd w:val="clear" w:color="auto" w:fill="C6D9F1" w:themeFill="text2" w:themeFillTint="33"/>
          </w:tcPr>
          <w:p w14:paraId="46C8DA56" w14:textId="77777777" w:rsidR="00E21E5C" w:rsidRPr="004A2C5F" w:rsidRDefault="00E21E5C" w:rsidP="00C204D1">
            <w:pPr>
              <w:pStyle w:val="BodyTextIndent"/>
              <w:spacing w:before="120" w:after="120"/>
              <w:ind w:left="0"/>
              <w:jc w:val="left"/>
              <w:rPr>
                <w:b/>
                <w:iCs/>
              </w:rPr>
            </w:pPr>
            <w:r w:rsidRPr="004A2C5F">
              <w:rPr>
                <w:b/>
                <w:iCs/>
              </w:rPr>
              <w:t>Contract price:</w:t>
            </w:r>
          </w:p>
        </w:tc>
        <w:tc>
          <w:tcPr>
            <w:tcW w:w="6945" w:type="dxa"/>
            <w:vAlign w:val="center"/>
          </w:tcPr>
          <w:p w14:paraId="226CFF0B" w14:textId="77777777" w:rsidR="00E21E5C" w:rsidRPr="004A2C5F" w:rsidRDefault="00E21E5C" w:rsidP="00C204D1">
            <w:pPr>
              <w:pStyle w:val="BodyTextIndent"/>
              <w:spacing w:before="120" w:after="120"/>
              <w:ind w:left="0"/>
              <w:jc w:val="left"/>
              <w:rPr>
                <w:iCs/>
              </w:rPr>
            </w:pPr>
            <w:r w:rsidRPr="004A2C5F">
              <w:rPr>
                <w:iCs/>
              </w:rPr>
              <w:t>[</w:t>
            </w:r>
            <w:r w:rsidRPr="004A2C5F">
              <w:rPr>
                <w:i/>
                <w:iCs/>
              </w:rPr>
              <w:t>insert contract price</w:t>
            </w:r>
            <w:r w:rsidRPr="004A2C5F">
              <w:t xml:space="preserve"> </w:t>
            </w:r>
            <w:r w:rsidRPr="004A2C5F">
              <w:rPr>
                <w:i/>
                <w:iCs/>
              </w:rPr>
              <w:t>of the successful Bid</w:t>
            </w:r>
            <w:r w:rsidRPr="004A2C5F">
              <w:rPr>
                <w:iCs/>
              </w:rPr>
              <w:t>]</w:t>
            </w:r>
          </w:p>
        </w:tc>
      </w:tr>
    </w:tbl>
    <w:p w14:paraId="541FE013" w14:textId="77777777" w:rsidR="00E21E5C" w:rsidRPr="004A2C5F" w:rsidRDefault="00E21E5C">
      <w:pPr>
        <w:pStyle w:val="BodyTextIndent"/>
        <w:numPr>
          <w:ilvl w:val="0"/>
          <w:numId w:val="108"/>
        </w:numPr>
        <w:spacing w:before="240" w:after="120"/>
        <w:ind w:left="284" w:right="289" w:hanging="284"/>
        <w:jc w:val="left"/>
        <w:rPr>
          <w:b/>
          <w:i/>
          <w:iCs/>
        </w:rPr>
      </w:pPr>
      <w:r w:rsidRPr="004A2C5F">
        <w:rPr>
          <w:b/>
          <w:iCs/>
        </w:rPr>
        <w:t xml:space="preserve">Other Bidders </w:t>
      </w:r>
      <w:r w:rsidRPr="004A2C5F">
        <w:rPr>
          <w:b/>
          <w:i/>
          <w:iCs/>
        </w:rPr>
        <w:t>[INSTRUCTIONS: insert names of all Bidders that submitted a Bid. If the Bid’s price was evaluated include the evaluated price as well as the Bid price as read out.]</w:t>
      </w:r>
    </w:p>
    <w:tbl>
      <w:tblPr>
        <w:tblStyle w:val="TableGrid"/>
        <w:tblW w:w="9067" w:type="dxa"/>
        <w:tblLook w:val="04A0" w:firstRow="1" w:lastRow="0" w:firstColumn="1" w:lastColumn="0" w:noHBand="0" w:noVBand="1"/>
      </w:tblPr>
      <w:tblGrid>
        <w:gridCol w:w="4390"/>
        <w:gridCol w:w="2126"/>
        <w:gridCol w:w="2551"/>
      </w:tblGrid>
      <w:tr w:rsidR="00E21E5C" w:rsidRPr="004A2C5F" w14:paraId="2635059F" w14:textId="77777777" w:rsidTr="00C204D1">
        <w:tc>
          <w:tcPr>
            <w:tcW w:w="4390" w:type="dxa"/>
            <w:shd w:val="clear" w:color="auto" w:fill="C6D9F1" w:themeFill="text2" w:themeFillTint="33"/>
            <w:vAlign w:val="center"/>
          </w:tcPr>
          <w:p w14:paraId="65E40A33" w14:textId="77777777" w:rsidR="00E21E5C" w:rsidRPr="004A2C5F" w:rsidRDefault="00E21E5C" w:rsidP="00C204D1">
            <w:pPr>
              <w:pStyle w:val="BodyTextIndent"/>
              <w:spacing w:before="60" w:after="60"/>
              <w:ind w:left="0" w:right="33"/>
              <w:jc w:val="center"/>
              <w:rPr>
                <w:b/>
                <w:iCs/>
              </w:rPr>
            </w:pPr>
            <w:r w:rsidRPr="004A2C5F">
              <w:rPr>
                <w:b/>
                <w:iCs/>
              </w:rPr>
              <w:lastRenderedPageBreak/>
              <w:t>Name of Bidder</w:t>
            </w:r>
          </w:p>
        </w:tc>
        <w:tc>
          <w:tcPr>
            <w:tcW w:w="2126" w:type="dxa"/>
            <w:shd w:val="clear" w:color="auto" w:fill="C6D9F1" w:themeFill="text2" w:themeFillTint="33"/>
            <w:vAlign w:val="center"/>
          </w:tcPr>
          <w:p w14:paraId="7868236F" w14:textId="77777777" w:rsidR="00E21E5C" w:rsidRPr="004A2C5F" w:rsidRDefault="00E21E5C" w:rsidP="00C204D1">
            <w:pPr>
              <w:pStyle w:val="BodyTextIndent"/>
              <w:ind w:left="0" w:right="29"/>
              <w:jc w:val="center"/>
              <w:rPr>
                <w:b/>
                <w:iCs/>
              </w:rPr>
            </w:pPr>
            <w:r w:rsidRPr="004A2C5F">
              <w:rPr>
                <w:b/>
                <w:iCs/>
              </w:rPr>
              <w:t>Bid price</w:t>
            </w:r>
          </w:p>
        </w:tc>
        <w:tc>
          <w:tcPr>
            <w:tcW w:w="2551" w:type="dxa"/>
            <w:shd w:val="clear" w:color="auto" w:fill="C6D9F1" w:themeFill="text2" w:themeFillTint="33"/>
            <w:vAlign w:val="center"/>
          </w:tcPr>
          <w:p w14:paraId="4E246284" w14:textId="77777777" w:rsidR="00E21E5C" w:rsidRPr="004A2C5F" w:rsidRDefault="00E21E5C" w:rsidP="00C204D1">
            <w:pPr>
              <w:pStyle w:val="BodyTextIndent"/>
              <w:ind w:left="0"/>
              <w:jc w:val="center"/>
              <w:rPr>
                <w:b/>
                <w:iCs/>
              </w:rPr>
            </w:pPr>
            <w:r w:rsidRPr="004A2C5F">
              <w:rPr>
                <w:b/>
                <w:iCs/>
              </w:rPr>
              <w:t xml:space="preserve">Evaluated Bid price </w:t>
            </w:r>
          </w:p>
          <w:p w14:paraId="64E45245" w14:textId="77777777" w:rsidR="00E21E5C" w:rsidRPr="004A2C5F" w:rsidRDefault="00E21E5C" w:rsidP="00C204D1">
            <w:pPr>
              <w:pStyle w:val="BodyTextIndent"/>
              <w:ind w:left="0"/>
              <w:jc w:val="center"/>
              <w:rPr>
                <w:b/>
                <w:iCs/>
              </w:rPr>
            </w:pPr>
            <w:r w:rsidRPr="004A2C5F">
              <w:rPr>
                <w:b/>
                <w:iCs/>
              </w:rPr>
              <w:t>(if applicable)</w:t>
            </w:r>
          </w:p>
        </w:tc>
      </w:tr>
      <w:tr w:rsidR="00E21E5C" w:rsidRPr="004A2C5F" w14:paraId="6760CBDE" w14:textId="77777777" w:rsidTr="00C204D1">
        <w:tc>
          <w:tcPr>
            <w:tcW w:w="4390" w:type="dxa"/>
            <w:vAlign w:val="center"/>
          </w:tcPr>
          <w:p w14:paraId="5B257575" w14:textId="77777777" w:rsidR="00E21E5C" w:rsidRPr="004A2C5F" w:rsidRDefault="00E21E5C" w:rsidP="00C204D1">
            <w:r w:rsidRPr="004A2C5F">
              <w:rPr>
                <w:iCs/>
              </w:rPr>
              <w:t>[</w:t>
            </w:r>
            <w:r w:rsidRPr="004A2C5F">
              <w:rPr>
                <w:i/>
                <w:iCs/>
              </w:rPr>
              <w:t>insert name</w:t>
            </w:r>
            <w:r w:rsidRPr="004A2C5F">
              <w:rPr>
                <w:iCs/>
              </w:rPr>
              <w:t>]</w:t>
            </w:r>
          </w:p>
        </w:tc>
        <w:tc>
          <w:tcPr>
            <w:tcW w:w="2126" w:type="dxa"/>
            <w:vAlign w:val="center"/>
          </w:tcPr>
          <w:p w14:paraId="4717FB65" w14:textId="77777777" w:rsidR="00E21E5C" w:rsidRPr="004A2C5F" w:rsidRDefault="00E21E5C" w:rsidP="00C204D1">
            <w:pPr>
              <w:pStyle w:val="BodyTextIndent"/>
              <w:spacing w:before="120" w:after="120"/>
              <w:ind w:left="0" w:right="33"/>
              <w:jc w:val="center"/>
              <w:rPr>
                <w:iCs/>
              </w:rPr>
            </w:pPr>
            <w:r w:rsidRPr="004A2C5F">
              <w:rPr>
                <w:iCs/>
              </w:rPr>
              <w:t>[</w:t>
            </w:r>
            <w:r w:rsidRPr="004A2C5F">
              <w:rPr>
                <w:i/>
                <w:iCs/>
              </w:rPr>
              <w:t>insert Bid price</w:t>
            </w:r>
            <w:r w:rsidRPr="004A2C5F">
              <w:rPr>
                <w:iCs/>
              </w:rPr>
              <w:t>]</w:t>
            </w:r>
          </w:p>
        </w:tc>
        <w:tc>
          <w:tcPr>
            <w:tcW w:w="2551" w:type="dxa"/>
            <w:vAlign w:val="center"/>
          </w:tcPr>
          <w:p w14:paraId="7E142F20" w14:textId="77777777" w:rsidR="00E21E5C" w:rsidRPr="004A2C5F" w:rsidRDefault="00E21E5C" w:rsidP="00C204D1">
            <w:pPr>
              <w:pStyle w:val="BodyTextIndent"/>
              <w:spacing w:before="120" w:after="120"/>
              <w:ind w:left="0"/>
              <w:jc w:val="center"/>
              <w:rPr>
                <w:iCs/>
              </w:rPr>
            </w:pPr>
            <w:r w:rsidRPr="004A2C5F">
              <w:rPr>
                <w:iCs/>
              </w:rPr>
              <w:t>[</w:t>
            </w:r>
            <w:r w:rsidRPr="004A2C5F">
              <w:rPr>
                <w:i/>
                <w:iCs/>
              </w:rPr>
              <w:t>insert evaluated price</w:t>
            </w:r>
            <w:r w:rsidRPr="004A2C5F">
              <w:rPr>
                <w:iCs/>
              </w:rPr>
              <w:t>]</w:t>
            </w:r>
          </w:p>
        </w:tc>
      </w:tr>
      <w:tr w:rsidR="00E21E5C" w:rsidRPr="004A2C5F" w14:paraId="1E354DE7" w14:textId="77777777" w:rsidTr="00C204D1">
        <w:tc>
          <w:tcPr>
            <w:tcW w:w="4390" w:type="dxa"/>
            <w:vAlign w:val="center"/>
          </w:tcPr>
          <w:p w14:paraId="0779FD8F" w14:textId="77777777" w:rsidR="00E21E5C" w:rsidRPr="004A2C5F" w:rsidRDefault="00E21E5C" w:rsidP="00C204D1">
            <w:r w:rsidRPr="004A2C5F">
              <w:rPr>
                <w:iCs/>
              </w:rPr>
              <w:t>[</w:t>
            </w:r>
            <w:r w:rsidRPr="004A2C5F">
              <w:rPr>
                <w:i/>
                <w:iCs/>
              </w:rPr>
              <w:t>insert name</w:t>
            </w:r>
            <w:r w:rsidRPr="004A2C5F">
              <w:rPr>
                <w:iCs/>
              </w:rPr>
              <w:t>]</w:t>
            </w:r>
          </w:p>
        </w:tc>
        <w:tc>
          <w:tcPr>
            <w:tcW w:w="2126" w:type="dxa"/>
            <w:vAlign w:val="center"/>
          </w:tcPr>
          <w:p w14:paraId="6E011EBA" w14:textId="77777777" w:rsidR="00E21E5C" w:rsidRPr="004A2C5F" w:rsidRDefault="00E21E5C" w:rsidP="00C204D1">
            <w:pPr>
              <w:jc w:val="center"/>
            </w:pPr>
            <w:r w:rsidRPr="004A2C5F">
              <w:rPr>
                <w:iCs/>
              </w:rPr>
              <w:t>[</w:t>
            </w:r>
            <w:r w:rsidRPr="004A2C5F">
              <w:rPr>
                <w:i/>
                <w:iCs/>
              </w:rPr>
              <w:t>insert Bid price</w:t>
            </w:r>
            <w:r w:rsidRPr="004A2C5F">
              <w:rPr>
                <w:iCs/>
              </w:rPr>
              <w:t>]</w:t>
            </w:r>
          </w:p>
        </w:tc>
        <w:tc>
          <w:tcPr>
            <w:tcW w:w="2551" w:type="dxa"/>
            <w:vAlign w:val="center"/>
          </w:tcPr>
          <w:p w14:paraId="3C04C639" w14:textId="77777777" w:rsidR="00E21E5C" w:rsidRPr="004A2C5F" w:rsidRDefault="00E21E5C" w:rsidP="00C204D1">
            <w:pPr>
              <w:pStyle w:val="BodyTextIndent"/>
              <w:spacing w:before="120" w:after="120"/>
              <w:ind w:left="0"/>
              <w:jc w:val="center"/>
              <w:rPr>
                <w:iCs/>
              </w:rPr>
            </w:pPr>
            <w:r w:rsidRPr="004A2C5F">
              <w:rPr>
                <w:iCs/>
              </w:rPr>
              <w:t>[</w:t>
            </w:r>
            <w:r w:rsidRPr="004A2C5F">
              <w:rPr>
                <w:i/>
                <w:iCs/>
              </w:rPr>
              <w:t>insert evaluated price</w:t>
            </w:r>
            <w:r w:rsidRPr="004A2C5F">
              <w:rPr>
                <w:iCs/>
              </w:rPr>
              <w:t>]</w:t>
            </w:r>
          </w:p>
        </w:tc>
      </w:tr>
      <w:tr w:rsidR="00E21E5C" w:rsidRPr="004A2C5F" w14:paraId="5AA1BDFD" w14:textId="77777777" w:rsidTr="00C204D1">
        <w:tc>
          <w:tcPr>
            <w:tcW w:w="4390" w:type="dxa"/>
            <w:vAlign w:val="center"/>
          </w:tcPr>
          <w:p w14:paraId="7DFA5E8C" w14:textId="77777777" w:rsidR="00E21E5C" w:rsidRPr="004A2C5F" w:rsidRDefault="00E21E5C" w:rsidP="00C204D1">
            <w:r w:rsidRPr="004A2C5F">
              <w:rPr>
                <w:iCs/>
              </w:rPr>
              <w:t>[</w:t>
            </w:r>
            <w:r w:rsidRPr="004A2C5F">
              <w:rPr>
                <w:i/>
                <w:iCs/>
              </w:rPr>
              <w:t>insert name</w:t>
            </w:r>
            <w:r w:rsidRPr="004A2C5F">
              <w:rPr>
                <w:iCs/>
              </w:rPr>
              <w:t>]</w:t>
            </w:r>
          </w:p>
        </w:tc>
        <w:tc>
          <w:tcPr>
            <w:tcW w:w="2126" w:type="dxa"/>
            <w:vAlign w:val="center"/>
          </w:tcPr>
          <w:p w14:paraId="090A1394" w14:textId="77777777" w:rsidR="00E21E5C" w:rsidRPr="004A2C5F" w:rsidRDefault="00E21E5C" w:rsidP="00C204D1">
            <w:pPr>
              <w:jc w:val="center"/>
            </w:pPr>
            <w:r w:rsidRPr="004A2C5F">
              <w:rPr>
                <w:iCs/>
              </w:rPr>
              <w:t>[</w:t>
            </w:r>
            <w:r w:rsidRPr="004A2C5F">
              <w:rPr>
                <w:i/>
                <w:iCs/>
              </w:rPr>
              <w:t>insert Bid price</w:t>
            </w:r>
            <w:r w:rsidRPr="004A2C5F">
              <w:rPr>
                <w:iCs/>
              </w:rPr>
              <w:t>]</w:t>
            </w:r>
          </w:p>
        </w:tc>
        <w:tc>
          <w:tcPr>
            <w:tcW w:w="2551" w:type="dxa"/>
            <w:vAlign w:val="center"/>
          </w:tcPr>
          <w:p w14:paraId="629DCBD6" w14:textId="77777777" w:rsidR="00E21E5C" w:rsidRPr="004A2C5F" w:rsidRDefault="00E21E5C" w:rsidP="00C204D1">
            <w:pPr>
              <w:pStyle w:val="BodyTextIndent"/>
              <w:spacing w:before="120" w:after="120"/>
              <w:ind w:left="0"/>
              <w:jc w:val="center"/>
              <w:rPr>
                <w:iCs/>
              </w:rPr>
            </w:pPr>
            <w:r w:rsidRPr="004A2C5F">
              <w:rPr>
                <w:iCs/>
              </w:rPr>
              <w:t>[</w:t>
            </w:r>
            <w:r w:rsidRPr="004A2C5F">
              <w:rPr>
                <w:i/>
                <w:iCs/>
              </w:rPr>
              <w:t>insert evaluated price</w:t>
            </w:r>
            <w:r w:rsidRPr="004A2C5F">
              <w:rPr>
                <w:iCs/>
              </w:rPr>
              <w:t>]</w:t>
            </w:r>
          </w:p>
        </w:tc>
      </w:tr>
      <w:tr w:rsidR="00E21E5C" w:rsidRPr="004A2C5F" w14:paraId="73CC69E9" w14:textId="77777777" w:rsidTr="00C204D1">
        <w:tc>
          <w:tcPr>
            <w:tcW w:w="4390" w:type="dxa"/>
            <w:vAlign w:val="center"/>
          </w:tcPr>
          <w:p w14:paraId="0A02664F" w14:textId="77777777" w:rsidR="00E21E5C" w:rsidRPr="004A2C5F" w:rsidRDefault="00E21E5C" w:rsidP="00C204D1">
            <w:r w:rsidRPr="004A2C5F">
              <w:rPr>
                <w:iCs/>
              </w:rPr>
              <w:t>[</w:t>
            </w:r>
            <w:r w:rsidRPr="004A2C5F">
              <w:rPr>
                <w:i/>
                <w:iCs/>
              </w:rPr>
              <w:t>insert name</w:t>
            </w:r>
            <w:r w:rsidRPr="004A2C5F">
              <w:rPr>
                <w:iCs/>
              </w:rPr>
              <w:t>]</w:t>
            </w:r>
          </w:p>
        </w:tc>
        <w:tc>
          <w:tcPr>
            <w:tcW w:w="2126" w:type="dxa"/>
            <w:vAlign w:val="center"/>
          </w:tcPr>
          <w:p w14:paraId="191B9E8C" w14:textId="77777777" w:rsidR="00E21E5C" w:rsidRPr="004A2C5F" w:rsidRDefault="00E21E5C" w:rsidP="00C204D1">
            <w:pPr>
              <w:jc w:val="center"/>
            </w:pPr>
            <w:r w:rsidRPr="004A2C5F">
              <w:rPr>
                <w:iCs/>
              </w:rPr>
              <w:t>[</w:t>
            </w:r>
            <w:r w:rsidRPr="004A2C5F">
              <w:rPr>
                <w:i/>
                <w:iCs/>
              </w:rPr>
              <w:t>insert Bid price</w:t>
            </w:r>
            <w:r w:rsidRPr="004A2C5F">
              <w:rPr>
                <w:iCs/>
              </w:rPr>
              <w:t>]</w:t>
            </w:r>
          </w:p>
        </w:tc>
        <w:tc>
          <w:tcPr>
            <w:tcW w:w="2551" w:type="dxa"/>
            <w:vAlign w:val="center"/>
          </w:tcPr>
          <w:p w14:paraId="539E1D07" w14:textId="77777777" w:rsidR="00E21E5C" w:rsidRPr="004A2C5F" w:rsidRDefault="00E21E5C" w:rsidP="00C204D1">
            <w:pPr>
              <w:pStyle w:val="BodyTextIndent"/>
              <w:spacing w:before="120" w:after="120"/>
              <w:ind w:left="0"/>
              <w:jc w:val="center"/>
              <w:rPr>
                <w:iCs/>
              </w:rPr>
            </w:pPr>
            <w:r w:rsidRPr="004A2C5F">
              <w:rPr>
                <w:iCs/>
              </w:rPr>
              <w:t>[</w:t>
            </w:r>
            <w:r w:rsidRPr="004A2C5F">
              <w:rPr>
                <w:i/>
                <w:iCs/>
              </w:rPr>
              <w:t>insert evaluated price</w:t>
            </w:r>
            <w:r w:rsidRPr="004A2C5F">
              <w:rPr>
                <w:iCs/>
              </w:rPr>
              <w:t>]</w:t>
            </w:r>
          </w:p>
        </w:tc>
      </w:tr>
      <w:tr w:rsidR="00E21E5C" w:rsidRPr="004A2C5F" w14:paraId="42B4ABA9" w14:textId="77777777" w:rsidTr="00C204D1">
        <w:tc>
          <w:tcPr>
            <w:tcW w:w="4390" w:type="dxa"/>
            <w:vAlign w:val="center"/>
          </w:tcPr>
          <w:p w14:paraId="0407FDB8" w14:textId="77777777" w:rsidR="00E21E5C" w:rsidRPr="004A2C5F" w:rsidRDefault="00E21E5C" w:rsidP="00C204D1">
            <w:r w:rsidRPr="004A2C5F">
              <w:rPr>
                <w:iCs/>
              </w:rPr>
              <w:t>[</w:t>
            </w:r>
            <w:r w:rsidRPr="004A2C5F">
              <w:rPr>
                <w:i/>
                <w:iCs/>
              </w:rPr>
              <w:t>insert name</w:t>
            </w:r>
            <w:r w:rsidRPr="004A2C5F">
              <w:rPr>
                <w:iCs/>
              </w:rPr>
              <w:t>]</w:t>
            </w:r>
          </w:p>
        </w:tc>
        <w:tc>
          <w:tcPr>
            <w:tcW w:w="2126" w:type="dxa"/>
            <w:vAlign w:val="center"/>
          </w:tcPr>
          <w:p w14:paraId="419D28E0" w14:textId="77777777" w:rsidR="00E21E5C" w:rsidRPr="004A2C5F" w:rsidRDefault="00E21E5C" w:rsidP="00C204D1">
            <w:pPr>
              <w:jc w:val="center"/>
            </w:pPr>
            <w:r w:rsidRPr="004A2C5F">
              <w:rPr>
                <w:iCs/>
              </w:rPr>
              <w:t>[</w:t>
            </w:r>
            <w:r w:rsidRPr="004A2C5F">
              <w:rPr>
                <w:i/>
                <w:iCs/>
              </w:rPr>
              <w:t>insert Bid price</w:t>
            </w:r>
            <w:r w:rsidRPr="004A2C5F">
              <w:rPr>
                <w:iCs/>
              </w:rPr>
              <w:t>]</w:t>
            </w:r>
          </w:p>
        </w:tc>
        <w:tc>
          <w:tcPr>
            <w:tcW w:w="2551" w:type="dxa"/>
            <w:vAlign w:val="center"/>
          </w:tcPr>
          <w:p w14:paraId="4535F995" w14:textId="77777777" w:rsidR="00E21E5C" w:rsidRPr="004A2C5F" w:rsidRDefault="00E21E5C" w:rsidP="00C204D1">
            <w:pPr>
              <w:pStyle w:val="BodyTextIndent"/>
              <w:spacing w:before="120" w:after="120"/>
              <w:ind w:left="0"/>
              <w:jc w:val="center"/>
              <w:rPr>
                <w:iCs/>
              </w:rPr>
            </w:pPr>
            <w:r w:rsidRPr="004A2C5F">
              <w:rPr>
                <w:iCs/>
              </w:rPr>
              <w:t>[</w:t>
            </w:r>
            <w:r w:rsidRPr="004A2C5F">
              <w:rPr>
                <w:i/>
                <w:iCs/>
              </w:rPr>
              <w:t>insert evaluated price</w:t>
            </w:r>
            <w:r w:rsidRPr="004A2C5F">
              <w:rPr>
                <w:iCs/>
              </w:rPr>
              <w:t>]</w:t>
            </w:r>
          </w:p>
        </w:tc>
      </w:tr>
    </w:tbl>
    <w:p w14:paraId="282A46C4" w14:textId="77777777" w:rsidR="00E21E5C" w:rsidRPr="004A2C5F" w:rsidRDefault="00E21E5C">
      <w:pPr>
        <w:pStyle w:val="BodyTextIndent"/>
        <w:numPr>
          <w:ilvl w:val="0"/>
          <w:numId w:val="108"/>
        </w:numPr>
        <w:spacing w:before="240" w:after="120"/>
        <w:ind w:left="284" w:right="289" w:hanging="284"/>
        <w:rPr>
          <w:b/>
          <w:iCs/>
        </w:rPr>
      </w:pPr>
      <w:r w:rsidRPr="004A2C5F">
        <w:rPr>
          <w:b/>
          <w:iCs/>
        </w:rPr>
        <w:t>Reason/s why your Bid was unsuccessful</w:t>
      </w:r>
    </w:p>
    <w:tbl>
      <w:tblPr>
        <w:tblStyle w:val="TableGrid"/>
        <w:tblW w:w="0" w:type="auto"/>
        <w:tblLook w:val="04A0" w:firstRow="1" w:lastRow="0" w:firstColumn="1" w:lastColumn="0" w:noHBand="0" w:noVBand="1"/>
      </w:tblPr>
      <w:tblGrid>
        <w:gridCol w:w="8990"/>
      </w:tblGrid>
      <w:tr w:rsidR="00E21E5C" w:rsidRPr="004A2C5F" w14:paraId="340281F7" w14:textId="77777777" w:rsidTr="00C204D1">
        <w:tc>
          <w:tcPr>
            <w:tcW w:w="9016" w:type="dxa"/>
          </w:tcPr>
          <w:p w14:paraId="78E994E8" w14:textId="77777777" w:rsidR="00E21E5C" w:rsidRPr="004A2C5F" w:rsidRDefault="00E21E5C" w:rsidP="00C204D1">
            <w:pPr>
              <w:pStyle w:val="BodyTextIndent"/>
              <w:spacing w:before="120" w:after="120"/>
              <w:ind w:left="0" w:right="289"/>
              <w:rPr>
                <w:b/>
                <w:i/>
                <w:iCs/>
              </w:rPr>
            </w:pPr>
            <w:r w:rsidRPr="004A2C5F">
              <w:rPr>
                <w:b/>
                <w:i/>
                <w:iCs/>
              </w:rPr>
              <w:t xml:space="preserve">[INSTRUCTIONS: State the reason/s why </w:t>
            </w:r>
            <w:r w:rsidRPr="004A2C5F">
              <w:rPr>
                <w:b/>
                <w:i/>
                <w:iCs/>
                <w:u w:val="single"/>
              </w:rPr>
              <w:t>this</w:t>
            </w:r>
            <w:r w:rsidRPr="004A2C5F">
              <w:rPr>
                <w:b/>
                <w:i/>
                <w:iCs/>
              </w:rPr>
              <w:t xml:space="preserve"> Bidder’s Bid was unsuccessful. Do NOT include: (a) a </w:t>
            </w:r>
            <w:proofErr w:type="gramStart"/>
            <w:r w:rsidRPr="004A2C5F">
              <w:rPr>
                <w:b/>
                <w:i/>
                <w:iCs/>
              </w:rPr>
              <w:t>point by point</w:t>
            </w:r>
            <w:proofErr w:type="gramEnd"/>
            <w:r w:rsidRPr="004A2C5F">
              <w:rPr>
                <w:b/>
                <w:i/>
                <w:iCs/>
              </w:rPr>
              <w:t xml:space="preserve"> comparison with another Bidder’s Bid or (b) information that is marked confidential by the Bidder in its Bid.]</w:t>
            </w:r>
          </w:p>
        </w:tc>
      </w:tr>
    </w:tbl>
    <w:p w14:paraId="5F40B9F8" w14:textId="77777777" w:rsidR="00E21E5C" w:rsidRPr="004A2C5F" w:rsidRDefault="00E21E5C">
      <w:pPr>
        <w:pStyle w:val="BodyTextIndent"/>
        <w:numPr>
          <w:ilvl w:val="0"/>
          <w:numId w:val="108"/>
        </w:numPr>
        <w:spacing w:before="240" w:after="120"/>
        <w:ind w:left="284" w:right="289" w:hanging="284"/>
        <w:rPr>
          <w:b/>
          <w:iCs/>
        </w:rPr>
      </w:pPr>
      <w:r w:rsidRPr="004A2C5F">
        <w:rPr>
          <w:b/>
          <w:iCs/>
        </w:rPr>
        <w:t>How to request a debriefing</w:t>
      </w:r>
    </w:p>
    <w:tbl>
      <w:tblPr>
        <w:tblStyle w:val="TableGrid"/>
        <w:tblW w:w="0" w:type="auto"/>
        <w:tblLook w:val="04A0" w:firstRow="1" w:lastRow="0" w:firstColumn="1" w:lastColumn="0" w:noHBand="0" w:noVBand="1"/>
      </w:tblPr>
      <w:tblGrid>
        <w:gridCol w:w="8990"/>
      </w:tblGrid>
      <w:tr w:rsidR="00E21E5C" w:rsidRPr="004A2C5F" w14:paraId="17E4FC18" w14:textId="77777777" w:rsidTr="00C204D1">
        <w:tc>
          <w:tcPr>
            <w:tcW w:w="9558" w:type="dxa"/>
          </w:tcPr>
          <w:p w14:paraId="512B45BF" w14:textId="77777777" w:rsidR="00E21E5C" w:rsidRPr="004A2C5F" w:rsidRDefault="00E21E5C" w:rsidP="00C204D1">
            <w:pPr>
              <w:pStyle w:val="BodyTextIndent"/>
              <w:spacing w:before="120" w:after="120"/>
              <w:ind w:left="34" w:right="289" w:hanging="34"/>
              <w:rPr>
                <w:b/>
                <w:iCs/>
              </w:rPr>
            </w:pPr>
            <w:r w:rsidRPr="004A2C5F">
              <w:rPr>
                <w:b/>
                <w:iCs/>
              </w:rPr>
              <w:t>DEADLINE: The deadline to request a debriefing expires at midnight on [</w:t>
            </w:r>
            <w:r w:rsidRPr="004A2C5F">
              <w:rPr>
                <w:b/>
                <w:i/>
                <w:iCs/>
              </w:rPr>
              <w:t>insert date</w:t>
            </w:r>
            <w:r w:rsidRPr="004A2C5F">
              <w:rPr>
                <w:b/>
                <w:iCs/>
              </w:rPr>
              <w:t>] (local time).</w:t>
            </w:r>
          </w:p>
          <w:p w14:paraId="041F8463" w14:textId="77777777" w:rsidR="00E21E5C" w:rsidRPr="004A2C5F" w:rsidRDefault="00E21E5C" w:rsidP="00C204D1">
            <w:pPr>
              <w:pStyle w:val="BodyTextIndent"/>
              <w:spacing w:before="120" w:after="120"/>
              <w:ind w:left="34" w:right="289" w:hanging="34"/>
              <w:rPr>
                <w:iCs/>
              </w:rPr>
            </w:pPr>
            <w:r w:rsidRPr="004A2C5F">
              <w:rPr>
                <w:iCs/>
              </w:rPr>
              <w:t xml:space="preserve">You may request a debriefing in relation to the results of the evaluation of your Bid. If you decide to request a debriefing your written request must be made within three (3) Business Days of receipt of this Notification of Intention to Award. </w:t>
            </w:r>
          </w:p>
          <w:p w14:paraId="48266ED4" w14:textId="77777777" w:rsidR="00E21E5C" w:rsidRPr="004A2C5F" w:rsidRDefault="00E21E5C" w:rsidP="00C204D1">
            <w:pPr>
              <w:spacing w:before="120" w:after="120"/>
              <w:rPr>
                <w:color w:val="000000" w:themeColor="text1"/>
              </w:rPr>
            </w:pPr>
            <w:r w:rsidRPr="004A2C5F">
              <w:rPr>
                <w:color w:val="000000" w:themeColor="text1"/>
              </w:rPr>
              <w:t>Provide the contract name, reference number, name of the Bidder, contact details; and address the request for debriefing as follows:</w:t>
            </w:r>
          </w:p>
          <w:p w14:paraId="0576A2F2" w14:textId="77777777" w:rsidR="00E21E5C" w:rsidRPr="004A2C5F" w:rsidRDefault="00E21E5C" w:rsidP="00C204D1">
            <w:pPr>
              <w:spacing w:before="120" w:after="120"/>
              <w:ind w:left="341"/>
              <w:rPr>
                <w:color w:val="000000" w:themeColor="text1"/>
              </w:rPr>
            </w:pPr>
            <w:r w:rsidRPr="004A2C5F">
              <w:rPr>
                <w:b/>
                <w:color w:val="000000" w:themeColor="text1"/>
              </w:rPr>
              <w:t>Attention</w:t>
            </w:r>
            <w:r w:rsidRPr="004A2C5F">
              <w:rPr>
                <w:color w:val="000000" w:themeColor="text1"/>
              </w:rPr>
              <w:t>: [</w:t>
            </w:r>
            <w:r w:rsidRPr="004A2C5F">
              <w:rPr>
                <w:i/>
                <w:color w:val="000000" w:themeColor="text1"/>
              </w:rPr>
              <w:t>insert full name of person, if applicable</w:t>
            </w:r>
            <w:r w:rsidRPr="004A2C5F">
              <w:rPr>
                <w:color w:val="000000" w:themeColor="text1"/>
              </w:rPr>
              <w:t>]</w:t>
            </w:r>
          </w:p>
          <w:p w14:paraId="3355CEEB" w14:textId="77777777" w:rsidR="00E21E5C" w:rsidRPr="004A2C5F" w:rsidRDefault="00E21E5C" w:rsidP="00C204D1">
            <w:pPr>
              <w:spacing w:before="120" w:after="120"/>
              <w:ind w:left="341"/>
              <w:rPr>
                <w:color w:val="000000" w:themeColor="text1"/>
              </w:rPr>
            </w:pPr>
            <w:r w:rsidRPr="004A2C5F">
              <w:rPr>
                <w:b/>
                <w:color w:val="000000" w:themeColor="text1"/>
              </w:rPr>
              <w:t>Title/position</w:t>
            </w:r>
            <w:r w:rsidRPr="004A2C5F">
              <w:rPr>
                <w:color w:val="000000" w:themeColor="text1"/>
              </w:rPr>
              <w:t>: [</w:t>
            </w:r>
            <w:r w:rsidRPr="004A2C5F">
              <w:rPr>
                <w:i/>
                <w:color w:val="000000" w:themeColor="text1"/>
              </w:rPr>
              <w:t>insert title/position</w:t>
            </w:r>
            <w:r w:rsidRPr="004A2C5F">
              <w:rPr>
                <w:color w:val="000000" w:themeColor="text1"/>
              </w:rPr>
              <w:t>]</w:t>
            </w:r>
          </w:p>
          <w:p w14:paraId="7DEFDF44" w14:textId="77777777" w:rsidR="00E21E5C" w:rsidRPr="004A2C5F" w:rsidRDefault="00E21E5C" w:rsidP="00C204D1">
            <w:pPr>
              <w:spacing w:before="120" w:after="120"/>
              <w:ind w:left="341"/>
              <w:rPr>
                <w:color w:val="000000" w:themeColor="text1"/>
              </w:rPr>
            </w:pPr>
            <w:r w:rsidRPr="004A2C5F">
              <w:rPr>
                <w:b/>
                <w:color w:val="000000" w:themeColor="text1"/>
              </w:rPr>
              <w:t>Agency</w:t>
            </w:r>
            <w:r w:rsidRPr="004A2C5F">
              <w:rPr>
                <w:color w:val="000000" w:themeColor="text1"/>
              </w:rPr>
              <w:t>: [</w:t>
            </w:r>
            <w:r w:rsidRPr="004A2C5F">
              <w:rPr>
                <w:i/>
                <w:color w:val="000000" w:themeColor="text1"/>
              </w:rPr>
              <w:t>insert name of Purchaser</w:t>
            </w:r>
            <w:r w:rsidRPr="004A2C5F">
              <w:rPr>
                <w:color w:val="000000" w:themeColor="text1"/>
              </w:rPr>
              <w:t>]</w:t>
            </w:r>
          </w:p>
          <w:p w14:paraId="765521FF" w14:textId="77777777" w:rsidR="00E21E5C" w:rsidRPr="004A2C5F" w:rsidRDefault="00E21E5C" w:rsidP="00C204D1">
            <w:pPr>
              <w:spacing w:before="120" w:after="120"/>
              <w:ind w:left="341"/>
              <w:rPr>
                <w:color w:val="000000" w:themeColor="text1"/>
              </w:rPr>
            </w:pPr>
            <w:r w:rsidRPr="004A2C5F">
              <w:rPr>
                <w:b/>
                <w:color w:val="000000" w:themeColor="text1"/>
              </w:rPr>
              <w:t>Email address</w:t>
            </w:r>
            <w:r w:rsidRPr="004A2C5F">
              <w:rPr>
                <w:color w:val="000000" w:themeColor="text1"/>
              </w:rPr>
              <w:t>: [</w:t>
            </w:r>
            <w:r w:rsidRPr="004A2C5F">
              <w:rPr>
                <w:i/>
                <w:color w:val="000000" w:themeColor="text1"/>
              </w:rPr>
              <w:t>insert email address</w:t>
            </w:r>
            <w:r w:rsidRPr="004A2C5F">
              <w:rPr>
                <w:color w:val="000000" w:themeColor="text1"/>
              </w:rPr>
              <w:t>]</w:t>
            </w:r>
          </w:p>
          <w:p w14:paraId="3B061BDD" w14:textId="77777777" w:rsidR="00E21E5C" w:rsidRPr="004A2C5F" w:rsidRDefault="00E21E5C" w:rsidP="00C204D1">
            <w:pPr>
              <w:spacing w:before="120" w:after="120"/>
              <w:ind w:left="341"/>
              <w:rPr>
                <w:i/>
                <w:color w:val="000000" w:themeColor="text1"/>
              </w:rPr>
            </w:pPr>
            <w:r w:rsidRPr="004A2C5F">
              <w:rPr>
                <w:b/>
                <w:color w:val="000000" w:themeColor="text1"/>
              </w:rPr>
              <w:t>Fax number</w:t>
            </w:r>
            <w:r w:rsidRPr="004A2C5F">
              <w:rPr>
                <w:color w:val="000000" w:themeColor="text1"/>
              </w:rPr>
              <w:t>: [</w:t>
            </w:r>
            <w:r w:rsidRPr="004A2C5F">
              <w:rPr>
                <w:i/>
                <w:color w:val="000000" w:themeColor="text1"/>
              </w:rPr>
              <w:t>insert fax number</w:t>
            </w:r>
            <w:r w:rsidRPr="004A2C5F">
              <w:rPr>
                <w:color w:val="000000" w:themeColor="text1"/>
              </w:rPr>
              <w:t xml:space="preserve">] </w:t>
            </w:r>
            <w:r w:rsidRPr="004A2C5F">
              <w:rPr>
                <w:b/>
                <w:i/>
                <w:color w:val="000000" w:themeColor="text1"/>
              </w:rPr>
              <w:t>delete if not used</w:t>
            </w:r>
          </w:p>
          <w:p w14:paraId="7467BA3C" w14:textId="77777777" w:rsidR="00E21E5C" w:rsidRPr="004A2C5F" w:rsidRDefault="00E21E5C" w:rsidP="00C204D1">
            <w:pPr>
              <w:pStyle w:val="BodyTextIndent"/>
              <w:spacing w:before="120" w:after="120"/>
              <w:ind w:left="34" w:right="289" w:hanging="34"/>
              <w:rPr>
                <w:iCs/>
              </w:rPr>
            </w:pPr>
            <w:r w:rsidRPr="004A2C5F">
              <w:rPr>
                <w:iCs/>
              </w:rPr>
              <w:t xml:space="preserve">If your request for a debriefing is received within the 3 Business Days deadline, we will provide the debriefing within five (5) Business Days of receipt of your request. If we are unable to provide the debriefing within this period, the Standstill Period shall be extended by five (5) Business Days after the date that the debriefing is provided. If this happens, we will notify you and confirm the date that the extended Standstill Period will end. </w:t>
            </w:r>
          </w:p>
          <w:p w14:paraId="4A607E8A" w14:textId="77777777" w:rsidR="00E21E5C" w:rsidRPr="004A2C5F" w:rsidRDefault="00E21E5C" w:rsidP="00C204D1">
            <w:pPr>
              <w:pStyle w:val="BodyTextIndent"/>
              <w:spacing w:before="120" w:after="120"/>
              <w:ind w:left="34" w:right="289" w:hanging="34"/>
              <w:rPr>
                <w:iCs/>
              </w:rPr>
            </w:pPr>
            <w:r w:rsidRPr="004A2C5F">
              <w:rPr>
                <w:iCs/>
              </w:rPr>
              <w:t>The debriefing may be in writing, by phone, video conference call or in person. We shall promptly advise you in writing how the debriefing will take place and confirm the date and time.</w:t>
            </w:r>
          </w:p>
          <w:p w14:paraId="72E35FF4" w14:textId="77777777" w:rsidR="00E21E5C" w:rsidRPr="004A2C5F" w:rsidRDefault="00E21E5C" w:rsidP="00C204D1">
            <w:pPr>
              <w:pStyle w:val="BodyTextIndent"/>
              <w:spacing w:before="120" w:after="120"/>
              <w:ind w:left="34" w:right="289" w:hanging="34"/>
              <w:rPr>
                <w:iCs/>
              </w:rPr>
            </w:pPr>
            <w:r w:rsidRPr="004A2C5F">
              <w:rPr>
                <w:iCs/>
              </w:rPr>
              <w:lastRenderedPageBreak/>
              <w:t>If the deadline to request a debriefing has expired, you may still request a debriefing. In this case, we will provide the debriefing as soon as practicable, and normally no later than fifteen (15) Business Days from the date of publication of the Contract Award Notice.</w:t>
            </w:r>
          </w:p>
        </w:tc>
      </w:tr>
    </w:tbl>
    <w:p w14:paraId="46A7E049" w14:textId="77777777" w:rsidR="00E21E5C" w:rsidRPr="004A2C5F" w:rsidRDefault="00E21E5C">
      <w:pPr>
        <w:pStyle w:val="BodyTextIndent"/>
        <w:numPr>
          <w:ilvl w:val="0"/>
          <w:numId w:val="108"/>
        </w:numPr>
        <w:spacing w:before="240" w:after="120"/>
        <w:ind w:left="284" w:right="289" w:hanging="284"/>
        <w:rPr>
          <w:b/>
          <w:iCs/>
        </w:rPr>
      </w:pPr>
      <w:r w:rsidRPr="004A2C5F">
        <w:rPr>
          <w:b/>
          <w:iCs/>
        </w:rPr>
        <w:lastRenderedPageBreak/>
        <w:t xml:space="preserve">How to make a complaint </w:t>
      </w:r>
    </w:p>
    <w:tbl>
      <w:tblPr>
        <w:tblStyle w:val="TableGrid"/>
        <w:tblW w:w="0" w:type="auto"/>
        <w:tblLook w:val="04A0" w:firstRow="1" w:lastRow="0" w:firstColumn="1" w:lastColumn="0" w:noHBand="0" w:noVBand="1"/>
      </w:tblPr>
      <w:tblGrid>
        <w:gridCol w:w="8990"/>
      </w:tblGrid>
      <w:tr w:rsidR="00E21E5C" w:rsidRPr="004A2C5F" w14:paraId="3AEB3E68" w14:textId="77777777" w:rsidTr="00C204D1">
        <w:tc>
          <w:tcPr>
            <w:tcW w:w="9016" w:type="dxa"/>
          </w:tcPr>
          <w:p w14:paraId="315439DF" w14:textId="77777777" w:rsidR="00E21E5C" w:rsidRPr="004A2C5F" w:rsidRDefault="00E21E5C" w:rsidP="00C204D1">
            <w:pPr>
              <w:pStyle w:val="BodyTextIndent"/>
              <w:spacing w:before="120" w:after="120"/>
              <w:ind w:left="0" w:right="289"/>
              <w:rPr>
                <w:b/>
                <w:iCs/>
                <w:color w:val="FF0000"/>
              </w:rPr>
            </w:pPr>
            <w:r w:rsidRPr="004A2C5F">
              <w:rPr>
                <w:b/>
                <w:iCs/>
              </w:rPr>
              <w:t>Period:  Procurement-related Complaint challenging the decision to award shall be submitted by midnight, [</w:t>
            </w:r>
            <w:r w:rsidRPr="004A2C5F">
              <w:rPr>
                <w:b/>
                <w:i/>
                <w:iCs/>
              </w:rPr>
              <w:t>insert date</w:t>
            </w:r>
            <w:r w:rsidRPr="004A2C5F">
              <w:rPr>
                <w:b/>
                <w:iCs/>
              </w:rPr>
              <w:t xml:space="preserve">] (local time). </w:t>
            </w:r>
          </w:p>
          <w:p w14:paraId="073CE254" w14:textId="77777777" w:rsidR="00E21E5C" w:rsidRPr="004A2C5F" w:rsidRDefault="00E21E5C" w:rsidP="00C204D1">
            <w:pPr>
              <w:spacing w:before="120" w:after="120"/>
              <w:rPr>
                <w:color w:val="000000" w:themeColor="text1"/>
              </w:rPr>
            </w:pPr>
            <w:r w:rsidRPr="004A2C5F">
              <w:rPr>
                <w:color w:val="000000" w:themeColor="text1"/>
              </w:rPr>
              <w:t>Provide the contract name, reference number, name of the Bidder, contact details; and address the Procurement-related Complaint as follows:</w:t>
            </w:r>
          </w:p>
          <w:p w14:paraId="45C35A7A" w14:textId="77777777" w:rsidR="00E21E5C" w:rsidRPr="004A2C5F" w:rsidRDefault="00E21E5C" w:rsidP="00C204D1">
            <w:pPr>
              <w:spacing w:before="120" w:after="120"/>
              <w:ind w:left="341"/>
              <w:rPr>
                <w:color w:val="000000" w:themeColor="text1"/>
              </w:rPr>
            </w:pPr>
            <w:r w:rsidRPr="004A2C5F">
              <w:rPr>
                <w:b/>
                <w:color w:val="000000" w:themeColor="text1"/>
              </w:rPr>
              <w:t>Attention</w:t>
            </w:r>
            <w:r w:rsidRPr="004A2C5F">
              <w:rPr>
                <w:color w:val="000000" w:themeColor="text1"/>
              </w:rPr>
              <w:t>: [</w:t>
            </w:r>
            <w:r w:rsidRPr="004A2C5F">
              <w:rPr>
                <w:i/>
                <w:color w:val="000000" w:themeColor="text1"/>
              </w:rPr>
              <w:t>insert full name of person, if applicable</w:t>
            </w:r>
            <w:r w:rsidRPr="004A2C5F">
              <w:rPr>
                <w:color w:val="000000" w:themeColor="text1"/>
              </w:rPr>
              <w:t>]</w:t>
            </w:r>
          </w:p>
          <w:p w14:paraId="7272C95E" w14:textId="77777777" w:rsidR="00E21E5C" w:rsidRPr="004A2C5F" w:rsidRDefault="00E21E5C" w:rsidP="00C204D1">
            <w:pPr>
              <w:spacing w:before="120" w:after="120"/>
              <w:ind w:left="341"/>
              <w:rPr>
                <w:color w:val="000000" w:themeColor="text1"/>
              </w:rPr>
            </w:pPr>
            <w:r w:rsidRPr="004A2C5F">
              <w:rPr>
                <w:b/>
                <w:color w:val="000000" w:themeColor="text1"/>
              </w:rPr>
              <w:t>Title/position</w:t>
            </w:r>
            <w:r w:rsidRPr="004A2C5F">
              <w:rPr>
                <w:color w:val="000000" w:themeColor="text1"/>
              </w:rPr>
              <w:t>: [</w:t>
            </w:r>
            <w:r w:rsidRPr="004A2C5F">
              <w:rPr>
                <w:i/>
                <w:color w:val="000000" w:themeColor="text1"/>
              </w:rPr>
              <w:t>insert title/position</w:t>
            </w:r>
            <w:r w:rsidRPr="004A2C5F">
              <w:rPr>
                <w:color w:val="000000" w:themeColor="text1"/>
              </w:rPr>
              <w:t>]</w:t>
            </w:r>
          </w:p>
          <w:p w14:paraId="38A40D31" w14:textId="77777777" w:rsidR="00E21E5C" w:rsidRPr="004A2C5F" w:rsidRDefault="00E21E5C" w:rsidP="00C204D1">
            <w:pPr>
              <w:spacing w:before="120" w:after="120"/>
              <w:ind w:left="341"/>
              <w:rPr>
                <w:color w:val="000000" w:themeColor="text1"/>
              </w:rPr>
            </w:pPr>
            <w:r w:rsidRPr="004A2C5F">
              <w:rPr>
                <w:b/>
                <w:color w:val="000000" w:themeColor="text1"/>
              </w:rPr>
              <w:t>Agency</w:t>
            </w:r>
            <w:r w:rsidRPr="004A2C5F">
              <w:rPr>
                <w:color w:val="000000" w:themeColor="text1"/>
              </w:rPr>
              <w:t>: [</w:t>
            </w:r>
            <w:r w:rsidRPr="004A2C5F">
              <w:rPr>
                <w:i/>
                <w:color w:val="000000" w:themeColor="text1"/>
              </w:rPr>
              <w:t>insert name of Purchaser</w:t>
            </w:r>
            <w:r w:rsidRPr="004A2C5F">
              <w:rPr>
                <w:color w:val="000000" w:themeColor="text1"/>
              </w:rPr>
              <w:t>]</w:t>
            </w:r>
          </w:p>
          <w:p w14:paraId="089AD5F7" w14:textId="77777777" w:rsidR="00E21E5C" w:rsidRPr="004A2C5F" w:rsidRDefault="00E21E5C" w:rsidP="00C204D1">
            <w:pPr>
              <w:spacing w:before="120" w:after="120"/>
              <w:ind w:left="341"/>
              <w:rPr>
                <w:color w:val="000000" w:themeColor="text1"/>
              </w:rPr>
            </w:pPr>
            <w:r w:rsidRPr="004A2C5F">
              <w:rPr>
                <w:b/>
                <w:color w:val="000000" w:themeColor="text1"/>
              </w:rPr>
              <w:t>Email address</w:t>
            </w:r>
            <w:r w:rsidRPr="004A2C5F">
              <w:rPr>
                <w:color w:val="000000" w:themeColor="text1"/>
              </w:rPr>
              <w:t>: [</w:t>
            </w:r>
            <w:r w:rsidRPr="004A2C5F">
              <w:rPr>
                <w:i/>
                <w:color w:val="000000" w:themeColor="text1"/>
              </w:rPr>
              <w:t>insert email address</w:t>
            </w:r>
            <w:r w:rsidRPr="004A2C5F">
              <w:rPr>
                <w:color w:val="000000" w:themeColor="text1"/>
              </w:rPr>
              <w:t>]</w:t>
            </w:r>
          </w:p>
          <w:p w14:paraId="370F0AF2" w14:textId="77777777" w:rsidR="00E21E5C" w:rsidRPr="004A2C5F" w:rsidRDefault="00E21E5C" w:rsidP="00C204D1">
            <w:pPr>
              <w:spacing w:before="120" w:after="120"/>
              <w:ind w:left="341"/>
              <w:rPr>
                <w:i/>
                <w:color w:val="000000" w:themeColor="text1"/>
              </w:rPr>
            </w:pPr>
            <w:r w:rsidRPr="004A2C5F">
              <w:rPr>
                <w:b/>
                <w:color w:val="000000" w:themeColor="text1"/>
              </w:rPr>
              <w:t>Fax number</w:t>
            </w:r>
            <w:r w:rsidRPr="004A2C5F">
              <w:rPr>
                <w:color w:val="000000" w:themeColor="text1"/>
              </w:rPr>
              <w:t>: [</w:t>
            </w:r>
            <w:r w:rsidRPr="004A2C5F">
              <w:rPr>
                <w:i/>
                <w:color w:val="000000" w:themeColor="text1"/>
              </w:rPr>
              <w:t>insert fax number</w:t>
            </w:r>
            <w:r w:rsidRPr="004A2C5F">
              <w:rPr>
                <w:color w:val="000000" w:themeColor="text1"/>
              </w:rPr>
              <w:t xml:space="preserve">] </w:t>
            </w:r>
            <w:r w:rsidRPr="004A2C5F">
              <w:rPr>
                <w:b/>
                <w:i/>
                <w:color w:val="000000" w:themeColor="text1"/>
              </w:rPr>
              <w:t>delete if not used</w:t>
            </w:r>
          </w:p>
          <w:p w14:paraId="5723B1D1" w14:textId="77777777" w:rsidR="00E21E5C" w:rsidRPr="004A2C5F" w:rsidRDefault="00E21E5C" w:rsidP="00C204D1">
            <w:pPr>
              <w:pStyle w:val="BodyTextIndent"/>
              <w:spacing w:before="120" w:after="120"/>
              <w:ind w:left="0" w:right="289"/>
              <w:rPr>
                <w:iCs/>
              </w:rPr>
            </w:pPr>
            <w:r w:rsidRPr="004A2C5F">
              <w:rPr>
                <w:iCs/>
              </w:rPr>
              <w:t>At this point in the procurement process, you may submit a Procurement-related Complaint challenging the decision to award the contract. You do not need to have requested, or received, a debriefing before making this complaint. Your complaint must be submitted within the Standstill Period and received by us before the Standstill Period ends.</w:t>
            </w:r>
          </w:p>
          <w:p w14:paraId="0F6978D8" w14:textId="77777777" w:rsidR="00E21E5C" w:rsidRPr="004A2C5F" w:rsidRDefault="00E21E5C" w:rsidP="00C204D1">
            <w:pPr>
              <w:pStyle w:val="BodyTextIndent"/>
              <w:spacing w:before="120" w:after="120"/>
              <w:ind w:left="0" w:right="289"/>
              <w:rPr>
                <w:iCs/>
              </w:rPr>
            </w:pPr>
            <w:r w:rsidRPr="004A2C5F">
              <w:rPr>
                <w:iCs/>
                <w:u w:val="single"/>
              </w:rPr>
              <w:t>Further information</w:t>
            </w:r>
            <w:r w:rsidRPr="004A2C5F">
              <w:rPr>
                <w:iCs/>
              </w:rPr>
              <w:t>:</w:t>
            </w:r>
          </w:p>
          <w:p w14:paraId="5C4DA8BF" w14:textId="5C549B50" w:rsidR="00E21E5C" w:rsidRPr="004A2C5F" w:rsidRDefault="00E21E5C" w:rsidP="00C204D1">
            <w:pPr>
              <w:pStyle w:val="BodyTextIndent"/>
              <w:spacing w:before="120" w:after="120"/>
              <w:ind w:left="0" w:right="289"/>
              <w:rPr>
                <w:iCs/>
              </w:rPr>
            </w:pPr>
            <w:r w:rsidRPr="004A2C5F">
              <w:rPr>
                <w:iCs/>
              </w:rPr>
              <w:t xml:space="preserve">For more information see the </w:t>
            </w:r>
            <w:hyperlink r:id="rId68" w:history="1">
              <w:r w:rsidRPr="004A2C5F">
                <w:rPr>
                  <w:rStyle w:val="Hyperlink"/>
                </w:rPr>
                <w:t>Procurement Regulations for IPF Borrowers</w:t>
              </w:r>
            </w:hyperlink>
            <w:r w:rsidRPr="004A2C5F">
              <w:rPr>
                <w:rStyle w:val="Hyperlink"/>
              </w:rPr>
              <w:t xml:space="preserve"> (Procurement Regulations)</w:t>
            </w:r>
            <w:r w:rsidR="00432923">
              <w:rPr>
                <w:rStyle w:val="Hyperlink"/>
              </w:rPr>
              <w:t xml:space="preserve"> </w:t>
            </w:r>
            <w:r w:rsidRPr="004A2C5F">
              <w:rPr>
                <w:iCs/>
              </w:rPr>
              <w:t>(Annex III). You should read these provisions before preparing and submitting your complaint. In addition, the World Bank’s Guidance “</w:t>
            </w:r>
            <w:hyperlink r:id="rId69" w:anchor="framework" w:history="1">
              <w:r w:rsidRPr="004A2C5F">
                <w:rPr>
                  <w:rStyle w:val="Hyperlink"/>
                </w:rPr>
                <w:t>How to make a Procurement-related Complaint</w:t>
              </w:r>
            </w:hyperlink>
            <w:r w:rsidRPr="004A2C5F">
              <w:rPr>
                <w:rStyle w:val="Hyperlink"/>
              </w:rPr>
              <w:t xml:space="preserve">” </w:t>
            </w:r>
            <w:r w:rsidRPr="004A2C5F">
              <w:rPr>
                <w:iCs/>
              </w:rPr>
              <w:t>provides a useful explanation of the process, as well as a sample letter of complaint.</w:t>
            </w:r>
          </w:p>
          <w:p w14:paraId="2A4F7CA8" w14:textId="77777777" w:rsidR="00E21E5C" w:rsidRPr="004A2C5F" w:rsidRDefault="00E21E5C" w:rsidP="00C204D1">
            <w:pPr>
              <w:pStyle w:val="BodyTextIndent"/>
              <w:spacing w:before="120" w:after="120"/>
              <w:ind w:left="0" w:right="289"/>
              <w:rPr>
                <w:iCs/>
              </w:rPr>
            </w:pPr>
            <w:r w:rsidRPr="004A2C5F">
              <w:rPr>
                <w:iCs/>
              </w:rPr>
              <w:t>In summary, there are four essential requirements:</w:t>
            </w:r>
          </w:p>
          <w:p w14:paraId="466E07A2" w14:textId="77777777" w:rsidR="00E21E5C" w:rsidRPr="004A2C5F" w:rsidRDefault="00E21E5C">
            <w:pPr>
              <w:pStyle w:val="BodyTextIndent"/>
              <w:numPr>
                <w:ilvl w:val="0"/>
                <w:numId w:val="109"/>
              </w:numPr>
              <w:spacing w:before="120" w:after="120"/>
              <w:ind w:right="289"/>
              <w:rPr>
                <w:iCs/>
              </w:rPr>
            </w:pPr>
            <w:r w:rsidRPr="004A2C5F">
              <w:rPr>
                <w:iCs/>
              </w:rPr>
              <w:t>You must be an ‘interested party’. In this case, that means a Bidder who submitted a Bid in this bidding process, and is the recipient of a Notification of Intention to Award.</w:t>
            </w:r>
          </w:p>
          <w:p w14:paraId="06279A16" w14:textId="77777777" w:rsidR="00E21E5C" w:rsidRPr="004A2C5F" w:rsidRDefault="00E21E5C">
            <w:pPr>
              <w:pStyle w:val="BodyTextIndent"/>
              <w:numPr>
                <w:ilvl w:val="0"/>
                <w:numId w:val="109"/>
              </w:numPr>
              <w:spacing w:before="120" w:after="120"/>
              <w:ind w:right="289"/>
              <w:rPr>
                <w:iCs/>
              </w:rPr>
            </w:pPr>
            <w:r w:rsidRPr="004A2C5F">
              <w:rPr>
                <w:iCs/>
              </w:rPr>
              <w:t xml:space="preserve">The complaint can only challenge the decision to award the contract. </w:t>
            </w:r>
          </w:p>
          <w:p w14:paraId="384EF55D" w14:textId="77777777" w:rsidR="00E21E5C" w:rsidRPr="004A2C5F" w:rsidRDefault="00E21E5C">
            <w:pPr>
              <w:pStyle w:val="BodyTextIndent"/>
              <w:numPr>
                <w:ilvl w:val="0"/>
                <w:numId w:val="109"/>
              </w:numPr>
              <w:spacing w:before="120" w:after="120"/>
              <w:ind w:right="289"/>
              <w:rPr>
                <w:iCs/>
              </w:rPr>
            </w:pPr>
            <w:r w:rsidRPr="004A2C5F">
              <w:rPr>
                <w:iCs/>
              </w:rPr>
              <w:t>You must submit the complaint within the period stated above.</w:t>
            </w:r>
          </w:p>
          <w:p w14:paraId="4827D38A" w14:textId="77777777" w:rsidR="00E21E5C" w:rsidRPr="004A2C5F" w:rsidRDefault="00E21E5C">
            <w:pPr>
              <w:pStyle w:val="BodyTextIndent"/>
              <w:numPr>
                <w:ilvl w:val="0"/>
                <w:numId w:val="109"/>
              </w:numPr>
              <w:spacing w:before="120" w:after="120"/>
              <w:ind w:right="289"/>
              <w:rPr>
                <w:iCs/>
              </w:rPr>
            </w:pPr>
            <w:r w:rsidRPr="004A2C5F">
              <w:rPr>
                <w:iCs/>
              </w:rPr>
              <w:t>You must include, in your complaint, all of the information required by the Procurement Regulations (as described in Annex III).</w:t>
            </w:r>
          </w:p>
        </w:tc>
      </w:tr>
    </w:tbl>
    <w:p w14:paraId="6DC5FD7C" w14:textId="77777777" w:rsidR="00E21E5C" w:rsidRPr="004A2C5F" w:rsidRDefault="00E21E5C">
      <w:pPr>
        <w:pStyle w:val="BodyTextIndent"/>
        <w:keepNext/>
        <w:numPr>
          <w:ilvl w:val="0"/>
          <w:numId w:val="108"/>
        </w:numPr>
        <w:spacing w:before="240" w:after="120"/>
        <w:ind w:left="288" w:right="288" w:hanging="288"/>
        <w:rPr>
          <w:b/>
          <w:iCs/>
        </w:rPr>
      </w:pPr>
      <w:r w:rsidRPr="004A2C5F">
        <w:rPr>
          <w:b/>
          <w:iCs/>
        </w:rPr>
        <w:lastRenderedPageBreak/>
        <w:t xml:space="preserve">Standstill Period </w:t>
      </w:r>
    </w:p>
    <w:tbl>
      <w:tblPr>
        <w:tblStyle w:val="TableGrid"/>
        <w:tblW w:w="0" w:type="auto"/>
        <w:tblLook w:val="04A0" w:firstRow="1" w:lastRow="0" w:firstColumn="1" w:lastColumn="0" w:noHBand="0" w:noVBand="1"/>
      </w:tblPr>
      <w:tblGrid>
        <w:gridCol w:w="8990"/>
      </w:tblGrid>
      <w:tr w:rsidR="00E21E5C" w:rsidRPr="004A2C5F" w14:paraId="76638E23" w14:textId="77777777" w:rsidTr="00C204D1">
        <w:tc>
          <w:tcPr>
            <w:tcW w:w="9016" w:type="dxa"/>
          </w:tcPr>
          <w:p w14:paraId="5F9A78DA" w14:textId="77777777" w:rsidR="00E21E5C" w:rsidRPr="004A2C5F" w:rsidRDefault="00E21E5C" w:rsidP="00C204D1">
            <w:pPr>
              <w:pStyle w:val="BodyTextIndent"/>
              <w:spacing w:before="120" w:after="120"/>
              <w:ind w:left="34" w:right="289" w:hanging="34"/>
              <w:rPr>
                <w:b/>
                <w:iCs/>
              </w:rPr>
            </w:pPr>
            <w:r w:rsidRPr="004A2C5F">
              <w:rPr>
                <w:b/>
                <w:iCs/>
              </w:rPr>
              <w:t>DEADLINE: The Standstill Period is due to end at midnight on [</w:t>
            </w:r>
            <w:r w:rsidRPr="004A2C5F">
              <w:rPr>
                <w:b/>
                <w:i/>
                <w:iCs/>
              </w:rPr>
              <w:t>insert date</w:t>
            </w:r>
            <w:r w:rsidRPr="004A2C5F">
              <w:rPr>
                <w:b/>
                <w:iCs/>
              </w:rPr>
              <w:t>] (local time).</w:t>
            </w:r>
          </w:p>
          <w:p w14:paraId="441B384F" w14:textId="77777777" w:rsidR="00E21E5C" w:rsidRPr="004A2C5F" w:rsidRDefault="00E21E5C" w:rsidP="00C204D1">
            <w:pPr>
              <w:pStyle w:val="BodyTextIndent"/>
              <w:spacing w:before="120" w:after="120"/>
              <w:ind w:left="34" w:right="289" w:hanging="34"/>
              <w:rPr>
                <w:iCs/>
              </w:rPr>
            </w:pPr>
            <w:r w:rsidRPr="004A2C5F">
              <w:rPr>
                <w:iCs/>
              </w:rPr>
              <w:t xml:space="preserve">The Standstill Period lasts ten (10) Business Days after the date of transmission of this Notification of Intention to Award. </w:t>
            </w:r>
          </w:p>
          <w:p w14:paraId="634C04DD" w14:textId="77777777" w:rsidR="00E21E5C" w:rsidRPr="004A2C5F" w:rsidRDefault="00E21E5C" w:rsidP="00C204D1">
            <w:pPr>
              <w:pStyle w:val="BodyTextIndent"/>
              <w:spacing w:before="120" w:after="120"/>
              <w:ind w:left="34" w:right="289" w:hanging="34"/>
              <w:rPr>
                <w:iCs/>
              </w:rPr>
            </w:pPr>
            <w:r w:rsidRPr="004A2C5F">
              <w:rPr>
                <w:iCs/>
              </w:rPr>
              <w:t xml:space="preserve">The Standstill Period may be extended as stated in Section 4 above. </w:t>
            </w:r>
          </w:p>
        </w:tc>
      </w:tr>
    </w:tbl>
    <w:p w14:paraId="6450DE95" w14:textId="77777777" w:rsidR="00E21E5C" w:rsidRPr="004A2C5F" w:rsidRDefault="00E21E5C" w:rsidP="00E21E5C">
      <w:pPr>
        <w:pStyle w:val="BodyTextIndent"/>
        <w:spacing w:before="240" w:after="240"/>
        <w:ind w:left="0" w:right="288"/>
        <w:rPr>
          <w:iCs/>
        </w:rPr>
      </w:pPr>
      <w:r w:rsidRPr="004A2C5F">
        <w:rPr>
          <w:iCs/>
        </w:rPr>
        <w:t xml:space="preserve">If you have any questions regarding this </w:t>
      </w:r>
      <w:proofErr w:type="gramStart"/>
      <w:r w:rsidRPr="004A2C5F">
        <w:rPr>
          <w:iCs/>
        </w:rPr>
        <w:t>Notification</w:t>
      </w:r>
      <w:proofErr w:type="gramEnd"/>
      <w:r w:rsidRPr="004A2C5F">
        <w:rPr>
          <w:iCs/>
        </w:rPr>
        <w:t xml:space="preserve"> please do not hesitate to contact us.</w:t>
      </w:r>
    </w:p>
    <w:p w14:paraId="0D77DC5D" w14:textId="77777777" w:rsidR="00E21E5C" w:rsidRPr="004A2C5F" w:rsidRDefault="00E21E5C" w:rsidP="00E21E5C">
      <w:pPr>
        <w:pStyle w:val="BodyTextIndent"/>
        <w:spacing w:before="240" w:after="240"/>
        <w:ind w:left="0" w:right="288"/>
        <w:rPr>
          <w:iCs/>
        </w:rPr>
      </w:pPr>
      <w:r w:rsidRPr="004A2C5F">
        <w:rPr>
          <w:iCs/>
        </w:rPr>
        <w:t>On behalf of the Purchaser:</w:t>
      </w:r>
    </w:p>
    <w:p w14:paraId="4A4D9448" w14:textId="77777777" w:rsidR="00E21E5C" w:rsidRPr="004A2C5F" w:rsidRDefault="00E21E5C" w:rsidP="00E21E5C">
      <w:pPr>
        <w:tabs>
          <w:tab w:val="left" w:pos="9000"/>
        </w:tabs>
        <w:spacing w:before="240" w:after="240"/>
        <w:ind w:left="1560" w:hanging="1560"/>
      </w:pPr>
      <w:r w:rsidRPr="004A2C5F">
        <w:rPr>
          <w:b/>
        </w:rPr>
        <w:t>Signature:</w:t>
      </w:r>
      <w:r w:rsidRPr="004A2C5F">
        <w:t xml:space="preserve"> </w:t>
      </w:r>
      <w:r w:rsidRPr="004A2C5F">
        <w:tab/>
        <w:t>______________________________________________</w:t>
      </w:r>
    </w:p>
    <w:p w14:paraId="1D3E6659" w14:textId="77777777" w:rsidR="00E21E5C" w:rsidRPr="004A2C5F" w:rsidRDefault="00E21E5C" w:rsidP="00E21E5C">
      <w:pPr>
        <w:tabs>
          <w:tab w:val="left" w:pos="9000"/>
        </w:tabs>
        <w:spacing w:before="240" w:after="240"/>
        <w:ind w:left="1560" w:hanging="1560"/>
      </w:pPr>
      <w:r w:rsidRPr="004A2C5F">
        <w:rPr>
          <w:b/>
        </w:rPr>
        <w:t>Name:</w:t>
      </w:r>
      <w:r w:rsidRPr="004A2C5F">
        <w:tab/>
        <w:t>______________________________________________</w:t>
      </w:r>
    </w:p>
    <w:p w14:paraId="7DE93626" w14:textId="77777777" w:rsidR="00E21E5C" w:rsidRPr="004A2C5F" w:rsidRDefault="00E21E5C" w:rsidP="00E21E5C">
      <w:pPr>
        <w:tabs>
          <w:tab w:val="left" w:pos="9000"/>
        </w:tabs>
        <w:spacing w:before="240" w:after="240"/>
        <w:ind w:left="1560" w:hanging="1560"/>
      </w:pPr>
      <w:r w:rsidRPr="004A2C5F">
        <w:rPr>
          <w:b/>
        </w:rPr>
        <w:t>Title/position:</w:t>
      </w:r>
      <w:r w:rsidRPr="004A2C5F">
        <w:tab/>
        <w:t>______________________________________________</w:t>
      </w:r>
    </w:p>
    <w:p w14:paraId="76CF5D7E" w14:textId="77777777" w:rsidR="00E21E5C" w:rsidRPr="004A2C5F" w:rsidRDefault="00E21E5C" w:rsidP="00E21E5C">
      <w:pPr>
        <w:tabs>
          <w:tab w:val="left" w:pos="9000"/>
        </w:tabs>
        <w:spacing w:before="240" w:after="240"/>
        <w:ind w:left="1560" w:hanging="1560"/>
      </w:pPr>
      <w:r w:rsidRPr="004A2C5F">
        <w:rPr>
          <w:b/>
        </w:rPr>
        <w:t>Telephone:</w:t>
      </w:r>
      <w:r w:rsidRPr="004A2C5F">
        <w:tab/>
        <w:t>______________________________________________</w:t>
      </w:r>
    </w:p>
    <w:p w14:paraId="0C429733" w14:textId="77777777" w:rsidR="00E21E5C" w:rsidRPr="004A2C5F" w:rsidRDefault="00E21E5C" w:rsidP="00E21E5C">
      <w:pPr>
        <w:tabs>
          <w:tab w:val="left" w:pos="9000"/>
        </w:tabs>
        <w:spacing w:before="240" w:after="240"/>
        <w:ind w:left="1560" w:hanging="1560"/>
      </w:pPr>
      <w:r w:rsidRPr="004A2C5F">
        <w:rPr>
          <w:b/>
        </w:rPr>
        <w:t>Email:</w:t>
      </w:r>
      <w:r w:rsidRPr="004A2C5F">
        <w:tab/>
        <w:t>______________________________________________</w:t>
      </w:r>
    </w:p>
    <w:p w14:paraId="71AF2CB5" w14:textId="77777777" w:rsidR="00824861" w:rsidRDefault="00E21E5C">
      <w:pPr>
        <w:rPr>
          <w:b/>
        </w:rPr>
      </w:pPr>
      <w:r w:rsidRPr="004A2C5F">
        <w:rPr>
          <w:b/>
        </w:rPr>
        <w:br w:type="page"/>
      </w:r>
    </w:p>
    <w:bookmarkStart w:id="501" w:name="_Toc135643521"/>
    <w:p w14:paraId="685309E5" w14:textId="77777777" w:rsidR="009A2EF1" w:rsidRDefault="009A2EF1" w:rsidP="009A2EF1">
      <w:pPr>
        <w:pStyle w:val="SectionXHeading"/>
      </w:pPr>
      <w:r>
        <w:rPr>
          <w:noProof/>
        </w:rPr>
        <w:lastRenderedPageBreak/>
        <mc:AlternateContent>
          <mc:Choice Requires="wps">
            <w:drawing>
              <wp:anchor distT="0" distB="0" distL="114300" distR="114300" simplePos="0" relativeHeight="251661312" behindDoc="0" locked="0" layoutInCell="1" allowOverlap="1" wp14:anchorId="255F526F" wp14:editId="64BCE8B9">
                <wp:simplePos x="0" y="0"/>
                <wp:positionH relativeFrom="column">
                  <wp:posOffset>-53340</wp:posOffset>
                </wp:positionH>
                <wp:positionV relativeFrom="paragraph">
                  <wp:posOffset>563245</wp:posOffset>
                </wp:positionV>
                <wp:extent cx="5890260" cy="2902585"/>
                <wp:effectExtent l="0" t="0" r="15240" b="12065"/>
                <wp:wrapTopAndBottom/>
                <wp:docPr id="3" name="Text Box 3"/>
                <wp:cNvGraphicFramePr/>
                <a:graphic xmlns:a="http://schemas.openxmlformats.org/drawingml/2006/main">
                  <a:graphicData uri="http://schemas.microsoft.com/office/word/2010/wordprocessingShape">
                    <wps:wsp>
                      <wps:cNvSpPr txBox="1"/>
                      <wps:spPr>
                        <a:xfrm>
                          <a:off x="0" y="0"/>
                          <a:ext cx="5890260" cy="2902585"/>
                        </a:xfrm>
                        <a:prstGeom prst="rect">
                          <a:avLst/>
                        </a:prstGeom>
                        <a:solidFill>
                          <a:schemeClr val="lt1"/>
                        </a:solidFill>
                        <a:ln w="6350">
                          <a:solidFill>
                            <a:prstClr val="black"/>
                          </a:solidFill>
                        </a:ln>
                      </wps:spPr>
                      <wps:txbx>
                        <w:txbxContent>
                          <w:p w14:paraId="7C496714" w14:textId="77777777" w:rsidR="007665C7" w:rsidRPr="004A2C5F" w:rsidRDefault="007665C7" w:rsidP="009A2EF1">
                            <w:pPr>
                              <w:spacing w:before="120"/>
                              <w:rPr>
                                <w:i/>
                              </w:rPr>
                            </w:pPr>
                            <w:r w:rsidRPr="004A2C5F">
                              <w:rPr>
                                <w:i/>
                              </w:rPr>
                              <w:t xml:space="preserve">INSTRUCTIONS TO BIDDERS: DELETE THIS BOX ONCE YOU HAVE COMPLETED THE </w:t>
                            </w:r>
                            <w:r>
                              <w:rPr>
                                <w:i/>
                              </w:rPr>
                              <w:t>FORM</w:t>
                            </w:r>
                          </w:p>
                          <w:p w14:paraId="27046081" w14:textId="77777777" w:rsidR="007665C7" w:rsidRDefault="007665C7" w:rsidP="009A2EF1">
                            <w:pPr>
                              <w:rPr>
                                <w:i/>
                              </w:rPr>
                            </w:pPr>
                          </w:p>
                          <w:p w14:paraId="6DF7009D" w14:textId="77777777" w:rsidR="007665C7" w:rsidRPr="007511D5" w:rsidRDefault="007665C7" w:rsidP="009A2EF1">
                            <w:pPr>
                              <w:rPr>
                                <w:i/>
                              </w:rPr>
                            </w:pPr>
                            <w:r w:rsidRPr="007511D5">
                              <w:rPr>
                                <w:i/>
                              </w:rPr>
                              <w:t xml:space="preserve">This Beneficial Ownership Disclosure Form (“Form”) is to be completed by the successful Bidder.  In case of joint venture, the Bidder must submit a separate </w:t>
                            </w:r>
                            <w:r>
                              <w:rPr>
                                <w:i/>
                              </w:rPr>
                              <w:t>F</w:t>
                            </w:r>
                            <w:r w:rsidRPr="007511D5">
                              <w:rPr>
                                <w:i/>
                              </w:rPr>
                              <w:t xml:space="preserve">orm for each member.  The beneficial ownership information to be submitted in this Form shall be current as of the date of its submission. </w:t>
                            </w:r>
                          </w:p>
                          <w:p w14:paraId="37DF7960" w14:textId="77777777" w:rsidR="007665C7" w:rsidRPr="007511D5" w:rsidRDefault="007665C7" w:rsidP="009A2EF1">
                            <w:pPr>
                              <w:rPr>
                                <w:i/>
                              </w:rPr>
                            </w:pPr>
                          </w:p>
                          <w:p w14:paraId="134038E9" w14:textId="77777777" w:rsidR="007665C7" w:rsidRPr="007511D5" w:rsidRDefault="007665C7" w:rsidP="009A2EF1">
                            <w:pPr>
                              <w:rPr>
                                <w:i/>
                              </w:rPr>
                            </w:pPr>
                            <w:r w:rsidRPr="007511D5">
                              <w:rPr>
                                <w:i/>
                              </w:rPr>
                              <w:t>For the purposes of this Form, a Beneficial Owner of a Bidder is any natural person who ultimately owns or controls the Bidder by meeting one or more of the following conditions:</w:t>
                            </w:r>
                          </w:p>
                          <w:p w14:paraId="21D3FEBD" w14:textId="77777777" w:rsidR="007665C7" w:rsidRPr="007511D5" w:rsidRDefault="007665C7" w:rsidP="009A2EF1">
                            <w:pPr>
                              <w:rPr>
                                <w:i/>
                              </w:rPr>
                            </w:pPr>
                          </w:p>
                          <w:p w14:paraId="5CE0660F" w14:textId="77777777" w:rsidR="007665C7" w:rsidRPr="007511D5" w:rsidRDefault="007665C7">
                            <w:pPr>
                              <w:pStyle w:val="ListParagraph"/>
                              <w:numPr>
                                <w:ilvl w:val="0"/>
                                <w:numId w:val="113"/>
                              </w:numPr>
                              <w:rPr>
                                <w:i/>
                              </w:rPr>
                            </w:pPr>
                            <w:r w:rsidRPr="007511D5">
                              <w:rPr>
                                <w:i/>
                              </w:rPr>
                              <w:t>directly or indirectly holding 25% or more of the shares</w:t>
                            </w:r>
                          </w:p>
                          <w:p w14:paraId="27B83FA4" w14:textId="77777777" w:rsidR="007665C7" w:rsidRPr="007511D5" w:rsidRDefault="007665C7">
                            <w:pPr>
                              <w:pStyle w:val="ListParagraph"/>
                              <w:numPr>
                                <w:ilvl w:val="0"/>
                                <w:numId w:val="113"/>
                              </w:numPr>
                              <w:rPr>
                                <w:i/>
                              </w:rPr>
                            </w:pPr>
                            <w:r w:rsidRPr="007511D5">
                              <w:rPr>
                                <w:i/>
                              </w:rPr>
                              <w:t>directly or indirectly holding 25% or more of the voting rights</w:t>
                            </w:r>
                          </w:p>
                          <w:p w14:paraId="626E4986" w14:textId="77777777" w:rsidR="007665C7" w:rsidRPr="007511D5" w:rsidRDefault="007665C7">
                            <w:pPr>
                              <w:pStyle w:val="ListParagraph"/>
                              <w:numPr>
                                <w:ilvl w:val="0"/>
                                <w:numId w:val="113"/>
                              </w:numPr>
                              <w:rPr>
                                <w:i/>
                              </w:rPr>
                            </w:pPr>
                            <w:r w:rsidRPr="007511D5">
                              <w:rPr>
                                <w:i/>
                              </w:rPr>
                              <w:t>directly or indirectly having the right to appoint a majority of the board of directors or equivalent governing body of the Bidder</w:t>
                            </w:r>
                          </w:p>
                          <w:p w14:paraId="3C077671" w14:textId="77777777" w:rsidR="007665C7" w:rsidRPr="007511D5" w:rsidRDefault="007665C7" w:rsidP="009A2EF1">
                            <w:pPr>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5F526F" id="_x0000_t202" coordsize="21600,21600" o:spt="202" path="m,l,21600r21600,l21600,xe">
                <v:stroke joinstyle="miter"/>
                <v:path gradientshapeok="t" o:connecttype="rect"/>
              </v:shapetype>
              <v:shape id="Text Box 3" o:spid="_x0000_s1026" type="#_x0000_t202" style="position:absolute;left:0;text-align:left;margin-left:-4.2pt;margin-top:44.35pt;width:463.8pt;height:228.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RE3NwIAAH0EAAAOAAAAZHJzL2Uyb0RvYy54bWysVE1v2zAMvQ/YfxB0X+xkSZYacYosRYYB&#10;RVsgLXpWZCk2JouapMTOfv0o2flot9Owi0yJ1BP5+Oj5bVsrchDWVaBzOhyklAjNoaj0Lqcvz+tP&#10;M0qcZ7pgCrTI6VE4erv4+GHemEyMoARVCEsQRLusMTktvTdZkjheipq5ARih0SnB1szj1u6SwrIG&#10;0WuVjNJ0mjRgC2OBC+fw9K5z0kXEl1Jw/yilE56onGJuPq42rtuwJos5y3aWmbLifRrsH7KoWaXx&#10;0TPUHfOM7G31B1RdcQsOpB9wqBOQsuIi1oDVDNN31WxKZkSsBclx5kyT+3+w/OGwMU+W+PYrtNjA&#10;QEhjXObwMNTTSluHL2ZK0I8UHs+0idYTjoeT2U06mqKLo2+E9mQ2CTjJ5bqxzn8TUJNg5NRiXyJd&#10;7HDvfBd6CgmvOVBVsa6UipugBbFSlhwYdlH5mCSCv4lSmjQ5nX6epBH4jS9An+9vFeM/+vSuohBP&#10;acz5UnywfLtte0a2UByRKAudhpzh6wpx75nzT8yiaJAAHAT/iItUgMlAb1FSgv31t/MQj71ELyUN&#10;ijCn7ueeWUGJ+q6xyzfD8TioNm7Gky8j3Nhrz/bao/f1CpChIY6c4dEM8V6dTGmhfsV5WYZX0cU0&#10;x7dz6k/mynejgfPGxXIZg1Cnhvl7vTE8QIeOBD6f21dmTd9Pj1J4gJNcWfaurV1suKlhufcgq9jz&#10;QHDHas87ajyqpp/HMETX+xh1+WssfgMAAP//AwBQSwMEFAAGAAgAAAAhAF6aMPzdAAAACQEAAA8A&#10;AABkcnMvZG93bnJldi54bWxMjzFPwzAUhHck/oP1kNhap1ULThqnAlRYmFoQsxu/2lbj5yh20/Dv&#10;MROMpzvdfVdvJ9+xEYfoAklYzAtgSG3QjoyEz4/XmQAWkyKtukAo4RsjbJvbm1pVOlxpj+MhGZZL&#10;KFZKgk2prziPrUWv4jz0SNk7hcGrlOVguB7UNZf7ji+L4oF75SgvWNXji8X2fLh4CbtnU5pWqMHu&#10;hHZunL5O7+ZNyvu76WkDLOGU/sLwi5/RoclMx3AhHVknYSZWOSlBiEdg2S8X5RLYUcJ6tRbAm5r/&#10;f9D8AAAA//8DAFBLAQItABQABgAIAAAAIQC2gziS/gAAAOEBAAATAAAAAAAAAAAAAAAAAAAAAABb&#10;Q29udGVudF9UeXBlc10ueG1sUEsBAi0AFAAGAAgAAAAhADj9If/WAAAAlAEAAAsAAAAAAAAAAAAA&#10;AAAALwEAAF9yZWxzLy5yZWxzUEsBAi0AFAAGAAgAAAAhALKxETc3AgAAfQQAAA4AAAAAAAAAAAAA&#10;AAAALgIAAGRycy9lMm9Eb2MueG1sUEsBAi0AFAAGAAgAAAAhAF6aMPzdAAAACQEAAA8AAAAAAAAA&#10;AAAAAAAAkQQAAGRycy9kb3ducmV2LnhtbFBLBQYAAAAABAAEAPMAAACbBQAAAAA=&#10;" fillcolor="white [3201]" strokeweight=".5pt">
                <v:textbox>
                  <w:txbxContent>
                    <w:p w14:paraId="7C496714" w14:textId="77777777" w:rsidR="007665C7" w:rsidRPr="004A2C5F" w:rsidRDefault="007665C7" w:rsidP="009A2EF1">
                      <w:pPr>
                        <w:spacing w:before="120"/>
                        <w:rPr>
                          <w:i/>
                        </w:rPr>
                      </w:pPr>
                      <w:r w:rsidRPr="004A2C5F">
                        <w:rPr>
                          <w:i/>
                        </w:rPr>
                        <w:t xml:space="preserve">INSTRUCTIONS TO BIDDERS: DELETE THIS BOX ONCE YOU HAVE COMPLETED THE </w:t>
                      </w:r>
                      <w:r>
                        <w:rPr>
                          <w:i/>
                        </w:rPr>
                        <w:t>FORM</w:t>
                      </w:r>
                    </w:p>
                    <w:p w14:paraId="27046081" w14:textId="77777777" w:rsidR="007665C7" w:rsidRDefault="007665C7" w:rsidP="009A2EF1">
                      <w:pPr>
                        <w:rPr>
                          <w:i/>
                        </w:rPr>
                      </w:pPr>
                    </w:p>
                    <w:p w14:paraId="6DF7009D" w14:textId="77777777" w:rsidR="007665C7" w:rsidRPr="007511D5" w:rsidRDefault="007665C7" w:rsidP="009A2EF1">
                      <w:pPr>
                        <w:rPr>
                          <w:i/>
                        </w:rPr>
                      </w:pPr>
                      <w:r w:rsidRPr="007511D5">
                        <w:rPr>
                          <w:i/>
                        </w:rPr>
                        <w:t xml:space="preserve">This Beneficial Ownership Disclosure Form (“Form”) is to be completed by the successful Bidder.  In case of joint venture, the Bidder must submit a separate </w:t>
                      </w:r>
                      <w:r>
                        <w:rPr>
                          <w:i/>
                        </w:rPr>
                        <w:t>F</w:t>
                      </w:r>
                      <w:r w:rsidRPr="007511D5">
                        <w:rPr>
                          <w:i/>
                        </w:rPr>
                        <w:t xml:space="preserve">orm for each member.  The beneficial ownership information to be submitted in this Form shall be current as of the date of its submission. </w:t>
                      </w:r>
                    </w:p>
                    <w:p w14:paraId="37DF7960" w14:textId="77777777" w:rsidR="007665C7" w:rsidRPr="007511D5" w:rsidRDefault="007665C7" w:rsidP="009A2EF1">
                      <w:pPr>
                        <w:rPr>
                          <w:i/>
                        </w:rPr>
                      </w:pPr>
                    </w:p>
                    <w:p w14:paraId="134038E9" w14:textId="77777777" w:rsidR="007665C7" w:rsidRPr="007511D5" w:rsidRDefault="007665C7" w:rsidP="009A2EF1">
                      <w:pPr>
                        <w:rPr>
                          <w:i/>
                        </w:rPr>
                      </w:pPr>
                      <w:r w:rsidRPr="007511D5">
                        <w:rPr>
                          <w:i/>
                        </w:rPr>
                        <w:t>For the purposes of this Form, a Beneficial Owner of a Bidder is any natural person who ultimately owns or controls the Bidder by meeting one or more of the following conditions:</w:t>
                      </w:r>
                    </w:p>
                    <w:p w14:paraId="21D3FEBD" w14:textId="77777777" w:rsidR="007665C7" w:rsidRPr="007511D5" w:rsidRDefault="007665C7" w:rsidP="009A2EF1">
                      <w:pPr>
                        <w:rPr>
                          <w:i/>
                        </w:rPr>
                      </w:pPr>
                    </w:p>
                    <w:p w14:paraId="5CE0660F" w14:textId="77777777" w:rsidR="007665C7" w:rsidRPr="007511D5" w:rsidRDefault="007665C7">
                      <w:pPr>
                        <w:pStyle w:val="ListParagraph"/>
                        <w:numPr>
                          <w:ilvl w:val="0"/>
                          <w:numId w:val="113"/>
                        </w:numPr>
                        <w:rPr>
                          <w:i/>
                        </w:rPr>
                      </w:pPr>
                      <w:r w:rsidRPr="007511D5">
                        <w:rPr>
                          <w:i/>
                        </w:rPr>
                        <w:t>directly or indirectly holding 25% or more of the shares</w:t>
                      </w:r>
                    </w:p>
                    <w:p w14:paraId="27B83FA4" w14:textId="77777777" w:rsidR="007665C7" w:rsidRPr="007511D5" w:rsidRDefault="007665C7">
                      <w:pPr>
                        <w:pStyle w:val="ListParagraph"/>
                        <w:numPr>
                          <w:ilvl w:val="0"/>
                          <w:numId w:val="113"/>
                        </w:numPr>
                        <w:rPr>
                          <w:i/>
                        </w:rPr>
                      </w:pPr>
                      <w:r w:rsidRPr="007511D5">
                        <w:rPr>
                          <w:i/>
                        </w:rPr>
                        <w:t>directly or indirectly holding 25% or more of the voting rights</w:t>
                      </w:r>
                    </w:p>
                    <w:p w14:paraId="626E4986" w14:textId="77777777" w:rsidR="007665C7" w:rsidRPr="007511D5" w:rsidRDefault="007665C7">
                      <w:pPr>
                        <w:pStyle w:val="ListParagraph"/>
                        <w:numPr>
                          <w:ilvl w:val="0"/>
                          <w:numId w:val="113"/>
                        </w:numPr>
                        <w:rPr>
                          <w:i/>
                        </w:rPr>
                      </w:pPr>
                      <w:r w:rsidRPr="007511D5">
                        <w:rPr>
                          <w:i/>
                        </w:rPr>
                        <w:t>directly or indirectly having the right to appoint a majority of the board of directors or equivalent governing body of the Bidder</w:t>
                      </w:r>
                    </w:p>
                    <w:p w14:paraId="3C077671" w14:textId="77777777" w:rsidR="007665C7" w:rsidRPr="007511D5" w:rsidRDefault="007665C7" w:rsidP="009A2EF1">
                      <w:pPr>
                        <w:rPr>
                          <w:i/>
                        </w:rPr>
                      </w:pPr>
                    </w:p>
                  </w:txbxContent>
                </v:textbox>
                <w10:wrap type="topAndBottom"/>
              </v:shape>
            </w:pict>
          </mc:Fallback>
        </mc:AlternateContent>
      </w:r>
      <w:r w:rsidRPr="00245CC0">
        <w:t>Beneficial Ownership Disclosure Form</w:t>
      </w:r>
      <w:bookmarkEnd w:id="501"/>
      <w:r w:rsidRPr="00245CC0">
        <w:t xml:space="preserve"> </w:t>
      </w:r>
    </w:p>
    <w:p w14:paraId="54AF96FE" w14:textId="77777777" w:rsidR="009A2EF1" w:rsidRDefault="009A2EF1" w:rsidP="009A2EF1">
      <w:pPr>
        <w:tabs>
          <w:tab w:val="right" w:pos="9000"/>
        </w:tabs>
        <w:rPr>
          <w:b/>
        </w:rPr>
      </w:pPr>
    </w:p>
    <w:p w14:paraId="6F407153" w14:textId="77777777" w:rsidR="009A2EF1" w:rsidRPr="004A2C5F" w:rsidRDefault="009A2EF1" w:rsidP="009A2EF1">
      <w:pPr>
        <w:tabs>
          <w:tab w:val="right" w:pos="9000"/>
        </w:tabs>
      </w:pPr>
      <w:r w:rsidRPr="004A2C5F">
        <w:rPr>
          <w:b/>
        </w:rPr>
        <w:t>RFB No.:</w:t>
      </w:r>
      <w:r w:rsidRPr="004A2C5F">
        <w:t xml:space="preserve"> [</w:t>
      </w:r>
      <w:r w:rsidRPr="004A2C5F">
        <w:rPr>
          <w:i/>
        </w:rPr>
        <w:t>insert number of RFB process</w:t>
      </w:r>
      <w:r w:rsidRPr="004A2C5F">
        <w:t>]</w:t>
      </w:r>
    </w:p>
    <w:p w14:paraId="1648824E" w14:textId="77777777" w:rsidR="009A2EF1" w:rsidRDefault="009A2EF1" w:rsidP="009A2EF1">
      <w:pPr>
        <w:tabs>
          <w:tab w:val="right" w:pos="9000"/>
        </w:tabs>
      </w:pPr>
      <w:r w:rsidRPr="004A2C5F">
        <w:rPr>
          <w:b/>
        </w:rPr>
        <w:t>Request for Bid No</w:t>
      </w:r>
      <w:r w:rsidRPr="004A2C5F">
        <w:t>.: [</w:t>
      </w:r>
      <w:r w:rsidRPr="004A2C5F">
        <w:rPr>
          <w:i/>
        </w:rPr>
        <w:t>insert identification</w:t>
      </w:r>
      <w:r w:rsidRPr="004A2C5F">
        <w:t>]</w:t>
      </w:r>
    </w:p>
    <w:p w14:paraId="76BB9544" w14:textId="77777777" w:rsidR="009A2EF1" w:rsidRDefault="009A2EF1" w:rsidP="009A2EF1">
      <w:pPr>
        <w:tabs>
          <w:tab w:val="right" w:pos="9000"/>
        </w:tabs>
      </w:pPr>
    </w:p>
    <w:p w14:paraId="155A54FB" w14:textId="77777777" w:rsidR="009A2EF1" w:rsidRPr="004A2C5F" w:rsidRDefault="009A2EF1" w:rsidP="009A2EF1">
      <w:pPr>
        <w:rPr>
          <w:b/>
        </w:rPr>
      </w:pPr>
      <w:r w:rsidRPr="004A2C5F">
        <w:t xml:space="preserve">To: </w:t>
      </w:r>
      <w:r w:rsidRPr="004A2C5F">
        <w:rPr>
          <w:b/>
        </w:rPr>
        <w:t>[</w:t>
      </w:r>
      <w:r w:rsidRPr="004A2C5F">
        <w:rPr>
          <w:b/>
          <w:i/>
        </w:rPr>
        <w:t>insert complete name of Purchaser</w:t>
      </w:r>
      <w:r w:rsidRPr="004A2C5F">
        <w:rPr>
          <w:b/>
        </w:rPr>
        <w:t>]</w:t>
      </w:r>
    </w:p>
    <w:p w14:paraId="457ADDA7" w14:textId="77777777" w:rsidR="009A2EF1" w:rsidRDefault="009A2EF1" w:rsidP="009A2EF1">
      <w:pPr>
        <w:tabs>
          <w:tab w:val="right" w:pos="9000"/>
        </w:tabs>
      </w:pPr>
    </w:p>
    <w:p w14:paraId="1596198D" w14:textId="77777777" w:rsidR="009A2EF1" w:rsidRDefault="009A2EF1" w:rsidP="009A2EF1">
      <w:pPr>
        <w:tabs>
          <w:tab w:val="right" w:pos="9000"/>
        </w:tabs>
        <w:rPr>
          <w:i/>
        </w:rPr>
      </w:pPr>
      <w:r>
        <w:t xml:space="preserve">In response to your request in the Letter of Acceptance </w:t>
      </w:r>
      <w:r w:rsidRPr="007511D5">
        <w:rPr>
          <w:i/>
        </w:rPr>
        <w:t>dated [insert date of letter of Acceptance]</w:t>
      </w:r>
      <w:r>
        <w:t xml:space="preserve"> to furnish additional information on beneficial ownership: </w:t>
      </w:r>
      <w:r w:rsidRPr="003B4D86">
        <w:rPr>
          <w:i/>
        </w:rPr>
        <w:t>[</w:t>
      </w:r>
      <w:r>
        <w:rPr>
          <w:i/>
        </w:rPr>
        <w:t>select one option</w:t>
      </w:r>
      <w:r w:rsidRPr="003B4D86">
        <w:rPr>
          <w:i/>
        </w:rPr>
        <w:t xml:space="preserve"> as applicable</w:t>
      </w:r>
      <w:r>
        <w:rPr>
          <w:i/>
        </w:rPr>
        <w:t xml:space="preserve"> and delete the options that are not applicable</w:t>
      </w:r>
      <w:r w:rsidRPr="003B4D86">
        <w:rPr>
          <w:i/>
        </w:rPr>
        <w:t xml:space="preserve">] </w:t>
      </w:r>
    </w:p>
    <w:p w14:paraId="3A5EED72" w14:textId="77777777" w:rsidR="009A2EF1" w:rsidRDefault="009A2EF1" w:rsidP="009A2EF1">
      <w:pPr>
        <w:tabs>
          <w:tab w:val="right" w:pos="9000"/>
        </w:tabs>
        <w:rPr>
          <w:i/>
        </w:rPr>
      </w:pPr>
    </w:p>
    <w:p w14:paraId="66C8033B" w14:textId="77777777" w:rsidR="009A2EF1" w:rsidRPr="004A2C5F" w:rsidRDefault="009A2EF1" w:rsidP="009A2EF1">
      <w:pPr>
        <w:tabs>
          <w:tab w:val="right" w:pos="9000"/>
        </w:tabs>
      </w:pPr>
      <w:r>
        <w:t>(</w:t>
      </w:r>
      <w:proofErr w:type="spellStart"/>
      <w:r>
        <w:t>i</w:t>
      </w:r>
      <w:proofErr w:type="spellEnd"/>
      <w:r>
        <w:t xml:space="preserve">) we hereby provide the following beneficial ownership information.  </w:t>
      </w:r>
    </w:p>
    <w:p w14:paraId="2230DFF4" w14:textId="77777777" w:rsidR="009A2EF1" w:rsidRDefault="009A2EF1" w:rsidP="009A2EF1"/>
    <w:p w14:paraId="480C4E3C" w14:textId="77777777" w:rsidR="009A2EF1" w:rsidRPr="002C232F" w:rsidRDefault="009A2EF1" w:rsidP="009A2EF1">
      <w:pPr>
        <w:rPr>
          <w:b/>
        </w:rPr>
      </w:pPr>
      <w:r w:rsidRPr="002C232F">
        <w:rPr>
          <w:b/>
        </w:rPr>
        <w:t xml:space="preserve">Details of </w:t>
      </w:r>
      <w:r>
        <w:rPr>
          <w:b/>
        </w:rPr>
        <w:t xml:space="preserve">beneficial ownership </w:t>
      </w:r>
    </w:p>
    <w:tbl>
      <w:tblPr>
        <w:tblW w:w="9211"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190"/>
        <w:gridCol w:w="2070"/>
        <w:gridCol w:w="2700"/>
      </w:tblGrid>
      <w:tr w:rsidR="009A2EF1" w:rsidRPr="00017FE4" w14:paraId="6B2E41B2" w14:textId="77777777" w:rsidTr="00D721EB">
        <w:trPr>
          <w:trHeight w:val="415"/>
        </w:trPr>
        <w:tc>
          <w:tcPr>
            <w:tcW w:w="2251" w:type="dxa"/>
          </w:tcPr>
          <w:p w14:paraId="1B222F49" w14:textId="77777777" w:rsidR="009A2EF1" w:rsidRPr="00017FE4" w:rsidRDefault="009A2EF1" w:rsidP="00734CDF">
            <w:pPr>
              <w:pStyle w:val="BodyText"/>
              <w:spacing w:before="40" w:after="160"/>
              <w:jc w:val="center"/>
            </w:pPr>
            <w:r w:rsidRPr="00017FE4">
              <w:t>Identity of Beneficial Owner</w:t>
            </w:r>
          </w:p>
          <w:p w14:paraId="097CD50C" w14:textId="77777777" w:rsidR="009A2EF1" w:rsidRPr="00017FE4" w:rsidRDefault="009A2EF1" w:rsidP="00734CDF">
            <w:pPr>
              <w:pStyle w:val="BodyText"/>
              <w:spacing w:before="40" w:after="160"/>
              <w:jc w:val="center"/>
              <w:rPr>
                <w:i/>
              </w:rPr>
            </w:pPr>
          </w:p>
        </w:tc>
        <w:tc>
          <w:tcPr>
            <w:tcW w:w="2190" w:type="dxa"/>
          </w:tcPr>
          <w:p w14:paraId="1505D274" w14:textId="77777777" w:rsidR="009A2EF1" w:rsidRDefault="009A2EF1" w:rsidP="00734CDF">
            <w:pPr>
              <w:pStyle w:val="BodyText"/>
              <w:spacing w:before="40" w:after="160"/>
              <w:jc w:val="center"/>
            </w:pPr>
            <w:r w:rsidRPr="00017FE4">
              <w:t>Directly or indirectly holding 25% or more of the shares</w:t>
            </w:r>
          </w:p>
          <w:p w14:paraId="1B675C3F" w14:textId="77777777" w:rsidR="009A2EF1" w:rsidRPr="00017FE4" w:rsidRDefault="009A2EF1" w:rsidP="00734CDF">
            <w:pPr>
              <w:pStyle w:val="BodyText"/>
              <w:spacing w:before="40" w:after="160"/>
              <w:jc w:val="center"/>
            </w:pPr>
            <w:r>
              <w:t>(Yes / No)</w:t>
            </w:r>
          </w:p>
          <w:p w14:paraId="674AA7E3" w14:textId="77777777" w:rsidR="009A2EF1" w:rsidRPr="00017FE4" w:rsidRDefault="009A2EF1" w:rsidP="00734CDF">
            <w:pPr>
              <w:pStyle w:val="BodyText"/>
              <w:spacing w:before="40" w:after="160"/>
              <w:jc w:val="center"/>
              <w:rPr>
                <w:i/>
              </w:rPr>
            </w:pPr>
          </w:p>
        </w:tc>
        <w:tc>
          <w:tcPr>
            <w:tcW w:w="2070" w:type="dxa"/>
          </w:tcPr>
          <w:p w14:paraId="3617A8D9" w14:textId="77777777" w:rsidR="009A2EF1" w:rsidRPr="00017FE4" w:rsidRDefault="009A2EF1" w:rsidP="00734CDF">
            <w:pPr>
              <w:pStyle w:val="BodyText"/>
              <w:spacing w:before="40" w:after="160"/>
              <w:jc w:val="center"/>
            </w:pPr>
            <w:r w:rsidRPr="00017FE4">
              <w:t>Directly or indirectly holding 25 % or more of the Voting Rights</w:t>
            </w:r>
          </w:p>
          <w:p w14:paraId="44B57090" w14:textId="77777777" w:rsidR="009A2EF1" w:rsidRPr="00017FE4" w:rsidRDefault="009A2EF1" w:rsidP="00734CDF">
            <w:pPr>
              <w:pStyle w:val="BodyText"/>
              <w:spacing w:before="40" w:after="160"/>
              <w:jc w:val="center"/>
            </w:pPr>
            <w:r>
              <w:t>(Yes / No)</w:t>
            </w:r>
          </w:p>
          <w:p w14:paraId="7FAC1515" w14:textId="77777777" w:rsidR="009A2EF1" w:rsidRPr="00017FE4" w:rsidRDefault="009A2EF1" w:rsidP="00734CDF">
            <w:pPr>
              <w:pStyle w:val="BodyText"/>
              <w:spacing w:before="40" w:after="160"/>
              <w:jc w:val="center"/>
            </w:pPr>
          </w:p>
        </w:tc>
        <w:tc>
          <w:tcPr>
            <w:tcW w:w="2700" w:type="dxa"/>
          </w:tcPr>
          <w:p w14:paraId="07B1BF7E" w14:textId="77777777" w:rsidR="009A2EF1" w:rsidRDefault="009A2EF1" w:rsidP="00734CDF">
            <w:pPr>
              <w:pStyle w:val="BodyText"/>
              <w:spacing w:before="40" w:after="160"/>
              <w:jc w:val="center"/>
            </w:pPr>
            <w:r w:rsidRPr="00017FE4">
              <w:t>Directly or indirectly having the righ</w:t>
            </w:r>
            <w:r>
              <w:t>t to appoint a majority of the board of the d</w:t>
            </w:r>
            <w:r w:rsidRPr="00017FE4">
              <w:t>irectors or an equivalent governing body of the Bidder</w:t>
            </w:r>
          </w:p>
          <w:p w14:paraId="490BF7CD" w14:textId="77777777" w:rsidR="009A2EF1" w:rsidRPr="003C7835" w:rsidRDefault="009A2EF1" w:rsidP="00734CDF">
            <w:pPr>
              <w:pStyle w:val="BodyText"/>
              <w:spacing w:before="40" w:after="160"/>
              <w:jc w:val="center"/>
            </w:pPr>
            <w:r>
              <w:t>(Yes / No)</w:t>
            </w:r>
          </w:p>
        </w:tc>
      </w:tr>
      <w:tr w:rsidR="009A2EF1" w:rsidRPr="00017FE4" w14:paraId="21C215C6" w14:textId="77777777" w:rsidTr="00D721EB">
        <w:trPr>
          <w:trHeight w:val="415"/>
        </w:trPr>
        <w:tc>
          <w:tcPr>
            <w:tcW w:w="2251" w:type="dxa"/>
          </w:tcPr>
          <w:p w14:paraId="689B3BC7" w14:textId="77777777" w:rsidR="009A2EF1" w:rsidRPr="00017FE4" w:rsidRDefault="009A2EF1" w:rsidP="00734CDF">
            <w:pPr>
              <w:pStyle w:val="BodyText"/>
              <w:spacing w:before="40" w:after="160"/>
            </w:pPr>
            <w:r w:rsidRPr="00017FE4">
              <w:rPr>
                <w:i/>
              </w:rPr>
              <w:t>[include full name (last, middle, first), nationality, country of residence]</w:t>
            </w:r>
          </w:p>
        </w:tc>
        <w:tc>
          <w:tcPr>
            <w:tcW w:w="2190" w:type="dxa"/>
          </w:tcPr>
          <w:p w14:paraId="265133B6" w14:textId="77777777" w:rsidR="009A2EF1" w:rsidRPr="003A6864" w:rsidRDefault="009A2EF1" w:rsidP="00734CDF">
            <w:pPr>
              <w:pStyle w:val="BodyText"/>
              <w:spacing w:before="40" w:after="160"/>
              <w:jc w:val="center"/>
              <w:rPr>
                <w:rFonts w:ascii="Wingdings 2" w:hAnsi="Wingdings 2"/>
                <w:sz w:val="52"/>
                <w:szCs w:val="52"/>
              </w:rPr>
            </w:pPr>
          </w:p>
        </w:tc>
        <w:tc>
          <w:tcPr>
            <w:tcW w:w="2070" w:type="dxa"/>
          </w:tcPr>
          <w:p w14:paraId="14398E9C" w14:textId="77777777" w:rsidR="009A2EF1" w:rsidRPr="00017FE4" w:rsidRDefault="009A2EF1" w:rsidP="00734CDF">
            <w:pPr>
              <w:pStyle w:val="BodyText"/>
              <w:spacing w:before="40" w:after="160"/>
            </w:pPr>
          </w:p>
        </w:tc>
        <w:tc>
          <w:tcPr>
            <w:tcW w:w="2700" w:type="dxa"/>
          </w:tcPr>
          <w:p w14:paraId="7F20A0B4" w14:textId="77777777" w:rsidR="009A2EF1" w:rsidRPr="00017FE4" w:rsidRDefault="009A2EF1" w:rsidP="00734CDF">
            <w:pPr>
              <w:pStyle w:val="BodyText"/>
              <w:spacing w:before="40" w:after="160"/>
            </w:pPr>
          </w:p>
        </w:tc>
      </w:tr>
    </w:tbl>
    <w:p w14:paraId="2DCA147D" w14:textId="77777777" w:rsidR="009A2EF1" w:rsidRPr="00017FE4" w:rsidRDefault="009A2EF1" w:rsidP="009A2EF1"/>
    <w:p w14:paraId="3C80C4CB" w14:textId="77777777" w:rsidR="009A2EF1" w:rsidRPr="00565922" w:rsidRDefault="009A2EF1" w:rsidP="009A2EF1">
      <w:pPr>
        <w:rPr>
          <w:b/>
          <w:i/>
        </w:rPr>
      </w:pPr>
      <w:r w:rsidRPr="00565922">
        <w:rPr>
          <w:b/>
          <w:i/>
        </w:rPr>
        <w:t>OR</w:t>
      </w:r>
    </w:p>
    <w:p w14:paraId="330A813B" w14:textId="77777777" w:rsidR="009A2EF1" w:rsidRDefault="009A2EF1" w:rsidP="009A2EF1">
      <w:pPr>
        <w:rPr>
          <w:i/>
        </w:rPr>
      </w:pPr>
    </w:p>
    <w:p w14:paraId="350C73F9" w14:textId="77777777" w:rsidR="009A2EF1" w:rsidRDefault="009A2EF1" w:rsidP="009A2EF1">
      <w:pPr>
        <w:rPr>
          <w:i/>
        </w:rPr>
      </w:pPr>
      <w:r w:rsidRPr="003B4D86">
        <w:t xml:space="preserve">(ii) </w:t>
      </w:r>
      <w:r w:rsidRPr="003B4D86">
        <w:rPr>
          <w:i/>
        </w:rPr>
        <w:t>We declare that there is no Beneficial Owner meeting one or more of the following conditions</w:t>
      </w:r>
      <w:r>
        <w:rPr>
          <w:i/>
        </w:rPr>
        <w:t>:</w:t>
      </w:r>
      <w:r w:rsidRPr="003B4D86">
        <w:rPr>
          <w:i/>
        </w:rPr>
        <w:t xml:space="preserve"> </w:t>
      </w:r>
    </w:p>
    <w:p w14:paraId="39C9F27F" w14:textId="77777777" w:rsidR="009A2EF1" w:rsidRDefault="009A2EF1" w:rsidP="009A2EF1">
      <w:pPr>
        <w:rPr>
          <w:i/>
        </w:rPr>
      </w:pPr>
    </w:p>
    <w:p w14:paraId="1368C037" w14:textId="77777777" w:rsidR="009A2EF1" w:rsidRPr="003C7835" w:rsidRDefault="009A2EF1">
      <w:pPr>
        <w:pStyle w:val="ListParagraph"/>
        <w:numPr>
          <w:ilvl w:val="0"/>
          <w:numId w:val="113"/>
        </w:numPr>
      </w:pPr>
      <w:r w:rsidRPr="003C7835">
        <w:t>directly or indirectly holding 25% or more of the shares</w:t>
      </w:r>
    </w:p>
    <w:p w14:paraId="34A2BBCC" w14:textId="77777777" w:rsidR="009A2EF1" w:rsidRPr="003C7835" w:rsidRDefault="009A2EF1">
      <w:pPr>
        <w:pStyle w:val="ListParagraph"/>
        <w:numPr>
          <w:ilvl w:val="0"/>
          <w:numId w:val="113"/>
        </w:numPr>
      </w:pPr>
      <w:r w:rsidRPr="003C7835">
        <w:t>directly or indirectly holding 25% or more of the voting rights</w:t>
      </w:r>
    </w:p>
    <w:p w14:paraId="620B5554" w14:textId="77777777" w:rsidR="009A2EF1" w:rsidRPr="00017FE4" w:rsidRDefault="009A2EF1">
      <w:pPr>
        <w:pStyle w:val="ListParagraph"/>
        <w:numPr>
          <w:ilvl w:val="0"/>
          <w:numId w:val="113"/>
        </w:numPr>
      </w:pPr>
      <w:r w:rsidRPr="003C7835">
        <w:t>directly or indirectly having the right to appoint a majority of the board of directors or equivalent governing body of the Bidder</w:t>
      </w:r>
    </w:p>
    <w:p w14:paraId="67D557A6" w14:textId="77777777" w:rsidR="009A2EF1" w:rsidRPr="003B4D86" w:rsidRDefault="009A2EF1" w:rsidP="009A2EF1">
      <w:pPr>
        <w:rPr>
          <w:i/>
        </w:rPr>
      </w:pPr>
    </w:p>
    <w:p w14:paraId="7E9056DD" w14:textId="77777777" w:rsidR="009A2EF1" w:rsidRDefault="009A2EF1" w:rsidP="009A2EF1"/>
    <w:p w14:paraId="02615B25" w14:textId="77777777" w:rsidR="009A2EF1" w:rsidRPr="00565922" w:rsidRDefault="009A2EF1" w:rsidP="009A2EF1">
      <w:pPr>
        <w:rPr>
          <w:b/>
        </w:rPr>
      </w:pPr>
      <w:r w:rsidRPr="00565922">
        <w:rPr>
          <w:b/>
        </w:rPr>
        <w:t xml:space="preserve">OR </w:t>
      </w:r>
    </w:p>
    <w:p w14:paraId="6BF23B7C" w14:textId="77777777" w:rsidR="009A2EF1" w:rsidRDefault="009A2EF1" w:rsidP="009A2EF1"/>
    <w:p w14:paraId="46E0E1DC" w14:textId="77777777" w:rsidR="009A2EF1" w:rsidRPr="003B4D86" w:rsidRDefault="009A2EF1" w:rsidP="009A2EF1">
      <w:pPr>
        <w:rPr>
          <w:i/>
        </w:rPr>
      </w:pPr>
      <w:r w:rsidRPr="003B4D86">
        <w:rPr>
          <w:i/>
        </w:rPr>
        <w:t xml:space="preserve">(iii) We declare that we are unable to identify any Beneficial Owner meeting one or more of the </w:t>
      </w:r>
      <w:r>
        <w:rPr>
          <w:i/>
        </w:rPr>
        <w:t>following</w:t>
      </w:r>
      <w:r w:rsidRPr="003B4D86">
        <w:rPr>
          <w:i/>
        </w:rPr>
        <w:t xml:space="preserve"> conditions. </w:t>
      </w:r>
      <w:r>
        <w:rPr>
          <w:i/>
        </w:rPr>
        <w:t xml:space="preserve">[If this option is selected, the Bidder shall provide explanation on why it is </w:t>
      </w:r>
      <w:r w:rsidRPr="00004041">
        <w:rPr>
          <w:i/>
        </w:rPr>
        <w:t>unable to identify any Beneficial Owner</w:t>
      </w:r>
      <w:r>
        <w:rPr>
          <w:i/>
        </w:rPr>
        <w:t>]</w:t>
      </w:r>
    </w:p>
    <w:p w14:paraId="3C458F5C" w14:textId="77777777" w:rsidR="009A2EF1" w:rsidRPr="003C7835" w:rsidRDefault="009A2EF1">
      <w:pPr>
        <w:pStyle w:val="ListParagraph"/>
        <w:numPr>
          <w:ilvl w:val="0"/>
          <w:numId w:val="113"/>
        </w:numPr>
      </w:pPr>
      <w:r w:rsidRPr="003C7835">
        <w:t>directly or indirectly holding 25% or more of the shares</w:t>
      </w:r>
    </w:p>
    <w:p w14:paraId="53999F7A" w14:textId="77777777" w:rsidR="009A2EF1" w:rsidRPr="003C7835" w:rsidRDefault="009A2EF1">
      <w:pPr>
        <w:pStyle w:val="ListParagraph"/>
        <w:numPr>
          <w:ilvl w:val="0"/>
          <w:numId w:val="113"/>
        </w:numPr>
      </w:pPr>
      <w:r w:rsidRPr="003C7835">
        <w:t>directly or indirectly holding 25% or more of the voting rights</w:t>
      </w:r>
    </w:p>
    <w:p w14:paraId="4787EA1B" w14:textId="77777777" w:rsidR="009A2EF1" w:rsidRDefault="009A2EF1">
      <w:pPr>
        <w:pStyle w:val="ListParagraph"/>
        <w:numPr>
          <w:ilvl w:val="0"/>
          <w:numId w:val="113"/>
        </w:numPr>
      </w:pPr>
      <w:r w:rsidRPr="003C7835">
        <w:t>directly or indirectly having the right to appoint a majority of the board of directors or equivalent governing body of the Bidder</w:t>
      </w:r>
      <w:r>
        <w:t>]”</w:t>
      </w:r>
    </w:p>
    <w:p w14:paraId="442CDF08" w14:textId="77777777" w:rsidR="009A2EF1" w:rsidRPr="00017FE4" w:rsidRDefault="009A2EF1" w:rsidP="009A2EF1">
      <w:pPr>
        <w:pStyle w:val="ListParagraph"/>
      </w:pPr>
    </w:p>
    <w:p w14:paraId="08750BDA" w14:textId="77777777" w:rsidR="009A2EF1" w:rsidRPr="006F3D74" w:rsidRDefault="009A2EF1" w:rsidP="009A2EF1">
      <w:pPr>
        <w:rPr>
          <w:u w:val="single"/>
        </w:rPr>
      </w:pPr>
      <w:r w:rsidRPr="004A2C5F">
        <w:rPr>
          <w:b/>
        </w:rPr>
        <w:t>Name of the Bidder</w:t>
      </w:r>
      <w:r w:rsidRPr="004A2C5F">
        <w:t>:</w:t>
      </w:r>
      <w:r w:rsidRPr="004A2C5F">
        <w:rPr>
          <w:bCs/>
          <w:iCs/>
        </w:rPr>
        <w:t xml:space="preserve"> </w:t>
      </w:r>
      <w:r>
        <w:rPr>
          <w:bCs/>
          <w:iCs/>
        </w:rPr>
        <w:t>*</w:t>
      </w:r>
      <w:r w:rsidRPr="006F3D74">
        <w:rPr>
          <w:u w:val="single"/>
        </w:rPr>
        <w:t>[</w:t>
      </w:r>
      <w:r w:rsidRPr="006F3D74">
        <w:rPr>
          <w:i/>
          <w:u w:val="single"/>
        </w:rPr>
        <w:t xml:space="preserve">insert complete name of the </w:t>
      </w:r>
      <w:proofErr w:type="gramStart"/>
      <w:r w:rsidRPr="006F3D74">
        <w:rPr>
          <w:i/>
          <w:u w:val="single"/>
        </w:rPr>
        <w:t>Bidder</w:t>
      </w:r>
      <w:r w:rsidRPr="006F3D74">
        <w:rPr>
          <w:u w:val="single"/>
        </w:rPr>
        <w:t>]</w:t>
      </w:r>
      <w:r>
        <w:rPr>
          <w:u w:val="single"/>
        </w:rPr>
        <w:t>_</w:t>
      </w:r>
      <w:proofErr w:type="gramEnd"/>
      <w:r>
        <w:rPr>
          <w:u w:val="single"/>
        </w:rPr>
        <w:t>________</w:t>
      </w:r>
    </w:p>
    <w:p w14:paraId="0D546AC9" w14:textId="77777777" w:rsidR="009A2EF1" w:rsidRPr="004A2C5F" w:rsidRDefault="009A2EF1" w:rsidP="009A2EF1"/>
    <w:p w14:paraId="7A916A85" w14:textId="77777777" w:rsidR="009A2EF1" w:rsidRPr="006F3D74" w:rsidRDefault="009A2EF1" w:rsidP="009A2EF1">
      <w:pPr>
        <w:rPr>
          <w:u w:val="single"/>
        </w:rPr>
      </w:pPr>
      <w:r w:rsidRPr="004A2C5F">
        <w:rPr>
          <w:b/>
        </w:rPr>
        <w:t>Name of the person duly authorized to sign the Bid on behalf of the Bidder</w:t>
      </w:r>
      <w:r w:rsidRPr="004A2C5F">
        <w:t>:</w:t>
      </w:r>
      <w:r w:rsidRPr="004A2C5F">
        <w:rPr>
          <w:bCs/>
          <w:iCs/>
        </w:rPr>
        <w:t xml:space="preserve"> </w:t>
      </w:r>
      <w:r>
        <w:rPr>
          <w:bCs/>
          <w:iCs/>
        </w:rPr>
        <w:t>**</w:t>
      </w:r>
      <w:r w:rsidRPr="006F3D74">
        <w:rPr>
          <w:bCs/>
          <w:iCs/>
          <w:u w:val="single"/>
        </w:rPr>
        <w:t>[</w:t>
      </w:r>
      <w:r w:rsidRPr="006F3D74">
        <w:rPr>
          <w:bCs/>
          <w:i/>
          <w:iCs/>
          <w:u w:val="single"/>
        </w:rPr>
        <w:t xml:space="preserve">insert complete name of person duly authorized to sign the </w:t>
      </w:r>
      <w:proofErr w:type="gramStart"/>
      <w:r w:rsidRPr="006F3D74">
        <w:rPr>
          <w:bCs/>
          <w:i/>
          <w:iCs/>
          <w:u w:val="single"/>
        </w:rPr>
        <w:t>Bid</w:t>
      </w:r>
      <w:r w:rsidRPr="006F3D74">
        <w:rPr>
          <w:bCs/>
          <w:iCs/>
          <w:u w:val="single"/>
        </w:rPr>
        <w:t>]</w:t>
      </w:r>
      <w:r>
        <w:rPr>
          <w:bCs/>
          <w:iCs/>
          <w:u w:val="single"/>
        </w:rPr>
        <w:t>_</w:t>
      </w:r>
      <w:proofErr w:type="gramEnd"/>
      <w:r>
        <w:rPr>
          <w:bCs/>
          <w:iCs/>
          <w:u w:val="single"/>
        </w:rPr>
        <w:t>__________</w:t>
      </w:r>
    </w:p>
    <w:p w14:paraId="37B077CA" w14:textId="77777777" w:rsidR="009A2EF1" w:rsidRPr="004A2C5F" w:rsidRDefault="009A2EF1" w:rsidP="009A2EF1"/>
    <w:p w14:paraId="07F04373" w14:textId="77777777" w:rsidR="009A2EF1" w:rsidRPr="006F3D74" w:rsidRDefault="009A2EF1" w:rsidP="009A2EF1">
      <w:pPr>
        <w:rPr>
          <w:u w:val="single"/>
        </w:rPr>
      </w:pPr>
      <w:r w:rsidRPr="004A2C5F">
        <w:rPr>
          <w:b/>
        </w:rPr>
        <w:t>Title of the person signing the Bid</w:t>
      </w:r>
      <w:r w:rsidRPr="004A2C5F">
        <w:t xml:space="preserve">: </w:t>
      </w:r>
      <w:r w:rsidRPr="006F3D74">
        <w:rPr>
          <w:u w:val="single"/>
        </w:rPr>
        <w:t>[</w:t>
      </w:r>
      <w:r w:rsidRPr="006F3D74">
        <w:rPr>
          <w:i/>
          <w:u w:val="single"/>
        </w:rPr>
        <w:t xml:space="preserve">insert complete title of the person signing the </w:t>
      </w:r>
      <w:proofErr w:type="gramStart"/>
      <w:r w:rsidRPr="006F3D74">
        <w:rPr>
          <w:i/>
          <w:u w:val="single"/>
        </w:rPr>
        <w:t>Bid</w:t>
      </w:r>
      <w:r w:rsidRPr="006F3D74">
        <w:rPr>
          <w:u w:val="single"/>
        </w:rPr>
        <w:t>]</w:t>
      </w:r>
      <w:r>
        <w:rPr>
          <w:u w:val="single"/>
        </w:rPr>
        <w:t>_</w:t>
      </w:r>
      <w:proofErr w:type="gramEnd"/>
      <w:r>
        <w:rPr>
          <w:u w:val="single"/>
        </w:rPr>
        <w:t>_____</w:t>
      </w:r>
    </w:p>
    <w:p w14:paraId="275835B2" w14:textId="77777777" w:rsidR="009A2EF1" w:rsidRPr="004A2C5F" w:rsidRDefault="009A2EF1" w:rsidP="009A2EF1"/>
    <w:p w14:paraId="7E10B9DD" w14:textId="77777777" w:rsidR="009A2EF1" w:rsidRPr="006F3D74" w:rsidRDefault="009A2EF1" w:rsidP="009A2EF1">
      <w:pPr>
        <w:rPr>
          <w:u w:val="single"/>
        </w:rPr>
      </w:pPr>
      <w:r w:rsidRPr="004A2C5F">
        <w:rPr>
          <w:b/>
        </w:rPr>
        <w:t>Signature of the person named above</w:t>
      </w:r>
      <w:r w:rsidRPr="004A2C5F">
        <w:t xml:space="preserve">: </w:t>
      </w:r>
      <w:r w:rsidRPr="006F3D74">
        <w:rPr>
          <w:u w:val="single"/>
        </w:rPr>
        <w:t>[</w:t>
      </w:r>
      <w:r w:rsidRPr="006F3D74">
        <w:rPr>
          <w:i/>
          <w:u w:val="single"/>
        </w:rPr>
        <w:t xml:space="preserve">insert signature of person whose name and capacity are shown </w:t>
      </w:r>
      <w:proofErr w:type="gramStart"/>
      <w:r w:rsidRPr="006F3D74">
        <w:rPr>
          <w:i/>
          <w:u w:val="single"/>
        </w:rPr>
        <w:t>above</w:t>
      </w:r>
      <w:r w:rsidRPr="006F3D74">
        <w:rPr>
          <w:u w:val="single"/>
        </w:rPr>
        <w:t>]</w:t>
      </w:r>
      <w:r>
        <w:rPr>
          <w:u w:val="single"/>
        </w:rPr>
        <w:t>_</w:t>
      </w:r>
      <w:proofErr w:type="gramEnd"/>
      <w:r>
        <w:rPr>
          <w:u w:val="single"/>
        </w:rPr>
        <w:t>____</w:t>
      </w:r>
    </w:p>
    <w:p w14:paraId="62B74912" w14:textId="77777777" w:rsidR="009A2EF1" w:rsidRPr="004A2C5F" w:rsidRDefault="009A2EF1" w:rsidP="009A2EF1"/>
    <w:p w14:paraId="2C7B260F" w14:textId="77777777" w:rsidR="009A2EF1" w:rsidRPr="006F3D74" w:rsidRDefault="009A2EF1" w:rsidP="009A2EF1">
      <w:pPr>
        <w:rPr>
          <w:u w:val="single"/>
        </w:rPr>
      </w:pPr>
      <w:r w:rsidRPr="004A2C5F">
        <w:rPr>
          <w:b/>
        </w:rPr>
        <w:t>Date signed</w:t>
      </w:r>
      <w:r w:rsidRPr="004A2C5F">
        <w:t xml:space="preserve"> </w:t>
      </w:r>
      <w:r w:rsidRPr="006F3D74">
        <w:rPr>
          <w:u w:val="single"/>
        </w:rPr>
        <w:t>[</w:t>
      </w:r>
      <w:r w:rsidRPr="006F3D74">
        <w:rPr>
          <w:i/>
          <w:u w:val="single"/>
        </w:rPr>
        <w:t>insert date of signing</w:t>
      </w:r>
      <w:r w:rsidRPr="006F3D74">
        <w:rPr>
          <w:u w:val="single"/>
        </w:rPr>
        <w:t>]</w:t>
      </w:r>
      <w:r w:rsidRPr="004A2C5F">
        <w:t xml:space="preserve"> </w:t>
      </w:r>
      <w:r w:rsidRPr="004A2C5F">
        <w:rPr>
          <w:b/>
        </w:rPr>
        <w:t>day of</w:t>
      </w:r>
      <w:r w:rsidRPr="004A2C5F">
        <w:t xml:space="preserve"> </w:t>
      </w:r>
      <w:r w:rsidRPr="006F3D74">
        <w:rPr>
          <w:u w:val="single"/>
        </w:rPr>
        <w:t>[</w:t>
      </w:r>
      <w:r w:rsidRPr="006F3D74">
        <w:rPr>
          <w:i/>
          <w:u w:val="single"/>
        </w:rPr>
        <w:t>insert month</w:t>
      </w:r>
      <w:r w:rsidRPr="006F3D74">
        <w:rPr>
          <w:u w:val="single"/>
        </w:rPr>
        <w:t>], [</w:t>
      </w:r>
      <w:r w:rsidRPr="006F3D74">
        <w:rPr>
          <w:i/>
          <w:u w:val="single"/>
        </w:rPr>
        <w:t xml:space="preserve">insert </w:t>
      </w:r>
      <w:proofErr w:type="gramStart"/>
      <w:r w:rsidRPr="006F3D74">
        <w:rPr>
          <w:i/>
          <w:u w:val="single"/>
        </w:rPr>
        <w:t>year</w:t>
      </w:r>
      <w:r w:rsidRPr="006F3D74">
        <w:rPr>
          <w:u w:val="single"/>
        </w:rPr>
        <w:t>]</w:t>
      </w:r>
      <w:r>
        <w:rPr>
          <w:u w:val="single"/>
        </w:rPr>
        <w:t>_</w:t>
      </w:r>
      <w:proofErr w:type="gramEnd"/>
      <w:r>
        <w:rPr>
          <w:u w:val="single"/>
        </w:rPr>
        <w:t>____</w:t>
      </w:r>
    </w:p>
    <w:p w14:paraId="0B6FE438" w14:textId="77777777" w:rsidR="009A2EF1" w:rsidRDefault="009A2EF1" w:rsidP="009A2EF1"/>
    <w:p w14:paraId="5E92F8DB" w14:textId="77777777" w:rsidR="009A2EF1" w:rsidRDefault="009A2EF1" w:rsidP="009A2EF1"/>
    <w:p w14:paraId="4761D275" w14:textId="77777777" w:rsidR="009A2EF1" w:rsidRDefault="009A2EF1" w:rsidP="009A2EF1">
      <w:pPr>
        <w:rPr>
          <w:b/>
        </w:rPr>
      </w:pPr>
    </w:p>
    <w:p w14:paraId="0ED3B7BC" w14:textId="77777777" w:rsidR="009A2EF1" w:rsidRDefault="009A2EF1" w:rsidP="009A2EF1">
      <w:pPr>
        <w:rPr>
          <w:b/>
        </w:rPr>
      </w:pPr>
    </w:p>
    <w:p w14:paraId="6B3C69FB" w14:textId="77777777" w:rsidR="009A2EF1" w:rsidRPr="00017FE4" w:rsidRDefault="009A2EF1" w:rsidP="009A2EF1">
      <w:pPr>
        <w:rPr>
          <w:sz w:val="20"/>
          <w:szCs w:val="20"/>
        </w:rPr>
      </w:pPr>
      <w:r w:rsidRPr="00017FE4">
        <w:rPr>
          <w:rStyle w:val="FootnoteReference"/>
          <w:sz w:val="20"/>
          <w:szCs w:val="20"/>
        </w:rPr>
        <w:t>*</w:t>
      </w:r>
      <w:r w:rsidRPr="00017FE4">
        <w:rPr>
          <w:sz w:val="20"/>
          <w:szCs w:val="20"/>
        </w:rPr>
        <w:t xml:space="preserve"> In the case of the Bid submitted by a Joint Venture specify the name of the Joint Venture as Bidder.</w:t>
      </w:r>
      <w:r>
        <w:rPr>
          <w:sz w:val="20"/>
          <w:szCs w:val="20"/>
        </w:rPr>
        <w:t xml:space="preserve"> In the event that the Bidder is a joint venture, each reference to “Bidder” in the Beneficial Ownership Disclosure Form (including this Introduction thereto) shall be read to refer to the joint venture member. </w:t>
      </w:r>
    </w:p>
    <w:p w14:paraId="07BAB55A" w14:textId="77777777" w:rsidR="009A2EF1" w:rsidRDefault="009A2EF1" w:rsidP="009A2EF1">
      <w:pPr>
        <w:rPr>
          <w:sz w:val="20"/>
          <w:szCs w:val="20"/>
        </w:rPr>
      </w:pPr>
      <w:r w:rsidRPr="00017FE4">
        <w:rPr>
          <w:rStyle w:val="FootnoteReference"/>
          <w:sz w:val="20"/>
          <w:szCs w:val="20"/>
        </w:rPr>
        <w:t>**</w:t>
      </w:r>
      <w:r w:rsidRPr="00017FE4">
        <w:rPr>
          <w:sz w:val="20"/>
          <w:szCs w:val="20"/>
        </w:rPr>
        <w:t xml:space="preserve"> Person signing the Bid shall have the power of attorney given by the Bidder. The power of attorney shall be attached with the Bid Schedules.</w:t>
      </w:r>
      <w:r>
        <w:rPr>
          <w:sz w:val="20"/>
          <w:szCs w:val="20"/>
        </w:rPr>
        <w:t xml:space="preserve"> </w:t>
      </w:r>
    </w:p>
    <w:p w14:paraId="58DDD286" w14:textId="77777777" w:rsidR="00E76CFD" w:rsidRDefault="00E76CFD">
      <w:pPr>
        <w:rPr>
          <w:rFonts w:ascii="Times New Roman Bold" w:hAnsi="Times New Roman Bold"/>
          <w:b/>
          <w:sz w:val="36"/>
        </w:rPr>
      </w:pPr>
      <w:r>
        <w:br w:type="page"/>
      </w:r>
    </w:p>
    <w:p w14:paraId="20CBF837" w14:textId="669E1022" w:rsidR="00833093" w:rsidRPr="004A2C5F" w:rsidRDefault="00833093" w:rsidP="00744AC8">
      <w:pPr>
        <w:pStyle w:val="SectionXHeading"/>
      </w:pPr>
      <w:bookmarkStart w:id="502" w:name="_Toc135643522"/>
      <w:r w:rsidRPr="004A2C5F">
        <w:lastRenderedPageBreak/>
        <w:t>Letter of Acceptance</w:t>
      </w:r>
      <w:bookmarkEnd w:id="500"/>
      <w:bookmarkEnd w:id="502"/>
    </w:p>
    <w:p w14:paraId="4BFE2A80" w14:textId="77777777" w:rsidR="00833093" w:rsidRPr="004A2C5F" w:rsidRDefault="00833093" w:rsidP="00833093">
      <w:pPr>
        <w:jc w:val="center"/>
        <w:rPr>
          <w:i/>
        </w:rPr>
      </w:pPr>
      <w:r w:rsidRPr="004A2C5F">
        <w:rPr>
          <w:i/>
        </w:rPr>
        <w:t>[</w:t>
      </w:r>
      <w:r w:rsidR="00266A3F" w:rsidRPr="004A2C5F">
        <w:rPr>
          <w:i/>
        </w:rPr>
        <w:t xml:space="preserve">use </w:t>
      </w:r>
      <w:r w:rsidRPr="004A2C5F">
        <w:rPr>
          <w:i/>
        </w:rPr>
        <w:t xml:space="preserve">letterhead paper of the </w:t>
      </w:r>
      <w:r w:rsidR="00427D45" w:rsidRPr="004A2C5F">
        <w:rPr>
          <w:i/>
        </w:rPr>
        <w:t>Purchaser</w:t>
      </w:r>
      <w:r w:rsidRPr="004A2C5F">
        <w:rPr>
          <w:i/>
        </w:rPr>
        <w:t>]</w:t>
      </w:r>
    </w:p>
    <w:p w14:paraId="70B14624" w14:textId="77777777" w:rsidR="00833093" w:rsidRPr="004A2C5F" w:rsidRDefault="00833093" w:rsidP="00833093"/>
    <w:p w14:paraId="5BDCC485" w14:textId="77777777" w:rsidR="00833093" w:rsidRPr="004A2C5F" w:rsidRDefault="00833093" w:rsidP="00833093">
      <w:pPr>
        <w:jc w:val="right"/>
      </w:pPr>
      <w:r w:rsidRPr="004A2C5F">
        <w:rPr>
          <w:i/>
        </w:rPr>
        <w:t>[date]</w:t>
      </w:r>
    </w:p>
    <w:p w14:paraId="3F6BFC75" w14:textId="77777777" w:rsidR="007B05DB" w:rsidRPr="004A2C5F" w:rsidRDefault="007B05DB" w:rsidP="007B05DB">
      <w:r w:rsidRPr="004A2C5F">
        <w:t>To:</w:t>
      </w:r>
      <w:r w:rsidR="00B95321" w:rsidRPr="004A2C5F">
        <w:t xml:space="preserve"> </w:t>
      </w:r>
      <w:r w:rsidR="00075F5F" w:rsidRPr="004A2C5F">
        <w:rPr>
          <w:i/>
        </w:rPr>
        <w:fldChar w:fldCharType="begin"/>
      </w:r>
      <w:r w:rsidRPr="004A2C5F">
        <w:rPr>
          <w:i/>
        </w:rPr>
        <w:instrText>ADVANCE \D 1.90</w:instrText>
      </w:r>
      <w:r w:rsidR="00075F5F" w:rsidRPr="004A2C5F">
        <w:rPr>
          <w:i/>
        </w:rPr>
        <w:fldChar w:fldCharType="end"/>
      </w:r>
      <w:r w:rsidRPr="004A2C5F">
        <w:rPr>
          <w:i/>
        </w:rPr>
        <w:t>[name and address of the Supplier]</w:t>
      </w:r>
    </w:p>
    <w:p w14:paraId="2CC0DBB0" w14:textId="77777777" w:rsidR="00833093" w:rsidRPr="004A2C5F" w:rsidRDefault="00833093" w:rsidP="00833093"/>
    <w:p w14:paraId="7DB8B7D7" w14:textId="77777777" w:rsidR="007B05DB" w:rsidRPr="004A2C5F" w:rsidRDefault="007B05DB" w:rsidP="007B05DB">
      <w:pPr>
        <w:ind w:left="360" w:right="288"/>
      </w:pPr>
    </w:p>
    <w:p w14:paraId="3271A932" w14:textId="77777777" w:rsidR="007B05DB" w:rsidRPr="004A2C5F" w:rsidRDefault="007B05DB" w:rsidP="00CA4398">
      <w:pPr>
        <w:ind w:right="288"/>
      </w:pPr>
      <w:r w:rsidRPr="004A2C5F">
        <w:t>Subject:</w:t>
      </w:r>
      <w:r w:rsidRPr="004A2C5F">
        <w:rPr>
          <w:b/>
          <w:bCs/>
          <w:i/>
        </w:rPr>
        <w:t xml:space="preserve"> Notification of Award Contract No.</w:t>
      </w:r>
      <w:r w:rsidR="00B95321" w:rsidRPr="004A2C5F">
        <w:rPr>
          <w:b/>
          <w:bCs/>
          <w:i/>
        </w:rPr>
        <w:t xml:space="preserve"> </w:t>
      </w:r>
      <w:r w:rsidRPr="004A2C5F">
        <w:t xml:space="preserve">. . . . . . </w:t>
      </w:r>
      <w:r w:rsidR="00913434" w:rsidRPr="004A2C5F">
        <w:t>. . ..</w:t>
      </w:r>
      <w:r w:rsidR="00B95321" w:rsidRPr="004A2C5F">
        <w:t xml:space="preserve"> </w:t>
      </w:r>
      <w:r w:rsidRPr="004A2C5F">
        <w:t xml:space="preserve"> </w:t>
      </w:r>
    </w:p>
    <w:p w14:paraId="4D74A0D4" w14:textId="77777777" w:rsidR="007B05DB" w:rsidRPr="004A2C5F" w:rsidRDefault="007B05DB" w:rsidP="007B05DB">
      <w:pPr>
        <w:ind w:left="360" w:right="288"/>
      </w:pPr>
    </w:p>
    <w:p w14:paraId="0E4AD1AA" w14:textId="77777777" w:rsidR="007B05DB" w:rsidRPr="004A2C5F" w:rsidRDefault="007B05DB" w:rsidP="007B05DB">
      <w:pPr>
        <w:ind w:left="360" w:right="288"/>
      </w:pPr>
    </w:p>
    <w:p w14:paraId="675A28C4" w14:textId="77777777" w:rsidR="00833093" w:rsidRPr="004A2C5F" w:rsidRDefault="00833093" w:rsidP="00833093"/>
    <w:p w14:paraId="08DAE862" w14:textId="77777777" w:rsidR="00BA1535" w:rsidRPr="004A2C5F" w:rsidRDefault="00BA1535" w:rsidP="00017FE4">
      <w:pPr>
        <w:pStyle w:val="BodyTextIndent"/>
        <w:ind w:left="0"/>
        <w:jc w:val="left"/>
        <w:rPr>
          <w:iCs/>
        </w:rPr>
      </w:pPr>
      <w:r w:rsidRPr="004A2C5F">
        <w:rPr>
          <w:iCs/>
        </w:rPr>
        <w:t xml:space="preserve">This is to notify you that your Bid dated </w:t>
      </w:r>
      <w:r w:rsidRPr="004A2C5F">
        <w:rPr>
          <w:b/>
          <w:bCs/>
          <w:i/>
        </w:rPr>
        <w:t xml:space="preserve">[insert date] </w:t>
      </w:r>
      <w:r w:rsidRPr="004A2C5F">
        <w:rPr>
          <w:iCs/>
        </w:rPr>
        <w:t xml:space="preserve">for execution of </w:t>
      </w:r>
      <w:r w:rsidR="00266A3F" w:rsidRPr="004A2C5F">
        <w:rPr>
          <w:iCs/>
        </w:rPr>
        <w:t xml:space="preserve">the </w:t>
      </w:r>
      <w:r w:rsidR="00266A3F" w:rsidRPr="004A2C5F">
        <w:rPr>
          <w:b/>
          <w:i/>
          <w:iCs/>
        </w:rPr>
        <w:t>[</w:t>
      </w:r>
      <w:r w:rsidRPr="004A2C5F">
        <w:rPr>
          <w:b/>
          <w:i/>
          <w:iCs/>
        </w:rPr>
        <w:t xml:space="preserve">insert </w:t>
      </w:r>
      <w:r w:rsidRPr="004A2C5F">
        <w:rPr>
          <w:b/>
          <w:bCs/>
          <w:i/>
        </w:rPr>
        <w:t xml:space="preserve">name of the contract and identification number, as given in the </w:t>
      </w:r>
      <w:r w:rsidR="006F6416" w:rsidRPr="004A2C5F">
        <w:rPr>
          <w:b/>
          <w:bCs/>
          <w:i/>
        </w:rPr>
        <w:t>SCC</w:t>
      </w:r>
      <w:r w:rsidRPr="004A2C5F">
        <w:rPr>
          <w:b/>
          <w:bCs/>
          <w:i/>
        </w:rPr>
        <w:t>]</w:t>
      </w:r>
      <w:r w:rsidRPr="004A2C5F">
        <w:rPr>
          <w:i/>
          <w:iCs/>
        </w:rPr>
        <w:t xml:space="preserve"> </w:t>
      </w:r>
      <w:r w:rsidRPr="004A2C5F">
        <w:rPr>
          <w:iCs/>
        </w:rPr>
        <w:t>for the Accepted Contract Amount of</w:t>
      </w:r>
      <w:r w:rsidR="00913434" w:rsidRPr="004A2C5F">
        <w:rPr>
          <w:b/>
          <w:bCs/>
          <w:i/>
        </w:rPr>
        <w:t xml:space="preserve"> [</w:t>
      </w:r>
      <w:r w:rsidRPr="004A2C5F">
        <w:rPr>
          <w:b/>
          <w:bCs/>
          <w:i/>
        </w:rPr>
        <w:t>insert</w:t>
      </w:r>
      <w:r w:rsidRPr="004A2C5F">
        <w:rPr>
          <w:iCs/>
        </w:rPr>
        <w:t xml:space="preserve"> </w:t>
      </w:r>
      <w:r w:rsidRPr="004A2C5F">
        <w:rPr>
          <w:b/>
          <w:bCs/>
          <w:i/>
        </w:rPr>
        <w:t>amount in numbers and words and name of currency]</w:t>
      </w:r>
      <w:r w:rsidRPr="004A2C5F">
        <w:rPr>
          <w:iCs/>
        </w:rPr>
        <w:t>, as corrected and modified in accordance with the Instructions to Bidders is hereby accepted by our Agency.</w:t>
      </w:r>
    </w:p>
    <w:p w14:paraId="5111B0C5" w14:textId="77777777" w:rsidR="00BA1535" w:rsidRPr="004A2C5F" w:rsidRDefault="00BA1535" w:rsidP="00BA1535">
      <w:pPr>
        <w:pStyle w:val="BodyTextIndent"/>
        <w:ind w:left="180" w:right="288"/>
        <w:rPr>
          <w:iCs/>
        </w:rPr>
      </w:pPr>
    </w:p>
    <w:p w14:paraId="2EB7661C" w14:textId="4655429E" w:rsidR="009B1C6B" w:rsidRPr="00E246B3" w:rsidRDefault="009B1C6B" w:rsidP="00017FE4">
      <w:pPr>
        <w:rPr>
          <w:noProof/>
        </w:rPr>
      </w:pPr>
      <w:r w:rsidRPr="00E246B3">
        <w:rPr>
          <w:noProof/>
        </w:rPr>
        <w:t xml:space="preserve">You are requested to furnish </w:t>
      </w:r>
      <w:r>
        <w:rPr>
          <w:noProof/>
        </w:rPr>
        <w:t xml:space="preserve">(i) </w:t>
      </w:r>
      <w:r w:rsidRPr="00E246B3">
        <w:rPr>
          <w:noProof/>
        </w:rPr>
        <w:t xml:space="preserve">the Performance Security within 28 days in accordance with the Conditions of </w:t>
      </w:r>
      <w:r w:rsidRPr="00017FE4">
        <w:rPr>
          <w:noProof/>
        </w:rPr>
        <w:t xml:space="preserve">Contract, using for that purpose </w:t>
      </w:r>
      <w:r w:rsidRPr="00017FE4">
        <w:rPr>
          <w:iCs/>
          <w:noProof/>
        </w:rPr>
        <w:t>one of</w:t>
      </w:r>
      <w:r w:rsidRPr="00017FE4">
        <w:rPr>
          <w:noProof/>
        </w:rPr>
        <w:t xml:space="preserve"> the Performance Security Form</w:t>
      </w:r>
      <w:r w:rsidRPr="00017FE4">
        <w:rPr>
          <w:i/>
          <w:iCs/>
          <w:noProof/>
        </w:rPr>
        <w:t>s</w:t>
      </w:r>
      <w:r w:rsidRPr="00017FE4">
        <w:rPr>
          <w:noProof/>
        </w:rPr>
        <w:t xml:space="preserve"> and (ii) </w:t>
      </w:r>
      <w:r w:rsidRPr="00017FE4">
        <w:t xml:space="preserve">the additional information on beneficial ownership in accordance with ITB 45.1 within eight (8) Business days using the Beneficial Ownership Disclosure Form, </w:t>
      </w:r>
      <w:r w:rsidRPr="00E246B3">
        <w:rPr>
          <w:noProof/>
        </w:rPr>
        <w:t xml:space="preserve">included in Section X, - Contract Forms, of the </w:t>
      </w:r>
      <w:r w:rsidR="008D1097">
        <w:rPr>
          <w:noProof/>
        </w:rPr>
        <w:t xml:space="preserve">Bidding </w:t>
      </w:r>
      <w:r w:rsidRPr="00E246B3">
        <w:rPr>
          <w:noProof/>
        </w:rPr>
        <w:t>Document</w:t>
      </w:r>
      <w:r>
        <w:rPr>
          <w:noProof/>
        </w:rPr>
        <w:t>.</w:t>
      </w:r>
      <w:r w:rsidRPr="00E246B3">
        <w:rPr>
          <w:noProof/>
        </w:rPr>
        <w:t xml:space="preserve"> </w:t>
      </w:r>
    </w:p>
    <w:p w14:paraId="4CD51344" w14:textId="77777777" w:rsidR="00D1396F" w:rsidRDefault="00D1396F" w:rsidP="00BA1535">
      <w:pPr>
        <w:pStyle w:val="BodyTextIndent"/>
        <w:ind w:left="180" w:right="288"/>
        <w:rPr>
          <w:iCs/>
        </w:rPr>
      </w:pPr>
    </w:p>
    <w:p w14:paraId="25510267" w14:textId="77777777" w:rsidR="00833093" w:rsidRPr="004A2C5F" w:rsidRDefault="00833093" w:rsidP="00833093"/>
    <w:p w14:paraId="2FD5F612" w14:textId="77777777" w:rsidR="00833093" w:rsidRPr="004A2C5F" w:rsidRDefault="00833093" w:rsidP="00833093">
      <w:pPr>
        <w:pStyle w:val="TOAHeading"/>
        <w:tabs>
          <w:tab w:val="clear" w:pos="9000"/>
          <w:tab w:val="clear" w:pos="9360"/>
        </w:tabs>
        <w:suppressAutoHyphens w:val="0"/>
      </w:pPr>
    </w:p>
    <w:p w14:paraId="3E4DE369" w14:textId="77777777" w:rsidR="00833093" w:rsidRPr="004A2C5F" w:rsidRDefault="00833093" w:rsidP="00833093">
      <w:pPr>
        <w:tabs>
          <w:tab w:val="left" w:pos="9000"/>
        </w:tabs>
      </w:pPr>
      <w:r w:rsidRPr="004A2C5F">
        <w:t>Authorized Signature:</w:t>
      </w:r>
      <w:r w:rsidR="00B95321" w:rsidRPr="004A2C5F">
        <w:t xml:space="preserve"> </w:t>
      </w:r>
      <w:r w:rsidRPr="004A2C5F">
        <w:rPr>
          <w:u w:val="single"/>
        </w:rPr>
        <w:tab/>
      </w:r>
    </w:p>
    <w:p w14:paraId="4D1A08F0" w14:textId="77777777" w:rsidR="00833093" w:rsidRPr="004A2C5F" w:rsidRDefault="00833093" w:rsidP="00833093">
      <w:pPr>
        <w:tabs>
          <w:tab w:val="left" w:pos="9000"/>
        </w:tabs>
      </w:pPr>
      <w:r w:rsidRPr="004A2C5F">
        <w:t>Name and Title of Signatory:</w:t>
      </w:r>
      <w:r w:rsidR="00B95321" w:rsidRPr="004A2C5F">
        <w:t xml:space="preserve"> </w:t>
      </w:r>
      <w:r w:rsidRPr="004A2C5F">
        <w:rPr>
          <w:u w:val="single"/>
        </w:rPr>
        <w:tab/>
      </w:r>
    </w:p>
    <w:p w14:paraId="7AD5B833" w14:textId="77777777" w:rsidR="00833093" w:rsidRPr="004A2C5F" w:rsidRDefault="00833093" w:rsidP="00833093">
      <w:pPr>
        <w:tabs>
          <w:tab w:val="left" w:pos="9000"/>
        </w:tabs>
      </w:pPr>
      <w:r w:rsidRPr="004A2C5F">
        <w:t>Name of Agency:</w:t>
      </w:r>
      <w:r w:rsidR="00B95321" w:rsidRPr="004A2C5F">
        <w:t xml:space="preserve"> </w:t>
      </w:r>
      <w:r w:rsidRPr="004A2C5F">
        <w:rPr>
          <w:u w:val="single"/>
        </w:rPr>
        <w:tab/>
      </w:r>
    </w:p>
    <w:p w14:paraId="740874A2" w14:textId="77777777" w:rsidR="00833093" w:rsidRPr="004A2C5F" w:rsidRDefault="00833093" w:rsidP="00833093"/>
    <w:p w14:paraId="036F71A7" w14:textId="77777777" w:rsidR="00E5765B" w:rsidRPr="004A2C5F" w:rsidRDefault="00E5765B" w:rsidP="00833093"/>
    <w:p w14:paraId="6567BE73" w14:textId="77777777" w:rsidR="00833093" w:rsidRPr="004A2C5F" w:rsidRDefault="00833093" w:rsidP="00833093">
      <w:pPr>
        <w:rPr>
          <w:sz w:val="20"/>
        </w:rPr>
      </w:pPr>
      <w:r w:rsidRPr="004A2C5F">
        <w:rPr>
          <w:b/>
          <w:bCs/>
        </w:rPr>
        <w:t>Attachment:</w:t>
      </w:r>
      <w:r w:rsidR="00B95321" w:rsidRPr="004A2C5F">
        <w:rPr>
          <w:b/>
          <w:bCs/>
        </w:rPr>
        <w:t xml:space="preserve"> </w:t>
      </w:r>
      <w:r w:rsidRPr="004A2C5F">
        <w:rPr>
          <w:b/>
          <w:bCs/>
        </w:rPr>
        <w:t>Contract Agreement</w:t>
      </w:r>
    </w:p>
    <w:p w14:paraId="5802371D" w14:textId="77777777" w:rsidR="00833093" w:rsidRPr="004A2C5F" w:rsidRDefault="00833093"/>
    <w:p w14:paraId="68093E9B" w14:textId="77777777" w:rsidR="00833093" w:rsidRPr="004A2C5F" w:rsidRDefault="00833093"/>
    <w:p w14:paraId="45B3AFCD" w14:textId="77777777" w:rsidR="00455149" w:rsidRPr="004A2C5F" w:rsidRDefault="00455149">
      <w:pPr>
        <w:pStyle w:val="SectionXHeading"/>
      </w:pPr>
      <w:r w:rsidRPr="004A2C5F">
        <w:br w:type="page"/>
      </w:r>
      <w:bookmarkStart w:id="503" w:name="_Toc438907197"/>
      <w:bookmarkStart w:id="504" w:name="_Toc438907297"/>
      <w:bookmarkStart w:id="505" w:name="_Toc471555884"/>
      <w:bookmarkStart w:id="506" w:name="_Toc73333192"/>
      <w:bookmarkStart w:id="507" w:name="_Toc436904425"/>
      <w:bookmarkStart w:id="508" w:name="_Toc135643523"/>
      <w:r w:rsidRPr="004A2C5F">
        <w:lastRenderedPageBreak/>
        <w:t>Contract Agreement</w:t>
      </w:r>
      <w:bookmarkEnd w:id="503"/>
      <w:bookmarkEnd w:id="504"/>
      <w:bookmarkEnd w:id="505"/>
      <w:bookmarkEnd w:id="506"/>
      <w:bookmarkEnd w:id="507"/>
      <w:bookmarkEnd w:id="508"/>
    </w:p>
    <w:p w14:paraId="196C301B" w14:textId="77777777" w:rsidR="00455149" w:rsidRPr="004A2C5F" w:rsidRDefault="00455149">
      <w:pPr>
        <w:tabs>
          <w:tab w:val="left" w:pos="540"/>
        </w:tabs>
        <w:rPr>
          <w:i/>
          <w:iCs/>
        </w:rPr>
      </w:pPr>
      <w:r w:rsidRPr="004A2C5F">
        <w:rPr>
          <w:i/>
          <w:iCs/>
        </w:rPr>
        <w:t>[The successful Bidder shall fill in this form in accordance with the instructions indicated]</w:t>
      </w:r>
    </w:p>
    <w:p w14:paraId="667E2D1C" w14:textId="77777777" w:rsidR="00455149" w:rsidRPr="004A2C5F" w:rsidRDefault="00455149">
      <w:pPr>
        <w:pStyle w:val="Document1"/>
        <w:keepNext w:val="0"/>
        <w:keepLines w:val="0"/>
        <w:tabs>
          <w:tab w:val="clear" w:pos="-720"/>
          <w:tab w:val="left" w:pos="5400"/>
          <w:tab w:val="left" w:pos="8280"/>
        </w:tabs>
        <w:suppressAutoHyphens w:val="0"/>
        <w:rPr>
          <w:rFonts w:ascii="Times New Roman" w:hAnsi="Times New Roman"/>
        </w:rPr>
      </w:pPr>
    </w:p>
    <w:p w14:paraId="119578F2" w14:textId="77777777" w:rsidR="00455149" w:rsidRPr="004A2C5F" w:rsidRDefault="00B95321">
      <w:pPr>
        <w:tabs>
          <w:tab w:val="left" w:pos="5400"/>
          <w:tab w:val="left" w:pos="8280"/>
        </w:tabs>
        <w:spacing w:after="200"/>
      </w:pPr>
      <w:r w:rsidRPr="004A2C5F">
        <w:t xml:space="preserve"> </w:t>
      </w:r>
      <w:r w:rsidR="00D5176D" w:rsidRPr="004A2C5F">
        <w:t>THIS AGREEMENT</w:t>
      </w:r>
      <w:r w:rsidR="00455149" w:rsidRPr="004A2C5F">
        <w:t xml:space="preserve"> made</w:t>
      </w:r>
    </w:p>
    <w:p w14:paraId="2E4D935D" w14:textId="77777777" w:rsidR="00455149" w:rsidRPr="004A2C5F" w:rsidRDefault="00455149">
      <w:pPr>
        <w:tabs>
          <w:tab w:val="left" w:pos="720"/>
          <w:tab w:val="left" w:pos="2520"/>
          <w:tab w:val="left" w:pos="6120"/>
          <w:tab w:val="left" w:pos="7200"/>
        </w:tabs>
        <w:spacing w:after="200"/>
      </w:pPr>
      <w:r w:rsidRPr="004A2C5F">
        <w:tab/>
        <w:t xml:space="preserve">the </w:t>
      </w:r>
      <w:r w:rsidR="00266A3F" w:rsidRPr="004A2C5F">
        <w:rPr>
          <w:i/>
        </w:rPr>
        <w:t>[insert</w:t>
      </w:r>
      <w:r w:rsidRPr="004A2C5F">
        <w:rPr>
          <w:i/>
        </w:rPr>
        <w:t>:</w:t>
      </w:r>
      <w:r w:rsidR="00B95321" w:rsidRPr="004A2C5F">
        <w:rPr>
          <w:i/>
        </w:rPr>
        <w:t xml:space="preserve"> </w:t>
      </w:r>
      <w:r w:rsidR="00913434" w:rsidRPr="004A2C5F">
        <w:rPr>
          <w:b/>
          <w:i/>
        </w:rPr>
        <w:t>number</w:t>
      </w:r>
      <w:r w:rsidR="00913434" w:rsidRPr="004A2C5F">
        <w:rPr>
          <w:i/>
        </w:rPr>
        <w:t>]</w:t>
      </w:r>
      <w:r w:rsidRPr="004A2C5F">
        <w:t xml:space="preserve"> day of</w:t>
      </w:r>
      <w:r w:rsidR="00B95321" w:rsidRPr="004A2C5F">
        <w:t xml:space="preserve"> </w:t>
      </w:r>
      <w:r w:rsidR="00266A3F" w:rsidRPr="004A2C5F">
        <w:rPr>
          <w:i/>
        </w:rPr>
        <w:t>[insert</w:t>
      </w:r>
      <w:r w:rsidRPr="004A2C5F">
        <w:rPr>
          <w:i/>
        </w:rPr>
        <w:t>:</w:t>
      </w:r>
      <w:r w:rsidR="00B95321" w:rsidRPr="004A2C5F">
        <w:rPr>
          <w:i/>
        </w:rPr>
        <w:t xml:space="preserve"> </w:t>
      </w:r>
      <w:r w:rsidR="00913434" w:rsidRPr="004A2C5F">
        <w:rPr>
          <w:b/>
          <w:i/>
        </w:rPr>
        <w:t>month</w:t>
      </w:r>
      <w:r w:rsidR="00913434" w:rsidRPr="004A2C5F">
        <w:rPr>
          <w:i/>
        </w:rPr>
        <w:t>]</w:t>
      </w:r>
      <w:r w:rsidRPr="004A2C5F">
        <w:t xml:space="preserve">, </w:t>
      </w:r>
      <w:r w:rsidR="00266A3F" w:rsidRPr="004A2C5F">
        <w:rPr>
          <w:i/>
        </w:rPr>
        <w:t>[insert</w:t>
      </w:r>
      <w:r w:rsidRPr="004A2C5F">
        <w:rPr>
          <w:i/>
        </w:rPr>
        <w:t>:</w:t>
      </w:r>
      <w:r w:rsidR="00B95321" w:rsidRPr="004A2C5F">
        <w:rPr>
          <w:i/>
        </w:rPr>
        <w:t xml:space="preserve"> </w:t>
      </w:r>
      <w:r w:rsidR="00913434" w:rsidRPr="004A2C5F">
        <w:rPr>
          <w:b/>
          <w:i/>
        </w:rPr>
        <w:t>year</w:t>
      </w:r>
      <w:r w:rsidR="00913434" w:rsidRPr="004A2C5F">
        <w:rPr>
          <w:i/>
        </w:rPr>
        <w:t>]</w:t>
      </w:r>
      <w:r w:rsidRPr="004A2C5F">
        <w:t>.</w:t>
      </w:r>
    </w:p>
    <w:p w14:paraId="711B1A25" w14:textId="77777777" w:rsidR="00455149" w:rsidRPr="004A2C5F" w:rsidRDefault="00455149">
      <w:pPr>
        <w:spacing w:after="200"/>
      </w:pPr>
    </w:p>
    <w:p w14:paraId="37C6E298" w14:textId="77777777" w:rsidR="00455149" w:rsidRPr="004A2C5F" w:rsidRDefault="00455149">
      <w:pPr>
        <w:spacing w:after="200"/>
      </w:pPr>
      <w:r w:rsidRPr="004A2C5F">
        <w:t>BETWEEN</w:t>
      </w:r>
    </w:p>
    <w:p w14:paraId="63EFC373" w14:textId="77777777" w:rsidR="00455149" w:rsidRPr="004A2C5F" w:rsidRDefault="00455149">
      <w:pPr>
        <w:spacing w:after="200"/>
        <w:ind w:left="1440" w:hanging="720"/>
      </w:pPr>
      <w:r w:rsidRPr="004A2C5F">
        <w:t>(1)</w:t>
      </w:r>
      <w:r w:rsidRPr="004A2C5F">
        <w:tab/>
      </w:r>
      <w:r w:rsidR="00266A3F" w:rsidRPr="004A2C5F">
        <w:rPr>
          <w:i/>
        </w:rPr>
        <w:t>[insert</w:t>
      </w:r>
      <w:r w:rsidRPr="004A2C5F">
        <w:rPr>
          <w:i/>
        </w:rPr>
        <w:t xml:space="preserve"> complete name of </w:t>
      </w:r>
      <w:r w:rsidR="00913434" w:rsidRPr="004A2C5F">
        <w:rPr>
          <w:i/>
        </w:rPr>
        <w:t>Purchaser]</w:t>
      </w:r>
      <w:r w:rsidRPr="004A2C5F">
        <w:t xml:space="preserve">, a </w:t>
      </w:r>
      <w:r w:rsidR="00266A3F" w:rsidRPr="004A2C5F">
        <w:rPr>
          <w:i/>
        </w:rPr>
        <w:t>[insert</w:t>
      </w:r>
      <w:r w:rsidRPr="004A2C5F">
        <w:rPr>
          <w:i/>
        </w:rPr>
        <w:t xml:space="preserve"> description of type of legal entity, for example, an agency of the Ministry of .... of the Government of </w:t>
      </w:r>
      <w:r w:rsidR="00913434" w:rsidRPr="004A2C5F">
        <w:rPr>
          <w:i/>
        </w:rPr>
        <w:t>{insert</w:t>
      </w:r>
      <w:r w:rsidRPr="004A2C5F">
        <w:rPr>
          <w:i/>
        </w:rPr>
        <w:t xml:space="preserve"> name of</w:t>
      </w:r>
      <w:r w:rsidR="00B95321" w:rsidRPr="004A2C5F">
        <w:rPr>
          <w:i/>
        </w:rPr>
        <w:t xml:space="preserve"> </w:t>
      </w:r>
      <w:r w:rsidRPr="004A2C5F">
        <w:rPr>
          <w:i/>
        </w:rPr>
        <w:t xml:space="preserve">Country of </w:t>
      </w:r>
      <w:r w:rsidR="00913434" w:rsidRPr="004A2C5F">
        <w:rPr>
          <w:i/>
        </w:rPr>
        <w:t>Purchaser}</w:t>
      </w:r>
      <w:r w:rsidRPr="004A2C5F">
        <w:rPr>
          <w:i/>
        </w:rPr>
        <w:t xml:space="preserve">, or corporation incorporated under the laws of </w:t>
      </w:r>
      <w:r w:rsidR="00913434" w:rsidRPr="004A2C5F">
        <w:rPr>
          <w:i/>
        </w:rPr>
        <w:t>{insert</w:t>
      </w:r>
      <w:r w:rsidRPr="004A2C5F">
        <w:rPr>
          <w:i/>
        </w:rPr>
        <w:t xml:space="preserve"> name of</w:t>
      </w:r>
      <w:r w:rsidR="00B95321" w:rsidRPr="004A2C5F">
        <w:rPr>
          <w:i/>
        </w:rPr>
        <w:t xml:space="preserve"> </w:t>
      </w:r>
      <w:r w:rsidRPr="004A2C5F">
        <w:rPr>
          <w:i/>
        </w:rPr>
        <w:t xml:space="preserve">Country of </w:t>
      </w:r>
      <w:r w:rsidR="00913434" w:rsidRPr="004A2C5F">
        <w:rPr>
          <w:i/>
        </w:rPr>
        <w:t>Purchaser}]</w:t>
      </w:r>
      <w:r w:rsidRPr="004A2C5F">
        <w:t xml:space="preserve"> and having its principal place of business at </w:t>
      </w:r>
      <w:r w:rsidR="00266A3F" w:rsidRPr="004A2C5F">
        <w:rPr>
          <w:i/>
        </w:rPr>
        <w:t>[insert</w:t>
      </w:r>
      <w:r w:rsidRPr="004A2C5F">
        <w:rPr>
          <w:i/>
        </w:rPr>
        <w:t xml:space="preserve"> address of </w:t>
      </w:r>
      <w:r w:rsidR="00913434" w:rsidRPr="004A2C5F">
        <w:rPr>
          <w:i/>
        </w:rPr>
        <w:t>Purchaser</w:t>
      </w:r>
      <w:r w:rsidR="00913434" w:rsidRPr="004A2C5F">
        <w:rPr>
          <w:b/>
          <w:i/>
        </w:rPr>
        <w:t>]</w:t>
      </w:r>
      <w:r w:rsidRPr="004A2C5F">
        <w:t xml:space="preserve"> (hereinafter called “the Purchaser”), </w:t>
      </w:r>
      <w:r w:rsidR="00504B8D" w:rsidRPr="004A2C5F">
        <w:t xml:space="preserve">of the one part, </w:t>
      </w:r>
      <w:r w:rsidRPr="004A2C5F">
        <w:t xml:space="preserve">and </w:t>
      </w:r>
    </w:p>
    <w:p w14:paraId="0029F1A4" w14:textId="77777777" w:rsidR="00455149" w:rsidRPr="004A2C5F" w:rsidRDefault="00455149">
      <w:pPr>
        <w:spacing w:after="200"/>
        <w:ind w:left="1440" w:hanging="720"/>
      </w:pPr>
      <w:r w:rsidRPr="004A2C5F">
        <w:t>(2)</w:t>
      </w:r>
      <w:r w:rsidRPr="004A2C5F">
        <w:tab/>
      </w:r>
      <w:r w:rsidR="00266A3F" w:rsidRPr="004A2C5F">
        <w:rPr>
          <w:i/>
        </w:rPr>
        <w:t>[insert</w:t>
      </w:r>
      <w:r w:rsidRPr="004A2C5F">
        <w:rPr>
          <w:i/>
        </w:rPr>
        <w:t xml:space="preserve"> name of </w:t>
      </w:r>
      <w:r w:rsidR="00913434" w:rsidRPr="004A2C5F">
        <w:rPr>
          <w:i/>
        </w:rPr>
        <w:t>Supplier</w:t>
      </w:r>
      <w:r w:rsidR="00913434" w:rsidRPr="004A2C5F">
        <w:rPr>
          <w:b/>
          <w:i/>
        </w:rPr>
        <w:t>]</w:t>
      </w:r>
      <w:r w:rsidRPr="004A2C5F">
        <w:t xml:space="preserve">, a corporation incorporated under the laws of </w:t>
      </w:r>
      <w:r w:rsidR="00266A3F" w:rsidRPr="004A2C5F">
        <w:rPr>
          <w:i/>
        </w:rPr>
        <w:t>[insert</w:t>
      </w:r>
      <w:r w:rsidRPr="004A2C5F">
        <w:rPr>
          <w:i/>
        </w:rPr>
        <w:t>:</w:t>
      </w:r>
      <w:r w:rsidR="00B95321" w:rsidRPr="004A2C5F">
        <w:rPr>
          <w:i/>
        </w:rPr>
        <w:t xml:space="preserve"> </w:t>
      </w:r>
      <w:r w:rsidRPr="004A2C5F">
        <w:rPr>
          <w:i/>
        </w:rPr>
        <w:t xml:space="preserve">country of </w:t>
      </w:r>
      <w:r w:rsidR="00913434" w:rsidRPr="004A2C5F">
        <w:rPr>
          <w:i/>
        </w:rPr>
        <w:t>Supplier</w:t>
      </w:r>
      <w:r w:rsidR="00913434" w:rsidRPr="004A2C5F">
        <w:rPr>
          <w:b/>
          <w:i/>
        </w:rPr>
        <w:t>]</w:t>
      </w:r>
      <w:r w:rsidRPr="004A2C5F">
        <w:t xml:space="preserve"> and having its principal place of business at </w:t>
      </w:r>
      <w:r w:rsidR="00266A3F" w:rsidRPr="004A2C5F">
        <w:rPr>
          <w:i/>
        </w:rPr>
        <w:t>[insert</w:t>
      </w:r>
      <w:r w:rsidRPr="004A2C5F">
        <w:rPr>
          <w:i/>
        </w:rPr>
        <w:t>:</w:t>
      </w:r>
      <w:r w:rsidR="00B95321" w:rsidRPr="004A2C5F">
        <w:rPr>
          <w:i/>
        </w:rPr>
        <w:t xml:space="preserve"> </w:t>
      </w:r>
      <w:r w:rsidRPr="004A2C5F">
        <w:rPr>
          <w:i/>
        </w:rPr>
        <w:t xml:space="preserve">address of </w:t>
      </w:r>
      <w:r w:rsidR="00913434" w:rsidRPr="004A2C5F">
        <w:rPr>
          <w:i/>
        </w:rPr>
        <w:t>Supplier]</w:t>
      </w:r>
      <w:r w:rsidRPr="004A2C5F">
        <w:t xml:space="preserve"> (hereinafter called “the Supplier”)</w:t>
      </w:r>
      <w:r w:rsidR="000E04D0" w:rsidRPr="004A2C5F">
        <w:t xml:space="preserve">, of the other </w:t>
      </w:r>
      <w:r w:rsidR="00913434" w:rsidRPr="004A2C5F">
        <w:t>part:</w:t>
      </w:r>
    </w:p>
    <w:p w14:paraId="6427D267" w14:textId="77777777" w:rsidR="00455149" w:rsidRPr="004A2C5F" w:rsidRDefault="00455149">
      <w:pPr>
        <w:suppressAutoHyphens/>
        <w:spacing w:after="240"/>
        <w:jc w:val="both"/>
      </w:pPr>
      <w:r w:rsidRPr="004A2C5F">
        <w:t xml:space="preserve">WHEREAS the Purchaser invited </w:t>
      </w:r>
      <w:r w:rsidR="000E14F1" w:rsidRPr="004A2C5F">
        <w:t>Bid</w:t>
      </w:r>
      <w:r w:rsidRPr="004A2C5F">
        <w:t xml:space="preserve">s for certain Goods and ancillary services, viz., </w:t>
      </w:r>
      <w:r w:rsidRPr="004A2C5F">
        <w:rPr>
          <w:i/>
        </w:rPr>
        <w:t xml:space="preserve">[insert </w:t>
      </w:r>
      <w:r w:rsidRPr="004A2C5F">
        <w:rPr>
          <w:bCs/>
          <w:i/>
        </w:rPr>
        <w:t>brief description of Goods and Services</w:t>
      </w:r>
      <w:r w:rsidRPr="004A2C5F">
        <w:rPr>
          <w:i/>
        </w:rPr>
        <w:t>]</w:t>
      </w:r>
      <w:r w:rsidRPr="004A2C5F">
        <w:t xml:space="preserve"> and has accepted a Bid by the Supplier for the supply of those Goods and Services </w:t>
      </w:r>
    </w:p>
    <w:p w14:paraId="66BFB19A" w14:textId="77777777" w:rsidR="000E04D0" w:rsidRPr="004A2C5F" w:rsidRDefault="000E04D0">
      <w:pPr>
        <w:suppressAutoHyphens/>
        <w:spacing w:after="240"/>
        <w:jc w:val="both"/>
      </w:pPr>
      <w:r w:rsidRPr="004A2C5F">
        <w:t xml:space="preserve">The Purchaser and the Supplier agree as follows: </w:t>
      </w:r>
    </w:p>
    <w:p w14:paraId="630D56A8" w14:textId="77777777" w:rsidR="00455149" w:rsidRPr="004A2C5F" w:rsidRDefault="00455149">
      <w:pPr>
        <w:suppressAutoHyphens/>
        <w:spacing w:after="240"/>
        <w:jc w:val="both"/>
      </w:pPr>
    </w:p>
    <w:p w14:paraId="11C25296" w14:textId="77777777" w:rsidR="00455149" w:rsidRPr="004A2C5F" w:rsidRDefault="00455149">
      <w:pPr>
        <w:tabs>
          <w:tab w:val="left" w:pos="540"/>
        </w:tabs>
        <w:suppressAutoHyphens/>
        <w:spacing w:after="240"/>
        <w:ind w:left="540" w:hanging="540"/>
        <w:jc w:val="both"/>
      </w:pPr>
      <w:r w:rsidRPr="004A2C5F">
        <w:t>1.</w:t>
      </w:r>
      <w:r w:rsidRPr="004A2C5F">
        <w:tab/>
        <w:t xml:space="preserve">In this Agreement words and expressions shall have the same meanings as are respectively assigned to them in the Contract </w:t>
      </w:r>
      <w:r w:rsidR="000E04D0" w:rsidRPr="004A2C5F">
        <w:t xml:space="preserve">documents </w:t>
      </w:r>
      <w:r w:rsidRPr="004A2C5F">
        <w:t>referred to.</w:t>
      </w:r>
    </w:p>
    <w:p w14:paraId="66E6F904" w14:textId="77777777" w:rsidR="00455149" w:rsidRPr="004A2C5F" w:rsidRDefault="00455149">
      <w:pPr>
        <w:tabs>
          <w:tab w:val="left" w:pos="540"/>
        </w:tabs>
        <w:suppressAutoHyphens/>
        <w:spacing w:after="240"/>
        <w:ind w:left="540" w:hanging="540"/>
        <w:jc w:val="both"/>
      </w:pPr>
      <w:r w:rsidRPr="004A2C5F">
        <w:t>2.</w:t>
      </w:r>
      <w:r w:rsidRPr="004A2C5F">
        <w:tab/>
        <w:t xml:space="preserve">The following documents shall </w:t>
      </w:r>
      <w:r w:rsidR="000E04D0" w:rsidRPr="004A2C5F">
        <w:t xml:space="preserve">be deemed to form and </w:t>
      </w:r>
      <w:r w:rsidR="007B519B" w:rsidRPr="004A2C5F">
        <w:t>be read and construed as</w:t>
      </w:r>
      <w:r w:rsidRPr="004A2C5F">
        <w:t xml:space="preserve"> part of th</w:t>
      </w:r>
      <w:r w:rsidR="000E04D0" w:rsidRPr="004A2C5F">
        <w:t>is Agreement.</w:t>
      </w:r>
      <w:r w:rsidR="00B95321" w:rsidRPr="004A2C5F">
        <w:t xml:space="preserve"> </w:t>
      </w:r>
      <w:r w:rsidR="000E04D0" w:rsidRPr="004A2C5F">
        <w:t>This Agreement shall prevail over all other contract documen</w:t>
      </w:r>
      <w:r w:rsidR="005863FF" w:rsidRPr="004A2C5F">
        <w:t>t</w:t>
      </w:r>
      <w:r w:rsidR="000E04D0" w:rsidRPr="004A2C5F">
        <w:t>s.</w:t>
      </w:r>
    </w:p>
    <w:p w14:paraId="45EBF4F4" w14:textId="77777777" w:rsidR="00455149" w:rsidRPr="004A2C5F" w:rsidRDefault="000E04D0">
      <w:pPr>
        <w:numPr>
          <w:ilvl w:val="0"/>
          <w:numId w:val="40"/>
        </w:numPr>
        <w:tabs>
          <w:tab w:val="clear" w:pos="716"/>
          <w:tab w:val="num" w:pos="1260"/>
        </w:tabs>
        <w:suppressAutoHyphens/>
        <w:spacing w:after="120"/>
        <w:ind w:left="1267"/>
        <w:jc w:val="both"/>
      </w:pPr>
      <w:r w:rsidRPr="004A2C5F">
        <w:t>the Letter of Acceptance</w:t>
      </w:r>
      <w:r w:rsidR="00B95321" w:rsidRPr="004A2C5F">
        <w:t xml:space="preserve"> </w:t>
      </w:r>
    </w:p>
    <w:p w14:paraId="08212111" w14:textId="77777777" w:rsidR="000E04D0" w:rsidRPr="004A2C5F" w:rsidRDefault="000E04D0">
      <w:pPr>
        <w:numPr>
          <w:ilvl w:val="0"/>
          <w:numId w:val="40"/>
        </w:numPr>
        <w:tabs>
          <w:tab w:val="clear" w:pos="716"/>
          <w:tab w:val="num" w:pos="1260"/>
        </w:tabs>
        <w:suppressAutoHyphens/>
        <w:spacing w:after="120"/>
        <w:ind w:left="1267"/>
        <w:jc w:val="both"/>
      </w:pPr>
      <w:r w:rsidRPr="004A2C5F">
        <w:t>the Letter of Bid</w:t>
      </w:r>
    </w:p>
    <w:p w14:paraId="79FE3648" w14:textId="77777777" w:rsidR="000E04D0" w:rsidRPr="004A2C5F" w:rsidRDefault="000E04D0">
      <w:pPr>
        <w:numPr>
          <w:ilvl w:val="0"/>
          <w:numId w:val="40"/>
        </w:numPr>
        <w:tabs>
          <w:tab w:val="clear" w:pos="716"/>
          <w:tab w:val="num" w:pos="1260"/>
        </w:tabs>
        <w:suppressAutoHyphens/>
        <w:spacing w:after="120"/>
        <w:ind w:left="1267"/>
        <w:jc w:val="both"/>
      </w:pPr>
      <w:r w:rsidRPr="004A2C5F">
        <w:t xml:space="preserve">the Addenda Nos._____ (if any) </w:t>
      </w:r>
    </w:p>
    <w:p w14:paraId="28754F56" w14:textId="77777777" w:rsidR="00455149" w:rsidRPr="004A2C5F" w:rsidRDefault="00455149">
      <w:pPr>
        <w:numPr>
          <w:ilvl w:val="0"/>
          <w:numId w:val="40"/>
        </w:numPr>
        <w:tabs>
          <w:tab w:val="clear" w:pos="716"/>
          <w:tab w:val="num" w:pos="1260"/>
        </w:tabs>
        <w:suppressAutoHyphens/>
        <w:spacing w:after="120"/>
        <w:ind w:left="1267"/>
        <w:jc w:val="both"/>
      </w:pPr>
      <w:r w:rsidRPr="004A2C5F">
        <w:t>Special Conditions of Contract</w:t>
      </w:r>
    </w:p>
    <w:p w14:paraId="37714E5D" w14:textId="77777777" w:rsidR="00455149" w:rsidRPr="004A2C5F" w:rsidRDefault="00455149">
      <w:pPr>
        <w:numPr>
          <w:ilvl w:val="0"/>
          <w:numId w:val="40"/>
        </w:numPr>
        <w:tabs>
          <w:tab w:val="clear" w:pos="716"/>
          <w:tab w:val="num" w:pos="1260"/>
        </w:tabs>
        <w:suppressAutoHyphens/>
        <w:spacing w:after="120"/>
        <w:ind w:left="1267"/>
        <w:jc w:val="both"/>
      </w:pPr>
      <w:r w:rsidRPr="004A2C5F">
        <w:t>General Conditions of Contract</w:t>
      </w:r>
    </w:p>
    <w:p w14:paraId="10D82180" w14:textId="77777777" w:rsidR="00455149" w:rsidRPr="004A2C5F" w:rsidRDefault="000E04D0">
      <w:pPr>
        <w:numPr>
          <w:ilvl w:val="0"/>
          <w:numId w:val="40"/>
        </w:numPr>
        <w:tabs>
          <w:tab w:val="clear" w:pos="716"/>
          <w:tab w:val="num" w:pos="1260"/>
        </w:tabs>
        <w:suppressAutoHyphens/>
        <w:spacing w:after="120"/>
        <w:ind w:left="1267"/>
      </w:pPr>
      <w:r w:rsidRPr="004A2C5F">
        <w:t>the Specification</w:t>
      </w:r>
      <w:r w:rsidR="00455149" w:rsidRPr="004A2C5F">
        <w:t xml:space="preserve"> (including Schedule of Requirements and Technical Specifications)</w:t>
      </w:r>
    </w:p>
    <w:p w14:paraId="4E89EB90" w14:textId="77777777" w:rsidR="00455149" w:rsidRPr="004A2C5F" w:rsidRDefault="004B2DA0">
      <w:pPr>
        <w:numPr>
          <w:ilvl w:val="0"/>
          <w:numId w:val="40"/>
        </w:numPr>
        <w:tabs>
          <w:tab w:val="clear" w:pos="716"/>
          <w:tab w:val="num" w:pos="1260"/>
        </w:tabs>
        <w:suppressAutoHyphens/>
        <w:spacing w:after="120"/>
        <w:ind w:left="1267"/>
        <w:jc w:val="both"/>
      </w:pPr>
      <w:r w:rsidRPr="004A2C5F">
        <w:lastRenderedPageBreak/>
        <w:t xml:space="preserve">the completed Schedules (including Price Schedules) </w:t>
      </w:r>
    </w:p>
    <w:p w14:paraId="1C1ED8C5" w14:textId="77777777" w:rsidR="00455149" w:rsidRPr="004A2C5F" w:rsidRDefault="00BC579A">
      <w:pPr>
        <w:numPr>
          <w:ilvl w:val="0"/>
          <w:numId w:val="40"/>
        </w:numPr>
        <w:tabs>
          <w:tab w:val="clear" w:pos="716"/>
          <w:tab w:val="num" w:pos="1260"/>
        </w:tabs>
        <w:suppressAutoHyphens/>
        <w:spacing w:after="120"/>
        <w:ind w:left="1267"/>
        <w:jc w:val="both"/>
      </w:pPr>
      <w:r w:rsidRPr="004A2C5F">
        <w:t xml:space="preserve"> </w:t>
      </w:r>
      <w:r w:rsidR="009E1E15" w:rsidRPr="004A2C5F">
        <w:t xml:space="preserve">any other document listed in GCC as forming part of the Contract </w:t>
      </w:r>
    </w:p>
    <w:p w14:paraId="666EAECB" w14:textId="77777777" w:rsidR="00455149" w:rsidRPr="004A2C5F" w:rsidRDefault="000E04D0">
      <w:pPr>
        <w:tabs>
          <w:tab w:val="left" w:pos="540"/>
        </w:tabs>
        <w:suppressAutoHyphens/>
        <w:spacing w:after="240"/>
        <w:ind w:left="540" w:hanging="540"/>
        <w:jc w:val="both"/>
      </w:pPr>
      <w:r w:rsidRPr="004A2C5F">
        <w:t>3.</w:t>
      </w:r>
      <w:r w:rsidR="00455149" w:rsidRPr="004A2C5F">
        <w:tab/>
        <w:t xml:space="preserve">In consideration of the payments to be made by the Purchaser to the Supplier as </w:t>
      </w:r>
      <w:r w:rsidRPr="004A2C5F">
        <w:t>specified in this Agreement,</w:t>
      </w:r>
      <w:r w:rsidR="00B95321" w:rsidRPr="004A2C5F">
        <w:t xml:space="preserve"> </w:t>
      </w:r>
      <w:r w:rsidR="00455149" w:rsidRPr="004A2C5F">
        <w:t>the Supplier hereby covenants with the Purchaser to provide the Goods and Services and to remedy defects therein in conformity in all respects with the provisions of the Contract.</w:t>
      </w:r>
    </w:p>
    <w:p w14:paraId="3F34888C" w14:textId="77777777" w:rsidR="00455149" w:rsidRPr="004A2C5F" w:rsidRDefault="005F6135">
      <w:pPr>
        <w:tabs>
          <w:tab w:val="left" w:pos="540"/>
        </w:tabs>
        <w:suppressAutoHyphens/>
        <w:spacing w:after="240"/>
        <w:ind w:left="540" w:hanging="540"/>
        <w:jc w:val="both"/>
      </w:pPr>
      <w:r w:rsidRPr="004A2C5F">
        <w:t>4</w:t>
      </w:r>
      <w:r w:rsidR="00455149" w:rsidRPr="004A2C5F">
        <w:t>.</w:t>
      </w:r>
      <w:r w:rsidR="00455149" w:rsidRPr="004A2C5F">
        <w:tab/>
        <w:t xml:space="preserve">The Purchaser hereby covenants to pay the Supplier in consideration of the provision of the Goods and Services and the remedying of defects </w:t>
      </w:r>
      <w:proofErr w:type="gramStart"/>
      <w:r w:rsidR="00455149" w:rsidRPr="004A2C5F">
        <w:t>therein,</w:t>
      </w:r>
      <w:proofErr w:type="gramEnd"/>
      <w:r w:rsidR="00455149" w:rsidRPr="004A2C5F">
        <w:t xml:space="preserve"> the Contract Price or such other sum as may become payable under the provisions of the Contract at the times and in the manner prescribed by the Contract.</w:t>
      </w:r>
    </w:p>
    <w:p w14:paraId="5D6744CA" w14:textId="77777777" w:rsidR="00455149" w:rsidRPr="004A2C5F" w:rsidRDefault="00455149">
      <w:pPr>
        <w:spacing w:after="200"/>
      </w:pPr>
      <w:r w:rsidRPr="004A2C5F">
        <w:t xml:space="preserve">IN WITNESS whereof the parties hereto have caused this Agreement to be executed in accordance with the laws of </w:t>
      </w:r>
      <w:r w:rsidRPr="004A2C5F">
        <w:rPr>
          <w:i/>
          <w:iCs/>
        </w:rPr>
        <w:t>[insert the name of the Contract governing law country]</w:t>
      </w:r>
      <w:r w:rsidRPr="004A2C5F">
        <w:t xml:space="preserve"> on the day, month and year indicated above.</w:t>
      </w:r>
    </w:p>
    <w:p w14:paraId="5DC6E2BB" w14:textId="77777777" w:rsidR="00455149" w:rsidRPr="004A2C5F" w:rsidRDefault="00455149"/>
    <w:p w14:paraId="31F5089C" w14:textId="77777777" w:rsidR="00455149" w:rsidRPr="004A2C5F" w:rsidRDefault="00455149">
      <w:r w:rsidRPr="004A2C5F">
        <w:t>For and on behalf of the Purchaser</w:t>
      </w:r>
    </w:p>
    <w:p w14:paraId="205818FF" w14:textId="77777777" w:rsidR="00455149" w:rsidRPr="004A2C5F" w:rsidRDefault="00455149"/>
    <w:p w14:paraId="6EC3BDAF" w14:textId="77777777" w:rsidR="00455149" w:rsidRPr="004A2C5F" w:rsidRDefault="00455149">
      <w:pPr>
        <w:tabs>
          <w:tab w:val="left" w:pos="900"/>
          <w:tab w:val="left" w:pos="7200"/>
        </w:tabs>
      </w:pPr>
      <w:r w:rsidRPr="004A2C5F">
        <w:t>Signed:</w:t>
      </w:r>
      <w:r w:rsidRPr="004A2C5F">
        <w:tab/>
      </w:r>
      <w:r w:rsidRPr="004A2C5F">
        <w:rPr>
          <w:i/>
          <w:iCs/>
        </w:rPr>
        <w:t xml:space="preserve">[insert signature] </w:t>
      </w:r>
      <w:r w:rsidRPr="004A2C5F">
        <w:tab/>
      </w:r>
    </w:p>
    <w:p w14:paraId="6650D49D" w14:textId="77777777" w:rsidR="00455149" w:rsidRPr="004A2C5F" w:rsidRDefault="00455149">
      <w:pPr>
        <w:tabs>
          <w:tab w:val="left" w:pos="900"/>
          <w:tab w:val="left" w:pos="7200"/>
        </w:tabs>
        <w:rPr>
          <w:u w:val="single"/>
        </w:rPr>
      </w:pPr>
      <w:r w:rsidRPr="004A2C5F">
        <w:t xml:space="preserve">in the capacity of </w:t>
      </w:r>
      <w:r w:rsidR="00D5176D" w:rsidRPr="004A2C5F">
        <w:rPr>
          <w:i/>
        </w:rPr>
        <w:t>[insert title</w:t>
      </w:r>
      <w:r w:rsidRPr="004A2C5F">
        <w:rPr>
          <w:i/>
        </w:rPr>
        <w:t xml:space="preserve"> or other appropriate </w:t>
      </w:r>
      <w:r w:rsidR="00D5176D" w:rsidRPr="004A2C5F">
        <w:rPr>
          <w:i/>
        </w:rPr>
        <w:t>designation]</w:t>
      </w:r>
    </w:p>
    <w:p w14:paraId="45F9768F" w14:textId="77777777" w:rsidR="00455149" w:rsidRPr="004A2C5F" w:rsidRDefault="00266A3F">
      <w:pPr>
        <w:tabs>
          <w:tab w:val="left" w:pos="7200"/>
        </w:tabs>
        <w:rPr>
          <w:u w:val="single"/>
        </w:rPr>
      </w:pPr>
      <w:r w:rsidRPr="004A2C5F">
        <w:t>In</w:t>
      </w:r>
      <w:r w:rsidR="00455149" w:rsidRPr="004A2C5F">
        <w:t xml:space="preserve"> the presence of </w:t>
      </w:r>
      <w:r w:rsidR="00455149" w:rsidRPr="004A2C5F">
        <w:rPr>
          <w:i/>
          <w:iCs/>
        </w:rPr>
        <w:t>[insert identification of official witness]</w:t>
      </w:r>
    </w:p>
    <w:p w14:paraId="0E461887" w14:textId="77777777" w:rsidR="00455149" w:rsidRPr="004A2C5F" w:rsidRDefault="00455149"/>
    <w:p w14:paraId="3227BEF2" w14:textId="77777777" w:rsidR="00455149" w:rsidRPr="004A2C5F" w:rsidRDefault="00455149">
      <w:r w:rsidRPr="004A2C5F">
        <w:t>For and on behalf of the Supplier</w:t>
      </w:r>
    </w:p>
    <w:p w14:paraId="39D523D4" w14:textId="77777777" w:rsidR="00455149" w:rsidRPr="004A2C5F" w:rsidRDefault="00455149"/>
    <w:p w14:paraId="40CC54A8" w14:textId="77777777" w:rsidR="00455149" w:rsidRPr="004A2C5F" w:rsidRDefault="00266A3F">
      <w:pPr>
        <w:tabs>
          <w:tab w:val="left" w:pos="900"/>
          <w:tab w:val="left" w:pos="7200"/>
        </w:tabs>
        <w:rPr>
          <w:u w:val="single"/>
        </w:rPr>
      </w:pPr>
      <w:r w:rsidRPr="004A2C5F">
        <w:t xml:space="preserve">Signed: </w:t>
      </w:r>
      <w:r w:rsidR="00455149" w:rsidRPr="004A2C5F">
        <w:rPr>
          <w:i/>
          <w:iCs/>
        </w:rPr>
        <w:t>[insert signature of authorized representative(s) of the Supplier]</w:t>
      </w:r>
      <w:r w:rsidR="00455149" w:rsidRPr="004A2C5F">
        <w:t xml:space="preserve"> </w:t>
      </w:r>
    </w:p>
    <w:p w14:paraId="79D8864C" w14:textId="77777777" w:rsidR="00455149" w:rsidRPr="004A2C5F" w:rsidRDefault="00455149">
      <w:pPr>
        <w:tabs>
          <w:tab w:val="left" w:pos="900"/>
          <w:tab w:val="left" w:pos="7200"/>
        </w:tabs>
        <w:rPr>
          <w:u w:val="single"/>
        </w:rPr>
      </w:pPr>
      <w:r w:rsidRPr="004A2C5F">
        <w:t xml:space="preserve">in the capacity of </w:t>
      </w:r>
      <w:r w:rsidR="00266A3F" w:rsidRPr="004A2C5F">
        <w:rPr>
          <w:i/>
        </w:rPr>
        <w:t>[insert</w:t>
      </w:r>
      <w:r w:rsidR="00D5176D" w:rsidRPr="004A2C5F">
        <w:rPr>
          <w:i/>
        </w:rPr>
        <w:t xml:space="preserve"> title</w:t>
      </w:r>
      <w:r w:rsidRPr="004A2C5F">
        <w:rPr>
          <w:i/>
        </w:rPr>
        <w:t xml:space="preserve"> or other appropriate </w:t>
      </w:r>
      <w:r w:rsidR="00D5176D" w:rsidRPr="004A2C5F">
        <w:rPr>
          <w:i/>
        </w:rPr>
        <w:t>designation]</w:t>
      </w:r>
    </w:p>
    <w:p w14:paraId="02A50694" w14:textId="77777777" w:rsidR="00455149" w:rsidRPr="004A2C5F" w:rsidRDefault="00455149">
      <w:pPr>
        <w:tabs>
          <w:tab w:val="left" w:pos="900"/>
        </w:tabs>
        <w:rPr>
          <w:u w:val="single"/>
        </w:rPr>
      </w:pPr>
      <w:r w:rsidRPr="004A2C5F">
        <w:t xml:space="preserve">in the presence of </w:t>
      </w:r>
      <w:r w:rsidR="00D5176D" w:rsidRPr="004A2C5F">
        <w:rPr>
          <w:i/>
          <w:iCs/>
        </w:rPr>
        <w:t>[insert</w:t>
      </w:r>
      <w:r w:rsidRPr="004A2C5F">
        <w:rPr>
          <w:i/>
          <w:iCs/>
        </w:rPr>
        <w:t xml:space="preserve"> identification of official witness]</w:t>
      </w:r>
    </w:p>
    <w:p w14:paraId="0FF9FDB6" w14:textId="77777777" w:rsidR="00455149" w:rsidRPr="004A2C5F" w:rsidRDefault="00455149"/>
    <w:p w14:paraId="0486ED77" w14:textId="6AC47E9C" w:rsidR="00455149" w:rsidRPr="004A2C5F" w:rsidRDefault="00455149">
      <w:pPr>
        <w:pStyle w:val="SectionXHeading"/>
      </w:pPr>
      <w:r w:rsidRPr="004A2C5F">
        <w:br w:type="page"/>
      </w:r>
      <w:bookmarkStart w:id="509" w:name="_Toc428352207"/>
      <w:bookmarkStart w:id="510" w:name="_Toc438907198"/>
      <w:bookmarkStart w:id="511" w:name="_Toc438907298"/>
      <w:bookmarkStart w:id="512" w:name="_Toc471555885"/>
      <w:bookmarkStart w:id="513" w:name="_Toc73333193"/>
      <w:bookmarkStart w:id="514" w:name="_Toc436904426"/>
      <w:bookmarkStart w:id="515" w:name="_Toc135643524"/>
      <w:r w:rsidRPr="004A2C5F">
        <w:lastRenderedPageBreak/>
        <w:t>Performance Security</w:t>
      </w:r>
      <w:bookmarkEnd w:id="509"/>
      <w:bookmarkEnd w:id="510"/>
      <w:bookmarkEnd w:id="511"/>
      <w:bookmarkEnd w:id="512"/>
      <w:bookmarkEnd w:id="513"/>
      <w:bookmarkEnd w:id="514"/>
      <w:bookmarkEnd w:id="515"/>
      <w:r w:rsidRPr="004A2C5F">
        <w:t xml:space="preserve"> </w:t>
      </w:r>
      <w:r w:rsidR="00771145" w:rsidRPr="00771145">
        <w:rPr>
          <w:b w:val="0"/>
          <w:bCs/>
          <w:szCs w:val="44"/>
        </w:rPr>
        <w:t>(Not Applicable)</w:t>
      </w:r>
    </w:p>
    <w:p w14:paraId="47509724" w14:textId="77777777" w:rsidR="00046259" w:rsidRPr="004A2C5F" w:rsidRDefault="00046259" w:rsidP="005843E2">
      <w:pPr>
        <w:jc w:val="center"/>
        <w:rPr>
          <w:b/>
          <w:sz w:val="28"/>
          <w:szCs w:val="28"/>
        </w:rPr>
      </w:pPr>
      <w:bookmarkStart w:id="516" w:name="_Toc348001572"/>
      <w:r w:rsidRPr="004A2C5F">
        <w:rPr>
          <w:b/>
          <w:sz w:val="28"/>
          <w:szCs w:val="28"/>
        </w:rPr>
        <w:t>Option 1: (</w:t>
      </w:r>
      <w:r w:rsidR="009E1E15" w:rsidRPr="004A2C5F">
        <w:rPr>
          <w:b/>
          <w:sz w:val="28"/>
          <w:szCs w:val="28"/>
        </w:rPr>
        <w:t>Bank</w:t>
      </w:r>
      <w:r w:rsidRPr="004A2C5F">
        <w:rPr>
          <w:b/>
          <w:sz w:val="28"/>
          <w:szCs w:val="28"/>
        </w:rPr>
        <w:t xml:space="preserve"> Guarantee)</w:t>
      </w:r>
      <w:bookmarkEnd w:id="516"/>
    </w:p>
    <w:p w14:paraId="79C320A8" w14:textId="77777777" w:rsidR="00512E3E" w:rsidRPr="004A2C5F" w:rsidRDefault="00512E3E" w:rsidP="005843E2">
      <w:pPr>
        <w:jc w:val="center"/>
        <w:rPr>
          <w:b/>
          <w:sz w:val="28"/>
          <w:szCs w:val="28"/>
        </w:rPr>
      </w:pPr>
    </w:p>
    <w:p w14:paraId="4DC8D267" w14:textId="77777777" w:rsidR="00455149" w:rsidRPr="004A2C5F" w:rsidRDefault="00455149">
      <w:pPr>
        <w:pStyle w:val="Footer"/>
        <w:tabs>
          <w:tab w:val="clear" w:pos="9504"/>
        </w:tabs>
        <w:spacing w:before="0"/>
        <w:rPr>
          <w:i/>
          <w:iCs/>
        </w:rPr>
      </w:pPr>
      <w:r w:rsidRPr="004A2C5F">
        <w:rPr>
          <w:i/>
          <w:iCs/>
        </w:rPr>
        <w:t>[The bank, as requested by the successful Bidder, shall fill in this form in accordance with the instructions indicated]</w:t>
      </w:r>
      <w:r w:rsidR="00B95321" w:rsidRPr="004A2C5F">
        <w:rPr>
          <w:i/>
          <w:iCs/>
        </w:rPr>
        <w:t xml:space="preserve"> </w:t>
      </w:r>
    </w:p>
    <w:p w14:paraId="2C3C9F8C" w14:textId="77777777" w:rsidR="00046259" w:rsidRPr="004A2C5F" w:rsidRDefault="00046259">
      <w:pPr>
        <w:pStyle w:val="Footer"/>
        <w:tabs>
          <w:tab w:val="clear" w:pos="9504"/>
        </w:tabs>
        <w:spacing w:before="0"/>
        <w:rPr>
          <w:i/>
          <w:iCs/>
        </w:rPr>
      </w:pPr>
    </w:p>
    <w:p w14:paraId="2CC18771" w14:textId="77777777" w:rsidR="00046259" w:rsidRPr="004A2C5F" w:rsidRDefault="00046259">
      <w:pPr>
        <w:pStyle w:val="Footer"/>
        <w:tabs>
          <w:tab w:val="clear" w:pos="9504"/>
        </w:tabs>
        <w:spacing w:before="0"/>
        <w:rPr>
          <w:i/>
        </w:rPr>
      </w:pPr>
      <w:r w:rsidRPr="004A2C5F">
        <w:rPr>
          <w:i/>
        </w:rPr>
        <w:t>[Guarantor letterhead or SWIFT identifier code]</w:t>
      </w:r>
    </w:p>
    <w:p w14:paraId="1775BBC4" w14:textId="77777777" w:rsidR="00046259" w:rsidRPr="004A2C5F" w:rsidRDefault="00046259" w:rsidP="00046259">
      <w:pPr>
        <w:pStyle w:val="NormalWeb"/>
        <w:rPr>
          <w:rFonts w:ascii="Times New Roman" w:hAnsi="Times New Roman"/>
          <w:i/>
        </w:rPr>
      </w:pPr>
      <w:r w:rsidRPr="004A2C5F">
        <w:rPr>
          <w:rFonts w:ascii="Times New Roman" w:hAnsi="Times New Roman"/>
          <w:b/>
        </w:rPr>
        <w:t>Beneficiary:</w:t>
      </w:r>
      <w:r w:rsidRPr="004A2C5F">
        <w:rPr>
          <w:rFonts w:ascii="Times New Roman" w:hAnsi="Times New Roman"/>
        </w:rPr>
        <w:tab/>
      </w:r>
      <w:r w:rsidRPr="004A2C5F">
        <w:rPr>
          <w:rFonts w:ascii="Times New Roman" w:hAnsi="Times New Roman"/>
          <w:i/>
          <w:sz w:val="20"/>
        </w:rPr>
        <w:t xml:space="preserve">[insert name and Address of </w:t>
      </w:r>
      <w:r w:rsidR="00D5176D" w:rsidRPr="004A2C5F">
        <w:rPr>
          <w:rFonts w:ascii="Times New Roman" w:hAnsi="Times New Roman"/>
          <w:i/>
          <w:sz w:val="20"/>
        </w:rPr>
        <w:t>Purchaser]</w:t>
      </w:r>
      <w:r w:rsidRPr="004A2C5F">
        <w:rPr>
          <w:rFonts w:ascii="Times New Roman" w:hAnsi="Times New Roman"/>
          <w:i/>
        </w:rPr>
        <w:tab/>
      </w:r>
      <w:r w:rsidRPr="004A2C5F">
        <w:rPr>
          <w:rFonts w:ascii="Times New Roman" w:hAnsi="Times New Roman"/>
          <w:i/>
        </w:rPr>
        <w:tab/>
      </w:r>
    </w:p>
    <w:p w14:paraId="1AB10D25" w14:textId="77777777" w:rsidR="00046259" w:rsidRPr="004A2C5F" w:rsidRDefault="00046259" w:rsidP="00046259">
      <w:pPr>
        <w:pStyle w:val="NormalWeb"/>
        <w:rPr>
          <w:rFonts w:ascii="Times New Roman" w:hAnsi="Times New Roman"/>
        </w:rPr>
      </w:pPr>
      <w:r w:rsidRPr="004A2C5F">
        <w:rPr>
          <w:rFonts w:ascii="Times New Roman" w:hAnsi="Times New Roman"/>
          <w:b/>
        </w:rPr>
        <w:t>Date:</w:t>
      </w:r>
      <w:r w:rsidRPr="004A2C5F">
        <w:rPr>
          <w:rFonts w:ascii="Times New Roman" w:hAnsi="Times New Roman"/>
        </w:rPr>
        <w:tab/>
        <w:t>_</w:t>
      </w:r>
      <w:r w:rsidRPr="004A2C5F">
        <w:rPr>
          <w:rFonts w:ascii="Times New Roman" w:hAnsi="Times New Roman"/>
          <w:i/>
        </w:rPr>
        <w:t xml:space="preserve"> [Insert date of issue]</w:t>
      </w:r>
    </w:p>
    <w:p w14:paraId="15520E19" w14:textId="77777777" w:rsidR="00046259" w:rsidRPr="004A2C5F" w:rsidRDefault="00046259" w:rsidP="00046259">
      <w:pPr>
        <w:pStyle w:val="NormalWeb"/>
        <w:rPr>
          <w:rFonts w:ascii="Times New Roman" w:hAnsi="Times New Roman"/>
        </w:rPr>
      </w:pPr>
      <w:r w:rsidRPr="004A2C5F">
        <w:rPr>
          <w:rFonts w:ascii="Times New Roman" w:hAnsi="Times New Roman"/>
          <w:b/>
        </w:rPr>
        <w:t>PERFORMANCE GUARANTEE No.:</w:t>
      </w:r>
      <w:r w:rsidRPr="004A2C5F">
        <w:rPr>
          <w:rFonts w:ascii="Times New Roman" w:hAnsi="Times New Roman"/>
        </w:rPr>
        <w:tab/>
      </w:r>
      <w:r w:rsidRPr="004A2C5F">
        <w:rPr>
          <w:rFonts w:ascii="Times New Roman" w:hAnsi="Times New Roman"/>
          <w:i/>
        </w:rPr>
        <w:t>[Insert guarantee reference number]</w:t>
      </w:r>
    </w:p>
    <w:p w14:paraId="07F39DC4" w14:textId="77777777" w:rsidR="00046259" w:rsidRPr="004A2C5F" w:rsidRDefault="00046259" w:rsidP="00046259">
      <w:pPr>
        <w:pStyle w:val="NormalWeb"/>
        <w:rPr>
          <w:rFonts w:ascii="Times New Roman" w:hAnsi="Times New Roman"/>
        </w:rPr>
      </w:pPr>
      <w:r w:rsidRPr="004A2C5F">
        <w:rPr>
          <w:rFonts w:ascii="Times New Roman" w:hAnsi="Times New Roman" w:cs="Times New Roman"/>
          <w:b/>
        </w:rPr>
        <w:t>Guarantor:</w:t>
      </w:r>
      <w:r w:rsidR="00B95321" w:rsidRPr="004A2C5F">
        <w:rPr>
          <w:rFonts w:ascii="Times New Roman" w:hAnsi="Times New Roman" w:cs="Times New Roman"/>
          <w:b/>
        </w:rPr>
        <w:t xml:space="preserve"> </w:t>
      </w:r>
      <w:r w:rsidRPr="004A2C5F">
        <w:rPr>
          <w:rFonts w:ascii="Times New Roman" w:hAnsi="Times New Roman" w:cs="Times New Roman"/>
          <w:i/>
        </w:rPr>
        <w:t>[Insert name and address of place of issue, unless indicated in the letterhead]</w:t>
      </w:r>
    </w:p>
    <w:p w14:paraId="27F82306" w14:textId="77777777" w:rsidR="00046259" w:rsidRPr="004A2C5F" w:rsidRDefault="00046259" w:rsidP="00046259">
      <w:pPr>
        <w:pStyle w:val="NormalWeb"/>
        <w:jc w:val="both"/>
        <w:rPr>
          <w:rFonts w:ascii="Times New Roman" w:hAnsi="Times New Roman"/>
        </w:rPr>
      </w:pPr>
      <w:r w:rsidRPr="004A2C5F">
        <w:rPr>
          <w:rFonts w:ascii="Times New Roman" w:hAnsi="Times New Roman"/>
        </w:rPr>
        <w:t xml:space="preserve">We have been informed that _ </w:t>
      </w:r>
      <w:r w:rsidRPr="004A2C5F">
        <w:rPr>
          <w:rFonts w:ascii="Times New Roman" w:hAnsi="Times New Roman"/>
          <w:i/>
          <w:sz w:val="20"/>
        </w:rPr>
        <w:t xml:space="preserve">[insert name of Supplier, which in the case of a joint venture shall be the name of the joint venture] </w:t>
      </w:r>
      <w:r w:rsidRPr="004A2C5F">
        <w:rPr>
          <w:rFonts w:ascii="Times New Roman" w:hAnsi="Times New Roman"/>
        </w:rPr>
        <w:t xml:space="preserve">(hereinafter called "the Applicant") has entered into Contract No. </w:t>
      </w:r>
      <w:r w:rsidRPr="004A2C5F">
        <w:rPr>
          <w:rFonts w:ascii="Times New Roman" w:hAnsi="Times New Roman"/>
          <w:i/>
          <w:sz w:val="20"/>
        </w:rPr>
        <w:t xml:space="preserve">[insert reference number of the contract] </w:t>
      </w:r>
      <w:r w:rsidRPr="004A2C5F">
        <w:rPr>
          <w:rFonts w:ascii="Times New Roman" w:hAnsi="Times New Roman"/>
        </w:rPr>
        <w:t xml:space="preserve">dated </w:t>
      </w:r>
      <w:r w:rsidRPr="004A2C5F">
        <w:rPr>
          <w:rFonts w:ascii="Times New Roman" w:hAnsi="Times New Roman"/>
          <w:i/>
        </w:rPr>
        <w:t>[insert date]</w:t>
      </w:r>
      <w:r w:rsidRPr="004A2C5F">
        <w:rPr>
          <w:rFonts w:ascii="Times New Roman" w:hAnsi="Times New Roman"/>
        </w:rPr>
        <w:t xml:space="preserve"> with the Beneficiary, for the supply of _ </w:t>
      </w:r>
      <w:r w:rsidRPr="004A2C5F">
        <w:rPr>
          <w:rFonts w:ascii="Times New Roman" w:hAnsi="Times New Roman"/>
          <w:i/>
          <w:sz w:val="20"/>
        </w:rPr>
        <w:t>[insert name of contract and brief description of Goods and related Services]</w:t>
      </w:r>
      <w:r w:rsidRPr="004A2C5F">
        <w:rPr>
          <w:rFonts w:ascii="Times New Roman" w:hAnsi="Times New Roman"/>
          <w:sz w:val="20"/>
        </w:rPr>
        <w:t xml:space="preserve"> </w:t>
      </w:r>
      <w:r w:rsidRPr="004A2C5F">
        <w:rPr>
          <w:rFonts w:ascii="Times New Roman" w:hAnsi="Times New Roman"/>
        </w:rPr>
        <w:t xml:space="preserve">(hereinafter called "the Contract"). </w:t>
      </w:r>
    </w:p>
    <w:p w14:paraId="75646735" w14:textId="77777777" w:rsidR="00046259" w:rsidRPr="004A2C5F" w:rsidRDefault="00046259" w:rsidP="00046259">
      <w:pPr>
        <w:pStyle w:val="NormalWeb"/>
        <w:jc w:val="both"/>
        <w:rPr>
          <w:rFonts w:ascii="Times New Roman" w:hAnsi="Times New Roman"/>
        </w:rPr>
      </w:pPr>
      <w:r w:rsidRPr="004A2C5F">
        <w:rPr>
          <w:rFonts w:ascii="Times New Roman" w:hAnsi="Times New Roman"/>
        </w:rPr>
        <w:t>Furthermore, we understand that, according to the conditions of the Contract, a performance guarantee is required.</w:t>
      </w:r>
    </w:p>
    <w:p w14:paraId="27D847C7" w14:textId="77777777" w:rsidR="00046259" w:rsidRPr="004A2C5F" w:rsidRDefault="00046259" w:rsidP="00046259">
      <w:pPr>
        <w:pStyle w:val="NormalWeb"/>
        <w:jc w:val="both"/>
        <w:rPr>
          <w:rFonts w:ascii="Times New Roman" w:hAnsi="Times New Roman"/>
        </w:rPr>
      </w:pPr>
      <w:r w:rsidRPr="004A2C5F">
        <w:rPr>
          <w:rFonts w:ascii="Times New Roman" w:hAnsi="Times New Roman"/>
        </w:rPr>
        <w:t xml:space="preserve">At the request of the Applicant, we as Guarantor, hereby irrevocably undertake to pay the Beneficiary any sum or sums not exceeding in total an amount of </w:t>
      </w:r>
      <w:r w:rsidRPr="004A2C5F">
        <w:rPr>
          <w:rFonts w:ascii="Times New Roman" w:hAnsi="Times New Roman"/>
          <w:i/>
          <w:sz w:val="20"/>
        </w:rPr>
        <w:t>[insert amount in figures]</w:t>
      </w:r>
      <w:r w:rsidRPr="004A2C5F">
        <w:rPr>
          <w:rFonts w:ascii="Times New Roman" w:hAnsi="Times New Roman"/>
          <w:i/>
        </w:rPr>
        <w:t xml:space="preserve"> </w:t>
      </w:r>
      <w:r w:rsidRPr="004A2C5F">
        <w:rPr>
          <w:rFonts w:ascii="Times New Roman" w:hAnsi="Times New Roman"/>
          <w:i/>
        </w:rPr>
        <w:br/>
      </w:r>
      <w:r w:rsidRPr="004A2C5F">
        <w:rPr>
          <w:rFonts w:ascii="Times New Roman" w:hAnsi="Times New Roman"/>
        </w:rPr>
        <w:t>(</w:t>
      </w:r>
      <w:r w:rsidR="00B95321" w:rsidRPr="004A2C5F">
        <w:rPr>
          <w:rFonts w:ascii="Times New Roman" w:hAnsi="Times New Roman"/>
          <w:u w:val="single"/>
        </w:rPr>
        <w:t xml:space="preserve">          </w:t>
      </w:r>
      <w:r w:rsidRPr="004A2C5F">
        <w:rPr>
          <w:rFonts w:ascii="Times New Roman" w:hAnsi="Times New Roman"/>
        </w:rPr>
        <w:t>)</w:t>
      </w:r>
      <w:r w:rsidRPr="004A2C5F">
        <w:rPr>
          <w:rFonts w:ascii="Times New Roman" w:hAnsi="Times New Roman"/>
          <w:i/>
        </w:rPr>
        <w:t xml:space="preserve"> </w:t>
      </w:r>
      <w:r w:rsidRPr="004A2C5F">
        <w:rPr>
          <w:rFonts w:ascii="Times New Roman" w:hAnsi="Times New Roman"/>
          <w:i/>
          <w:sz w:val="20"/>
        </w:rPr>
        <w:t>[insert amount in words]</w:t>
      </w:r>
      <w:r w:rsidRPr="004A2C5F">
        <w:rPr>
          <w:rFonts w:ascii="Times New Roman" w:hAnsi="Times New Roman"/>
        </w:rPr>
        <w:t>,</w:t>
      </w:r>
      <w:r w:rsidRPr="004A2C5F">
        <w:rPr>
          <w:rStyle w:val="FootnoteReference"/>
          <w:rFonts w:ascii="Times New Roman" w:hAnsi="Times New Roman"/>
        </w:rPr>
        <w:footnoteReference w:customMarkFollows="1" w:id="9"/>
        <w:t>1</w:t>
      </w:r>
      <w:r w:rsidRPr="004A2C5F">
        <w:rPr>
          <w:rFonts w:ascii="Times New Roman" w:hAnsi="Times New Roman"/>
        </w:rPr>
        <w:t xml:space="preserve"> such sum being payable in the types and proportions of currencies in which the Contract Price is payable, upon receipt by us of the Beneficiary’s complying demand supported by the Beneficiary’s statement, whether in the demand itself or in a separate signed document accompanying or identifying the demand, stating that the Applicant is in breach of its obligation(s) under the Contract, without the Beneficiary needing to prove or to show grounds for your demand or the sum specified therein. </w:t>
      </w:r>
    </w:p>
    <w:p w14:paraId="2F4669F2" w14:textId="77777777" w:rsidR="00046259" w:rsidRPr="004A2C5F" w:rsidRDefault="00046259" w:rsidP="00046259">
      <w:pPr>
        <w:pStyle w:val="NormalWeb"/>
        <w:jc w:val="both"/>
        <w:rPr>
          <w:rFonts w:ascii="Times New Roman" w:hAnsi="Times New Roman"/>
        </w:rPr>
      </w:pPr>
      <w:r w:rsidRPr="004A2C5F">
        <w:rPr>
          <w:rFonts w:ascii="Times New Roman" w:hAnsi="Times New Roman"/>
        </w:rPr>
        <w:t>This guarantee shall expire, no later than the …. Day of ……, 2</w:t>
      </w:r>
      <w:r w:rsidR="00D5176D" w:rsidRPr="004A2C5F">
        <w:rPr>
          <w:rFonts w:ascii="Times New Roman" w:hAnsi="Times New Roman"/>
        </w:rPr>
        <w:t>…</w:t>
      </w:r>
      <w:r w:rsidRPr="004A2C5F">
        <w:rPr>
          <w:rStyle w:val="FootnoteReference"/>
          <w:rFonts w:ascii="Times New Roman" w:hAnsi="Times New Roman"/>
        </w:rPr>
        <w:footnoteReference w:customMarkFollows="1" w:id="10"/>
        <w:t>2</w:t>
      </w:r>
      <w:r w:rsidRPr="004A2C5F">
        <w:rPr>
          <w:rFonts w:ascii="Times New Roman" w:hAnsi="Times New Roman"/>
        </w:rPr>
        <w:t>, and any demand for payment under it must be received by us at this office indicated above on or before that date.</w:t>
      </w:r>
      <w:r w:rsidR="00B95321" w:rsidRPr="004A2C5F">
        <w:rPr>
          <w:rFonts w:ascii="Times New Roman" w:hAnsi="Times New Roman"/>
        </w:rPr>
        <w:t xml:space="preserve"> </w:t>
      </w:r>
    </w:p>
    <w:p w14:paraId="3B5B3BC9" w14:textId="77777777" w:rsidR="00046259" w:rsidRPr="004A2C5F" w:rsidRDefault="00046259" w:rsidP="00046259">
      <w:pPr>
        <w:pStyle w:val="NormalWeb"/>
        <w:jc w:val="both"/>
        <w:rPr>
          <w:rFonts w:ascii="Times New Roman" w:hAnsi="Times New Roman"/>
        </w:rPr>
      </w:pPr>
      <w:r w:rsidRPr="004A2C5F">
        <w:rPr>
          <w:rFonts w:ascii="Times New Roman" w:hAnsi="Times New Roman"/>
        </w:rPr>
        <w:lastRenderedPageBreak/>
        <w:t>This guarantee is subject to the Uniform Rules for Demand Guarantees (URDG) 2010 Revision, ICC Publication No. 758, except that the supporting statement under Article 15(a) is hereby excluded.</w:t>
      </w:r>
    </w:p>
    <w:p w14:paraId="361163D0" w14:textId="77777777" w:rsidR="00046259" w:rsidRPr="004A2C5F" w:rsidRDefault="00046259" w:rsidP="00046259">
      <w:pPr>
        <w:pStyle w:val="NormalWeb"/>
        <w:jc w:val="both"/>
        <w:rPr>
          <w:rFonts w:ascii="Times New Roman" w:hAnsi="Times New Roman"/>
        </w:rPr>
      </w:pPr>
    </w:p>
    <w:p w14:paraId="542EFB94" w14:textId="77777777" w:rsidR="00046259" w:rsidRPr="004A2C5F" w:rsidRDefault="00046259" w:rsidP="00046259">
      <w:pPr>
        <w:jc w:val="center"/>
      </w:pPr>
      <w:r w:rsidRPr="004A2C5F">
        <w:t xml:space="preserve">_____________________ </w:t>
      </w:r>
      <w:r w:rsidRPr="004A2C5F">
        <w:br/>
      </w:r>
      <w:r w:rsidRPr="004A2C5F">
        <w:rPr>
          <w:i/>
        </w:rPr>
        <w:t>[signature(s)]</w:t>
      </w:r>
      <w:r w:rsidRPr="004A2C5F">
        <w:t xml:space="preserve"> </w:t>
      </w:r>
    </w:p>
    <w:p w14:paraId="29762E84" w14:textId="77777777" w:rsidR="00046259" w:rsidRPr="004A2C5F" w:rsidRDefault="00046259" w:rsidP="00046259">
      <w:pPr>
        <w:pStyle w:val="BodyText"/>
      </w:pPr>
      <w:r w:rsidRPr="004A2C5F">
        <w:br/>
        <w:t xml:space="preserve"> </w:t>
      </w:r>
    </w:p>
    <w:p w14:paraId="35E337F3" w14:textId="77777777" w:rsidR="00046259" w:rsidRPr="004A2C5F" w:rsidRDefault="00046259" w:rsidP="00046259">
      <w:r w:rsidRPr="004A2C5F">
        <w:rPr>
          <w:b/>
          <w:i/>
        </w:rPr>
        <w:t>Note:</w:t>
      </w:r>
      <w:r w:rsidR="00B95321" w:rsidRPr="004A2C5F">
        <w:rPr>
          <w:b/>
          <w:i/>
        </w:rPr>
        <w:t xml:space="preserve"> </w:t>
      </w:r>
      <w:r w:rsidRPr="004A2C5F">
        <w:rPr>
          <w:b/>
          <w:i/>
        </w:rPr>
        <w:t>All italicized text (including footnotes) is for use in preparing this form and shall be deleted from the final product.</w:t>
      </w:r>
    </w:p>
    <w:p w14:paraId="68E62F61" w14:textId="77777777" w:rsidR="00046259" w:rsidRPr="004A2C5F" w:rsidRDefault="00046259" w:rsidP="0004625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pPr>
    </w:p>
    <w:p w14:paraId="61B48EBA" w14:textId="77777777" w:rsidR="00046259" w:rsidRPr="004A2C5F" w:rsidRDefault="00046259" w:rsidP="0004625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i/>
        </w:rPr>
      </w:pPr>
    </w:p>
    <w:p w14:paraId="66D46463" w14:textId="77777777" w:rsidR="00455149" w:rsidRPr="004A2C5F" w:rsidRDefault="00455149">
      <w:pPr>
        <w:spacing w:after="200"/>
        <w:rPr>
          <w:i/>
          <w:iCs/>
          <w:sz w:val="20"/>
        </w:rPr>
      </w:pPr>
      <w:r w:rsidRPr="004A2C5F">
        <w:t xml:space="preserve"> </w:t>
      </w:r>
    </w:p>
    <w:p w14:paraId="7D1C1C9A" w14:textId="77777777" w:rsidR="00455149" w:rsidRPr="004A2C5F" w:rsidRDefault="00455149">
      <w:pPr>
        <w:spacing w:after="200"/>
        <w:rPr>
          <w:i/>
          <w:iCs/>
        </w:rPr>
      </w:pPr>
    </w:p>
    <w:p w14:paraId="3A823CB4" w14:textId="77777777" w:rsidR="00455149" w:rsidRPr="004A2C5F" w:rsidRDefault="00455149">
      <w:pPr>
        <w:spacing w:after="200"/>
        <w:jc w:val="both"/>
      </w:pPr>
    </w:p>
    <w:p w14:paraId="315F8980" w14:textId="77777777" w:rsidR="00FD6404" w:rsidRPr="004A2C5F" w:rsidRDefault="00FD6404">
      <w:pPr>
        <w:spacing w:after="200"/>
        <w:jc w:val="both"/>
      </w:pPr>
    </w:p>
    <w:p w14:paraId="392AD19C" w14:textId="77777777" w:rsidR="004650F7" w:rsidRPr="004A2C5F" w:rsidRDefault="004650F7">
      <w:r w:rsidRPr="004A2C5F">
        <w:br w:type="page"/>
      </w:r>
    </w:p>
    <w:p w14:paraId="3AB82CE8" w14:textId="77777777" w:rsidR="00FD6404" w:rsidRPr="004A2C5F" w:rsidRDefault="00FD6404">
      <w:pPr>
        <w:spacing w:after="200"/>
        <w:jc w:val="both"/>
      </w:pPr>
    </w:p>
    <w:p w14:paraId="469F94F3" w14:textId="52722A7D" w:rsidR="008300E2" w:rsidRPr="004A2C5F" w:rsidRDefault="008300E2" w:rsidP="008300E2">
      <w:pPr>
        <w:jc w:val="center"/>
        <w:rPr>
          <w:iCs/>
          <w:sz w:val="28"/>
          <w:szCs w:val="28"/>
        </w:rPr>
      </w:pPr>
      <w:r w:rsidRPr="004A2C5F">
        <w:rPr>
          <w:b/>
          <w:iCs/>
          <w:sz w:val="28"/>
          <w:szCs w:val="28"/>
        </w:rPr>
        <w:t>Option 2: Performance Bond</w:t>
      </w:r>
      <w:r w:rsidR="00771145">
        <w:rPr>
          <w:b/>
          <w:iCs/>
          <w:sz w:val="28"/>
          <w:szCs w:val="28"/>
        </w:rPr>
        <w:t xml:space="preserve"> </w:t>
      </w:r>
      <w:r w:rsidR="00771145" w:rsidRPr="00771145">
        <w:rPr>
          <w:b/>
          <w:bCs/>
          <w:sz w:val="28"/>
          <w:szCs w:val="28"/>
        </w:rPr>
        <w:t>(Not Applicable)</w:t>
      </w:r>
    </w:p>
    <w:p w14:paraId="732211DB" w14:textId="77777777" w:rsidR="008300E2" w:rsidRPr="004A2C5F" w:rsidRDefault="008300E2" w:rsidP="008300E2">
      <w:pPr>
        <w:rPr>
          <w:iCs/>
        </w:rPr>
      </w:pPr>
    </w:p>
    <w:p w14:paraId="7D13E7C1" w14:textId="77777777" w:rsidR="008300E2" w:rsidRPr="004A2C5F" w:rsidRDefault="008300E2" w:rsidP="008300E2">
      <w:pPr>
        <w:rPr>
          <w:iCs/>
        </w:rPr>
      </w:pPr>
    </w:p>
    <w:p w14:paraId="7FAED836" w14:textId="77777777" w:rsidR="008300E2" w:rsidRPr="004A2C5F" w:rsidRDefault="008300E2" w:rsidP="007B519B">
      <w:pPr>
        <w:jc w:val="both"/>
        <w:rPr>
          <w:iCs/>
        </w:rPr>
      </w:pPr>
      <w:r w:rsidRPr="004A2C5F">
        <w:rPr>
          <w:iCs/>
        </w:rPr>
        <w:t xml:space="preserve">By this Bond </w:t>
      </w:r>
      <w:r w:rsidRPr="004A2C5F">
        <w:rPr>
          <w:i/>
          <w:iCs/>
        </w:rPr>
        <w:t>[insert name of Principal]</w:t>
      </w:r>
      <w:r w:rsidRPr="004A2C5F">
        <w:rPr>
          <w:iCs/>
        </w:rPr>
        <w:t xml:space="preserve"> as Principal (hereinafter called “the Supplier”) and </w:t>
      </w:r>
      <w:r w:rsidRPr="004A2C5F">
        <w:rPr>
          <w:i/>
          <w:iCs/>
        </w:rPr>
        <w:t>[insert name of Surety]</w:t>
      </w:r>
      <w:r w:rsidRPr="004A2C5F">
        <w:rPr>
          <w:iCs/>
        </w:rPr>
        <w:t xml:space="preserve"> as Surety (hereinafter called “the Surety”), are held and firmly bound unto </w:t>
      </w:r>
      <w:r w:rsidRPr="004A2C5F">
        <w:rPr>
          <w:i/>
          <w:iCs/>
        </w:rPr>
        <w:t>[insert name of Purchaser]</w:t>
      </w:r>
      <w:r w:rsidRPr="004A2C5F">
        <w:rPr>
          <w:iCs/>
        </w:rPr>
        <w:t xml:space="preserve"> as </w:t>
      </w:r>
      <w:proofErr w:type="spellStart"/>
      <w:r w:rsidRPr="004A2C5F">
        <w:rPr>
          <w:iCs/>
        </w:rPr>
        <w:t>Obligee</w:t>
      </w:r>
      <w:proofErr w:type="spellEnd"/>
      <w:r w:rsidRPr="004A2C5F">
        <w:rPr>
          <w:iCs/>
        </w:rPr>
        <w:t xml:space="preserve"> (hereinafter called “the Supplier”) in the amount of </w:t>
      </w:r>
      <w:r w:rsidRPr="004A2C5F">
        <w:rPr>
          <w:i/>
          <w:iCs/>
        </w:rPr>
        <w:t>[insert amount in words and figures]</w:t>
      </w:r>
      <w:r w:rsidRPr="004A2C5F">
        <w:rPr>
          <w:iCs/>
        </w:rPr>
        <w:t>, for the payment of which sum well and truly to be made in the types and proportions of currencies in which the Contract Price is payable, the Supplier and the Surety bind themselves, their heirs, executors, administrators, successors and assigns, jointly and severally, firmly by these presents.</w:t>
      </w:r>
    </w:p>
    <w:p w14:paraId="71A98E9E" w14:textId="77777777" w:rsidR="008300E2" w:rsidRPr="004A2C5F" w:rsidRDefault="008300E2" w:rsidP="007B519B">
      <w:pPr>
        <w:jc w:val="both"/>
        <w:rPr>
          <w:iCs/>
        </w:rPr>
      </w:pPr>
    </w:p>
    <w:p w14:paraId="10D13F1C" w14:textId="77777777" w:rsidR="008300E2" w:rsidRPr="004A2C5F" w:rsidRDefault="008300E2" w:rsidP="007B519B">
      <w:pPr>
        <w:tabs>
          <w:tab w:val="left" w:pos="1260"/>
          <w:tab w:val="left" w:pos="4140"/>
        </w:tabs>
        <w:jc w:val="both"/>
        <w:rPr>
          <w:iCs/>
        </w:rPr>
      </w:pPr>
      <w:r w:rsidRPr="004A2C5F">
        <w:rPr>
          <w:iCs/>
        </w:rPr>
        <w:t xml:space="preserve">WHEREAS the </w:t>
      </w:r>
      <w:r w:rsidR="00F23007" w:rsidRPr="004A2C5F">
        <w:rPr>
          <w:iCs/>
        </w:rPr>
        <w:t xml:space="preserve">Supplier </w:t>
      </w:r>
      <w:r w:rsidRPr="004A2C5F">
        <w:rPr>
          <w:iCs/>
        </w:rPr>
        <w:t xml:space="preserve">has entered into a written Agreement with the Purchaser dated the </w:t>
      </w:r>
      <w:r w:rsidRPr="004A2C5F">
        <w:rPr>
          <w:iCs/>
          <w:u w:val="single"/>
        </w:rPr>
        <w:tab/>
      </w:r>
      <w:r w:rsidRPr="004A2C5F">
        <w:rPr>
          <w:iCs/>
        </w:rPr>
        <w:t xml:space="preserve"> day of </w:t>
      </w:r>
      <w:r w:rsidRPr="004A2C5F">
        <w:rPr>
          <w:iCs/>
          <w:u w:val="single"/>
        </w:rPr>
        <w:tab/>
      </w:r>
      <w:r w:rsidRPr="004A2C5F">
        <w:rPr>
          <w:iCs/>
        </w:rPr>
        <w:t xml:space="preserve">, 20 </w:t>
      </w:r>
      <w:r w:rsidRPr="004A2C5F">
        <w:rPr>
          <w:iCs/>
          <w:u w:val="single"/>
        </w:rPr>
        <w:tab/>
      </w:r>
      <w:r w:rsidRPr="004A2C5F">
        <w:rPr>
          <w:iCs/>
        </w:rPr>
        <w:t xml:space="preserve">, for </w:t>
      </w:r>
      <w:r w:rsidRPr="004A2C5F">
        <w:rPr>
          <w:i/>
        </w:rPr>
        <w:t>[name of contract and brief description of Goods and related Services]</w:t>
      </w:r>
      <w:r w:rsidRPr="004A2C5F">
        <w:rPr>
          <w:iCs/>
        </w:rPr>
        <w:t xml:space="preserve"> in accordance with the documents, plans, specifications, and amendments thereto, which to the extent herein provided for, are by reference made part hereof and are hereinafter referred to as the Contract.</w:t>
      </w:r>
    </w:p>
    <w:p w14:paraId="466EC474" w14:textId="77777777" w:rsidR="008300E2" w:rsidRPr="004A2C5F" w:rsidRDefault="008300E2" w:rsidP="007B519B">
      <w:pPr>
        <w:tabs>
          <w:tab w:val="left" w:pos="1440"/>
          <w:tab w:val="left" w:pos="4320"/>
        </w:tabs>
        <w:jc w:val="both"/>
        <w:rPr>
          <w:iCs/>
        </w:rPr>
      </w:pPr>
    </w:p>
    <w:p w14:paraId="22736139" w14:textId="77777777" w:rsidR="008300E2" w:rsidRPr="004A2C5F" w:rsidRDefault="008300E2" w:rsidP="007B519B">
      <w:pPr>
        <w:jc w:val="both"/>
        <w:rPr>
          <w:iCs/>
        </w:rPr>
      </w:pPr>
      <w:r w:rsidRPr="004A2C5F">
        <w:rPr>
          <w:iCs/>
        </w:rPr>
        <w:t>NOW, THEREFORE, the Condition of this Obligation is such that, if the Supplier shall promptly and faithfully perform the said Contract (including any amendments thereto), then this obligation shall be null and void; otherwise, it shall remain in full force and effect. Whenever the Supplier shall be, and declared by the Purchaser to be, in default under the Contract, the Purchaser having performed the Purchaser’s obligations thereunder, the Surety may promptly remedy the default, or shall promptly:</w:t>
      </w:r>
    </w:p>
    <w:p w14:paraId="3F657B55" w14:textId="77777777" w:rsidR="008300E2" w:rsidRPr="004A2C5F" w:rsidRDefault="008300E2" w:rsidP="007B519B">
      <w:pPr>
        <w:jc w:val="both"/>
        <w:rPr>
          <w:iCs/>
        </w:rPr>
      </w:pPr>
    </w:p>
    <w:p w14:paraId="33394B7D" w14:textId="77777777" w:rsidR="008300E2" w:rsidRPr="004A2C5F" w:rsidRDefault="008300E2" w:rsidP="007B519B">
      <w:pPr>
        <w:tabs>
          <w:tab w:val="left" w:pos="1080"/>
        </w:tabs>
        <w:ind w:left="1080" w:hanging="540"/>
        <w:jc w:val="both"/>
        <w:rPr>
          <w:iCs/>
        </w:rPr>
      </w:pPr>
      <w:r w:rsidRPr="004A2C5F">
        <w:rPr>
          <w:iCs/>
        </w:rPr>
        <w:t>(1)</w:t>
      </w:r>
      <w:r w:rsidRPr="004A2C5F">
        <w:rPr>
          <w:iCs/>
        </w:rPr>
        <w:tab/>
        <w:t>complete the Contract in accordance with its terms and conditions; or</w:t>
      </w:r>
    </w:p>
    <w:p w14:paraId="3811CB8F" w14:textId="77777777" w:rsidR="008300E2" w:rsidRPr="004A2C5F" w:rsidRDefault="008300E2" w:rsidP="007B519B">
      <w:pPr>
        <w:tabs>
          <w:tab w:val="left" w:pos="1080"/>
        </w:tabs>
        <w:ind w:left="1080" w:hanging="540"/>
        <w:jc w:val="both"/>
        <w:rPr>
          <w:iCs/>
        </w:rPr>
      </w:pPr>
    </w:p>
    <w:p w14:paraId="1DBAFBED" w14:textId="77777777" w:rsidR="008300E2" w:rsidRPr="004A2C5F" w:rsidRDefault="008300E2" w:rsidP="007B519B">
      <w:pPr>
        <w:tabs>
          <w:tab w:val="left" w:pos="1080"/>
        </w:tabs>
        <w:ind w:left="1080" w:hanging="540"/>
        <w:jc w:val="both"/>
        <w:rPr>
          <w:iCs/>
        </w:rPr>
      </w:pPr>
      <w:r w:rsidRPr="004A2C5F">
        <w:rPr>
          <w:iCs/>
        </w:rPr>
        <w:t>(2)</w:t>
      </w:r>
      <w:r w:rsidRPr="004A2C5F">
        <w:rPr>
          <w:iCs/>
        </w:rPr>
        <w:tab/>
        <w:t xml:space="preserve">obtain a Bid or </w:t>
      </w:r>
      <w:r w:rsidR="000E14F1" w:rsidRPr="004A2C5F">
        <w:rPr>
          <w:iCs/>
        </w:rPr>
        <w:t>Bid</w:t>
      </w:r>
      <w:r w:rsidRPr="004A2C5F">
        <w:rPr>
          <w:iCs/>
        </w:rPr>
        <w:t>s from qualified Bidders for submission to the Purchaser for completing the Contract in accordance with its terms and conditions, and upon determination by the Purchaser and the Surety of the lowest responsive Bidder, arrange for a Contract between such Bidder and Purchaser and make available as work progresses (even though there should be a default or a succession of defaults under the Contract or Contracts of completion arranged under this paragraph) sufficient funds to pay the cost of completion less the Balance of the Contract Price; but not exceeding, including other costs and damages for which the Surety may be liable hereunder, the amount set forth in the first paragraph hereof.</w:t>
      </w:r>
      <w:r w:rsidR="00B95321" w:rsidRPr="004A2C5F">
        <w:rPr>
          <w:iCs/>
        </w:rPr>
        <w:t xml:space="preserve"> </w:t>
      </w:r>
      <w:r w:rsidRPr="004A2C5F">
        <w:rPr>
          <w:iCs/>
        </w:rPr>
        <w:t xml:space="preserve">The term “Balance of the Contract Price,” as used in this paragraph, shall mean the total amount payable by Purchaser to Supplier under the Contract, less the amount properly paid by Purchaser to </w:t>
      </w:r>
      <w:r w:rsidR="00F23007" w:rsidRPr="004A2C5F">
        <w:rPr>
          <w:iCs/>
        </w:rPr>
        <w:t>the Supplier</w:t>
      </w:r>
      <w:r w:rsidRPr="004A2C5F">
        <w:rPr>
          <w:iCs/>
        </w:rPr>
        <w:t>; or</w:t>
      </w:r>
    </w:p>
    <w:p w14:paraId="295F77CF" w14:textId="77777777" w:rsidR="008300E2" w:rsidRPr="004A2C5F" w:rsidRDefault="008300E2" w:rsidP="008300E2">
      <w:pPr>
        <w:tabs>
          <w:tab w:val="left" w:pos="1080"/>
        </w:tabs>
        <w:ind w:left="1080" w:hanging="540"/>
        <w:rPr>
          <w:iCs/>
        </w:rPr>
      </w:pPr>
    </w:p>
    <w:p w14:paraId="4E840954" w14:textId="77777777" w:rsidR="008300E2" w:rsidRPr="004A2C5F" w:rsidRDefault="008300E2" w:rsidP="007B519B">
      <w:pPr>
        <w:tabs>
          <w:tab w:val="left" w:pos="1080"/>
        </w:tabs>
        <w:ind w:left="1080" w:hanging="540"/>
        <w:jc w:val="both"/>
        <w:rPr>
          <w:iCs/>
        </w:rPr>
      </w:pPr>
      <w:r w:rsidRPr="004A2C5F">
        <w:rPr>
          <w:iCs/>
        </w:rPr>
        <w:t>(3)</w:t>
      </w:r>
      <w:r w:rsidRPr="004A2C5F">
        <w:rPr>
          <w:iCs/>
        </w:rPr>
        <w:tab/>
        <w:t>pay the Purchaser the amount required by Purchaser to complete the Contract in accordance with its terms and conditions up to a total not exceeding the amount of this Bond.</w:t>
      </w:r>
    </w:p>
    <w:p w14:paraId="3A66C025" w14:textId="77777777" w:rsidR="008300E2" w:rsidRPr="004A2C5F" w:rsidRDefault="008300E2" w:rsidP="007B519B">
      <w:pPr>
        <w:jc w:val="both"/>
        <w:rPr>
          <w:iCs/>
        </w:rPr>
      </w:pPr>
    </w:p>
    <w:p w14:paraId="12E6231C" w14:textId="77777777" w:rsidR="008300E2" w:rsidRPr="004A2C5F" w:rsidRDefault="008300E2" w:rsidP="007B519B">
      <w:pPr>
        <w:jc w:val="both"/>
        <w:rPr>
          <w:iCs/>
        </w:rPr>
      </w:pPr>
      <w:r w:rsidRPr="004A2C5F">
        <w:rPr>
          <w:iCs/>
        </w:rPr>
        <w:t>The Surety shall not be liable for a greater sum than the specified penalty of this Bond.</w:t>
      </w:r>
    </w:p>
    <w:p w14:paraId="21DDB095" w14:textId="77777777" w:rsidR="008300E2" w:rsidRPr="004A2C5F" w:rsidRDefault="008300E2" w:rsidP="007B519B">
      <w:pPr>
        <w:jc w:val="both"/>
        <w:rPr>
          <w:iCs/>
        </w:rPr>
      </w:pPr>
    </w:p>
    <w:p w14:paraId="50CBFB93" w14:textId="77777777" w:rsidR="008300E2" w:rsidRPr="004A2C5F" w:rsidRDefault="005F533B" w:rsidP="007B519B">
      <w:pPr>
        <w:jc w:val="both"/>
        <w:rPr>
          <w:iCs/>
        </w:rPr>
      </w:pPr>
      <w:r w:rsidRPr="008E329A">
        <w:rPr>
          <w:iCs/>
        </w:rPr>
        <w:lastRenderedPageBreak/>
        <w:t xml:space="preserve">Any suit under this Bond must be instituted </w:t>
      </w:r>
      <w:r w:rsidRPr="008E329A">
        <w:t xml:space="preserve">not later than twenty-eight (28) days following the date of </w:t>
      </w:r>
      <w:r>
        <w:t>c</w:t>
      </w:r>
      <w:r w:rsidRPr="008E329A">
        <w:t xml:space="preserve">ompletion of the Supplier’s performance </w:t>
      </w:r>
      <w:r>
        <w:t xml:space="preserve">of its </w:t>
      </w:r>
      <w:r w:rsidRPr="008E329A">
        <w:t>obligations under the Contract</w:t>
      </w:r>
      <w:r>
        <w:t>, including any warranty obligations</w:t>
      </w:r>
      <w:r w:rsidR="008300E2" w:rsidRPr="004A2C5F">
        <w:rPr>
          <w:iCs/>
        </w:rPr>
        <w:t>.</w:t>
      </w:r>
    </w:p>
    <w:p w14:paraId="3C7F2020" w14:textId="77777777" w:rsidR="008300E2" w:rsidRPr="004A2C5F" w:rsidRDefault="008300E2" w:rsidP="007B519B">
      <w:pPr>
        <w:jc w:val="both"/>
        <w:rPr>
          <w:iCs/>
        </w:rPr>
      </w:pPr>
    </w:p>
    <w:p w14:paraId="740050C6" w14:textId="77777777" w:rsidR="008300E2" w:rsidRPr="004A2C5F" w:rsidRDefault="008300E2" w:rsidP="007B519B">
      <w:pPr>
        <w:jc w:val="both"/>
        <w:rPr>
          <w:iCs/>
        </w:rPr>
      </w:pPr>
      <w:r w:rsidRPr="004A2C5F">
        <w:rPr>
          <w:iCs/>
        </w:rPr>
        <w:t>No right of action shall accrue on this Bond to or for the use of any person or corporation other than the Purchaser named herein or the heirs, executors, administrators, successors, and assigns of the Purchaser.</w:t>
      </w:r>
    </w:p>
    <w:p w14:paraId="4B27C460" w14:textId="77777777" w:rsidR="008300E2" w:rsidRPr="004A2C5F" w:rsidRDefault="008300E2" w:rsidP="007B519B">
      <w:pPr>
        <w:jc w:val="both"/>
        <w:rPr>
          <w:iCs/>
        </w:rPr>
      </w:pPr>
    </w:p>
    <w:p w14:paraId="4FA567DF" w14:textId="77777777" w:rsidR="008300E2" w:rsidRPr="004A2C5F" w:rsidRDefault="008300E2" w:rsidP="007B519B">
      <w:pPr>
        <w:tabs>
          <w:tab w:val="left" w:pos="5400"/>
          <w:tab w:val="left" w:pos="8280"/>
          <w:tab w:val="left" w:pos="9000"/>
        </w:tabs>
        <w:jc w:val="both"/>
        <w:rPr>
          <w:iCs/>
        </w:rPr>
      </w:pPr>
      <w:r w:rsidRPr="004A2C5F">
        <w:rPr>
          <w:iCs/>
        </w:rPr>
        <w:t xml:space="preserve">In testimony whereof, the Supplier has hereunto set his hand and affixed his seal, and the Surety has caused these presents to be sealed with his corporate seal duly attested by the signature of his legal representative, this </w:t>
      </w:r>
      <w:r w:rsidRPr="004A2C5F">
        <w:rPr>
          <w:iCs/>
          <w:u w:val="single"/>
        </w:rPr>
        <w:tab/>
      </w:r>
      <w:r w:rsidRPr="004A2C5F">
        <w:rPr>
          <w:iCs/>
        </w:rPr>
        <w:t xml:space="preserve"> day of </w:t>
      </w:r>
      <w:r w:rsidRPr="004A2C5F">
        <w:rPr>
          <w:iCs/>
          <w:u w:val="single"/>
        </w:rPr>
        <w:tab/>
      </w:r>
      <w:r w:rsidRPr="004A2C5F">
        <w:rPr>
          <w:iCs/>
        </w:rPr>
        <w:t xml:space="preserve"> 20 </w:t>
      </w:r>
      <w:r w:rsidRPr="004A2C5F">
        <w:rPr>
          <w:iCs/>
          <w:u w:val="single"/>
        </w:rPr>
        <w:tab/>
      </w:r>
      <w:r w:rsidRPr="004A2C5F">
        <w:rPr>
          <w:iCs/>
        </w:rPr>
        <w:t>.</w:t>
      </w:r>
    </w:p>
    <w:p w14:paraId="178EBD6A" w14:textId="77777777" w:rsidR="008300E2" w:rsidRPr="004A2C5F" w:rsidRDefault="008300E2" w:rsidP="008300E2">
      <w:pPr>
        <w:rPr>
          <w:iCs/>
        </w:rPr>
      </w:pPr>
    </w:p>
    <w:p w14:paraId="5A055875" w14:textId="77777777" w:rsidR="008300E2" w:rsidRPr="004A2C5F" w:rsidRDefault="008300E2" w:rsidP="008300E2">
      <w:pPr>
        <w:tabs>
          <w:tab w:val="left" w:pos="3600"/>
          <w:tab w:val="left" w:pos="9000"/>
        </w:tabs>
        <w:rPr>
          <w:iCs/>
        </w:rPr>
      </w:pPr>
    </w:p>
    <w:p w14:paraId="1A1F6F40" w14:textId="77777777" w:rsidR="008300E2" w:rsidRPr="004A2C5F" w:rsidRDefault="008300E2" w:rsidP="008300E2">
      <w:pPr>
        <w:tabs>
          <w:tab w:val="left" w:pos="3600"/>
          <w:tab w:val="left" w:pos="9000"/>
        </w:tabs>
        <w:rPr>
          <w:iCs/>
        </w:rPr>
      </w:pPr>
      <w:r w:rsidRPr="004A2C5F">
        <w:rPr>
          <w:iCs/>
        </w:rPr>
        <w:t xml:space="preserve">SIGNED ON </w:t>
      </w:r>
      <w:r w:rsidRPr="004A2C5F">
        <w:rPr>
          <w:iCs/>
          <w:u w:val="single"/>
        </w:rPr>
        <w:tab/>
      </w:r>
      <w:r w:rsidRPr="004A2C5F">
        <w:rPr>
          <w:iCs/>
        </w:rPr>
        <w:t xml:space="preserve"> </w:t>
      </w:r>
      <w:proofErr w:type="spellStart"/>
      <w:r w:rsidRPr="004A2C5F">
        <w:rPr>
          <w:iCs/>
        </w:rPr>
        <w:t>on</w:t>
      </w:r>
      <w:proofErr w:type="spellEnd"/>
      <w:r w:rsidRPr="004A2C5F">
        <w:rPr>
          <w:iCs/>
        </w:rPr>
        <w:t xml:space="preserve"> behalf of </w:t>
      </w:r>
      <w:r w:rsidRPr="004A2C5F">
        <w:rPr>
          <w:iCs/>
          <w:u w:val="single"/>
        </w:rPr>
        <w:tab/>
      </w:r>
    </w:p>
    <w:p w14:paraId="42FBAF8F" w14:textId="77777777" w:rsidR="008300E2" w:rsidRPr="004A2C5F" w:rsidRDefault="008300E2" w:rsidP="008300E2">
      <w:pPr>
        <w:rPr>
          <w:iCs/>
        </w:rPr>
      </w:pPr>
    </w:p>
    <w:p w14:paraId="4C8ADB76" w14:textId="77777777" w:rsidR="008300E2" w:rsidRPr="004A2C5F" w:rsidRDefault="008300E2" w:rsidP="008300E2">
      <w:pPr>
        <w:rPr>
          <w:iCs/>
        </w:rPr>
      </w:pPr>
    </w:p>
    <w:p w14:paraId="061227E5" w14:textId="77777777" w:rsidR="008300E2" w:rsidRPr="004A2C5F" w:rsidRDefault="008300E2" w:rsidP="008300E2">
      <w:pPr>
        <w:tabs>
          <w:tab w:val="left" w:pos="3960"/>
          <w:tab w:val="left" w:pos="9000"/>
        </w:tabs>
        <w:rPr>
          <w:iCs/>
        </w:rPr>
      </w:pPr>
      <w:r w:rsidRPr="004A2C5F">
        <w:rPr>
          <w:iCs/>
        </w:rPr>
        <w:t xml:space="preserve">By </w:t>
      </w:r>
      <w:r w:rsidRPr="004A2C5F">
        <w:rPr>
          <w:iCs/>
          <w:u w:val="single"/>
        </w:rPr>
        <w:tab/>
      </w:r>
      <w:r w:rsidRPr="004A2C5F">
        <w:rPr>
          <w:iCs/>
        </w:rPr>
        <w:t xml:space="preserve"> in the capacity of </w:t>
      </w:r>
      <w:r w:rsidRPr="004A2C5F">
        <w:rPr>
          <w:iCs/>
          <w:u w:val="single"/>
        </w:rPr>
        <w:tab/>
      </w:r>
    </w:p>
    <w:p w14:paraId="0191307F" w14:textId="77777777" w:rsidR="008300E2" w:rsidRPr="004A2C5F" w:rsidRDefault="008300E2" w:rsidP="008300E2">
      <w:pPr>
        <w:rPr>
          <w:iCs/>
        </w:rPr>
      </w:pPr>
    </w:p>
    <w:p w14:paraId="39FE235F" w14:textId="77777777" w:rsidR="008300E2" w:rsidRPr="004A2C5F" w:rsidRDefault="008300E2" w:rsidP="008300E2">
      <w:pPr>
        <w:rPr>
          <w:iCs/>
        </w:rPr>
      </w:pPr>
    </w:p>
    <w:p w14:paraId="659FC5EF" w14:textId="77777777" w:rsidR="008300E2" w:rsidRPr="004A2C5F" w:rsidRDefault="008300E2" w:rsidP="008300E2">
      <w:pPr>
        <w:tabs>
          <w:tab w:val="left" w:pos="9000"/>
        </w:tabs>
        <w:rPr>
          <w:iCs/>
        </w:rPr>
      </w:pPr>
      <w:r w:rsidRPr="004A2C5F">
        <w:rPr>
          <w:iCs/>
        </w:rPr>
        <w:t xml:space="preserve">In the presence of </w:t>
      </w:r>
      <w:r w:rsidRPr="004A2C5F">
        <w:rPr>
          <w:iCs/>
          <w:u w:val="single"/>
        </w:rPr>
        <w:tab/>
      </w:r>
    </w:p>
    <w:p w14:paraId="3D793FA3" w14:textId="77777777" w:rsidR="008300E2" w:rsidRPr="004A2C5F" w:rsidRDefault="008300E2" w:rsidP="008300E2">
      <w:pPr>
        <w:rPr>
          <w:iCs/>
        </w:rPr>
      </w:pPr>
    </w:p>
    <w:p w14:paraId="6F8B1393" w14:textId="77777777" w:rsidR="008300E2" w:rsidRPr="004A2C5F" w:rsidRDefault="008300E2" w:rsidP="008300E2">
      <w:pPr>
        <w:rPr>
          <w:iCs/>
        </w:rPr>
      </w:pPr>
    </w:p>
    <w:p w14:paraId="457AD38E" w14:textId="77777777" w:rsidR="008300E2" w:rsidRPr="004A2C5F" w:rsidRDefault="008300E2" w:rsidP="008300E2">
      <w:pPr>
        <w:rPr>
          <w:iCs/>
        </w:rPr>
      </w:pPr>
    </w:p>
    <w:p w14:paraId="1412D0D2" w14:textId="77777777" w:rsidR="008300E2" w:rsidRPr="004A2C5F" w:rsidRDefault="008300E2" w:rsidP="008300E2">
      <w:pPr>
        <w:tabs>
          <w:tab w:val="left" w:pos="3600"/>
          <w:tab w:val="left" w:pos="9000"/>
        </w:tabs>
        <w:rPr>
          <w:iCs/>
        </w:rPr>
      </w:pPr>
      <w:r w:rsidRPr="004A2C5F">
        <w:rPr>
          <w:iCs/>
        </w:rPr>
        <w:t xml:space="preserve">SIGNED ON </w:t>
      </w:r>
      <w:r w:rsidRPr="004A2C5F">
        <w:rPr>
          <w:iCs/>
          <w:u w:val="single"/>
        </w:rPr>
        <w:tab/>
      </w:r>
      <w:r w:rsidRPr="004A2C5F">
        <w:rPr>
          <w:iCs/>
        </w:rPr>
        <w:t xml:space="preserve"> </w:t>
      </w:r>
      <w:proofErr w:type="spellStart"/>
      <w:r w:rsidRPr="004A2C5F">
        <w:rPr>
          <w:iCs/>
        </w:rPr>
        <w:t>on</w:t>
      </w:r>
      <w:proofErr w:type="spellEnd"/>
      <w:r w:rsidRPr="004A2C5F">
        <w:rPr>
          <w:iCs/>
        </w:rPr>
        <w:t xml:space="preserve"> behalf of </w:t>
      </w:r>
      <w:r w:rsidRPr="004A2C5F">
        <w:rPr>
          <w:iCs/>
          <w:u w:val="single"/>
        </w:rPr>
        <w:tab/>
      </w:r>
    </w:p>
    <w:p w14:paraId="30E1C0C9" w14:textId="77777777" w:rsidR="008300E2" w:rsidRPr="004A2C5F" w:rsidRDefault="008300E2" w:rsidP="008300E2">
      <w:pPr>
        <w:rPr>
          <w:iCs/>
        </w:rPr>
      </w:pPr>
    </w:p>
    <w:p w14:paraId="5FADB735" w14:textId="77777777" w:rsidR="008300E2" w:rsidRPr="004A2C5F" w:rsidRDefault="008300E2" w:rsidP="008300E2">
      <w:pPr>
        <w:rPr>
          <w:iCs/>
        </w:rPr>
      </w:pPr>
    </w:p>
    <w:p w14:paraId="265A6471" w14:textId="77777777" w:rsidR="008300E2" w:rsidRPr="004A2C5F" w:rsidRDefault="008300E2" w:rsidP="008300E2">
      <w:pPr>
        <w:tabs>
          <w:tab w:val="left" w:pos="3960"/>
          <w:tab w:val="left" w:pos="9000"/>
        </w:tabs>
        <w:rPr>
          <w:iCs/>
        </w:rPr>
      </w:pPr>
      <w:r w:rsidRPr="004A2C5F">
        <w:rPr>
          <w:iCs/>
        </w:rPr>
        <w:t xml:space="preserve">By </w:t>
      </w:r>
      <w:r w:rsidRPr="004A2C5F">
        <w:rPr>
          <w:iCs/>
          <w:u w:val="single"/>
        </w:rPr>
        <w:tab/>
      </w:r>
      <w:r w:rsidRPr="004A2C5F">
        <w:rPr>
          <w:iCs/>
        </w:rPr>
        <w:t xml:space="preserve"> in the capacity of </w:t>
      </w:r>
      <w:r w:rsidRPr="004A2C5F">
        <w:rPr>
          <w:iCs/>
          <w:u w:val="single"/>
        </w:rPr>
        <w:tab/>
      </w:r>
    </w:p>
    <w:p w14:paraId="74CC0403" w14:textId="77777777" w:rsidR="008300E2" w:rsidRPr="004A2C5F" w:rsidRDefault="008300E2" w:rsidP="008300E2">
      <w:pPr>
        <w:rPr>
          <w:iCs/>
        </w:rPr>
      </w:pPr>
    </w:p>
    <w:p w14:paraId="51C2D36F" w14:textId="77777777" w:rsidR="00E35A71" w:rsidRPr="004A2C5F" w:rsidRDefault="00E35A71" w:rsidP="00E35A71">
      <w:pPr>
        <w:tabs>
          <w:tab w:val="left" w:pos="9000"/>
        </w:tabs>
        <w:rPr>
          <w:iCs/>
        </w:rPr>
      </w:pPr>
      <w:r w:rsidRPr="004A2C5F">
        <w:rPr>
          <w:iCs/>
        </w:rPr>
        <w:t xml:space="preserve">In the presence of </w:t>
      </w:r>
      <w:r w:rsidRPr="004A2C5F">
        <w:rPr>
          <w:iCs/>
          <w:u w:val="single"/>
        </w:rPr>
        <w:tab/>
      </w:r>
    </w:p>
    <w:p w14:paraId="3A363C57" w14:textId="77777777" w:rsidR="008300E2" w:rsidRPr="004A2C5F" w:rsidRDefault="008300E2" w:rsidP="008300E2">
      <w:pPr>
        <w:rPr>
          <w:iCs/>
        </w:rPr>
      </w:pPr>
    </w:p>
    <w:p w14:paraId="4DB5A87A" w14:textId="77777777" w:rsidR="00E35A71" w:rsidRPr="004A2C5F" w:rsidRDefault="00E35A71">
      <w:pPr>
        <w:rPr>
          <w:iCs/>
        </w:rPr>
      </w:pPr>
      <w:r w:rsidRPr="004A2C5F">
        <w:rPr>
          <w:iCs/>
        </w:rPr>
        <w:br w:type="page"/>
      </w:r>
    </w:p>
    <w:p w14:paraId="08F1BFA5" w14:textId="77777777" w:rsidR="00771145" w:rsidRPr="00075432" w:rsidRDefault="00771145" w:rsidP="00771145">
      <w:pPr>
        <w:spacing w:after="160"/>
        <w:jc w:val="center"/>
        <w:rPr>
          <w:b/>
          <w:bCs/>
          <w:sz w:val="36"/>
          <w:szCs w:val="36"/>
        </w:rPr>
      </w:pPr>
      <w:bookmarkStart w:id="517" w:name="_Toc73333194"/>
      <w:bookmarkStart w:id="518" w:name="_Toc436904427"/>
      <w:bookmarkStart w:id="519" w:name="_Toc135643525"/>
      <w:bookmarkStart w:id="520" w:name="_Toc428352208"/>
      <w:bookmarkStart w:id="521" w:name="_Toc438907199"/>
      <w:bookmarkStart w:id="522" w:name="_Toc438907299"/>
      <w:bookmarkStart w:id="523" w:name="_Toc471555886"/>
      <w:r w:rsidRPr="00075432">
        <w:rPr>
          <w:b/>
          <w:bCs/>
          <w:sz w:val="36"/>
          <w:szCs w:val="36"/>
        </w:rPr>
        <w:lastRenderedPageBreak/>
        <w:t>Performance Securing Declaration</w:t>
      </w:r>
    </w:p>
    <w:p w14:paraId="061DDA2C" w14:textId="77777777" w:rsidR="00771145" w:rsidRDefault="00771145" w:rsidP="00771145">
      <w:pPr>
        <w:spacing w:after="120"/>
        <w:jc w:val="both"/>
        <w:rPr>
          <w:b/>
          <w:bCs/>
        </w:rPr>
      </w:pPr>
    </w:p>
    <w:p w14:paraId="3D51DB0F" w14:textId="155201DB" w:rsidR="00771145" w:rsidRDefault="00771145" w:rsidP="00771145">
      <w:pPr>
        <w:spacing w:after="120"/>
        <w:jc w:val="both"/>
      </w:pPr>
      <w:r w:rsidRPr="00CB1030">
        <w:rPr>
          <w:b/>
          <w:bCs/>
        </w:rPr>
        <w:t>Date:</w:t>
      </w:r>
      <w:r w:rsidRPr="00CB1030">
        <w:t xml:space="preserve"> [</w:t>
      </w:r>
      <w:r w:rsidRPr="00CB1030">
        <w:rPr>
          <w:i/>
          <w:iCs/>
        </w:rPr>
        <w:t>Insert date: day, month, year</w:t>
      </w:r>
      <w:r w:rsidRPr="00CB1030">
        <w:t xml:space="preserve">] </w:t>
      </w:r>
    </w:p>
    <w:p w14:paraId="084D982F" w14:textId="77777777" w:rsidR="00771145" w:rsidRDefault="00771145" w:rsidP="00771145">
      <w:pPr>
        <w:spacing w:after="120"/>
        <w:jc w:val="both"/>
      </w:pPr>
      <w:r w:rsidRPr="00CB1030">
        <w:rPr>
          <w:b/>
          <w:bCs/>
        </w:rPr>
        <w:t>RFB/RFP No.:</w:t>
      </w:r>
      <w:r w:rsidRPr="00CB1030">
        <w:t xml:space="preserve"> [</w:t>
      </w:r>
      <w:r w:rsidRPr="00CB1030">
        <w:rPr>
          <w:i/>
          <w:iCs/>
        </w:rPr>
        <w:t>Insert procurement reference number</w:t>
      </w:r>
      <w:r w:rsidRPr="00CB1030">
        <w:t xml:space="preserve">] </w:t>
      </w:r>
    </w:p>
    <w:p w14:paraId="23D3EC5D" w14:textId="77777777" w:rsidR="00771145" w:rsidRDefault="00771145" w:rsidP="00771145">
      <w:pPr>
        <w:spacing w:after="120"/>
        <w:jc w:val="both"/>
      </w:pPr>
      <w:r w:rsidRPr="00CB1030">
        <w:rPr>
          <w:b/>
          <w:bCs/>
        </w:rPr>
        <w:t>Project:</w:t>
      </w:r>
      <w:r w:rsidRPr="00CB1030">
        <w:t xml:space="preserve"> [</w:t>
      </w:r>
      <w:r w:rsidRPr="00CB1030">
        <w:rPr>
          <w:i/>
          <w:iCs/>
        </w:rPr>
        <w:t>Insert Name of Project, e.g., Mechanized Farming Project</w:t>
      </w:r>
      <w:r w:rsidRPr="00CB1030">
        <w:t xml:space="preserve">] </w:t>
      </w:r>
    </w:p>
    <w:p w14:paraId="141F627C" w14:textId="77777777" w:rsidR="00771145" w:rsidRPr="00CB1030" w:rsidRDefault="00771145" w:rsidP="00771145">
      <w:pPr>
        <w:spacing w:after="120"/>
        <w:jc w:val="both"/>
      </w:pPr>
      <w:r w:rsidRPr="00CB1030">
        <w:rPr>
          <w:b/>
          <w:bCs/>
        </w:rPr>
        <w:t>Employer:</w:t>
      </w:r>
      <w:r w:rsidRPr="00CB1030">
        <w:t xml:space="preserve"> [</w:t>
      </w:r>
      <w:r w:rsidRPr="00CB1030">
        <w:rPr>
          <w:i/>
          <w:iCs/>
        </w:rPr>
        <w:t>Insert Name of the Implementing Agency/PIU</w:t>
      </w:r>
      <w:r w:rsidRPr="00CB1030">
        <w:t>]</w:t>
      </w:r>
    </w:p>
    <w:p w14:paraId="3C4A92B7" w14:textId="77777777" w:rsidR="00771145" w:rsidRDefault="00771145" w:rsidP="00771145">
      <w:pPr>
        <w:jc w:val="both"/>
      </w:pPr>
    </w:p>
    <w:p w14:paraId="1311F974" w14:textId="05E84FD0" w:rsidR="00771145" w:rsidRPr="00CB1030" w:rsidRDefault="00771145" w:rsidP="00771145">
      <w:pPr>
        <w:spacing w:before="240" w:after="240"/>
        <w:jc w:val="both"/>
      </w:pPr>
      <w:r w:rsidRPr="00CB1030">
        <w:t xml:space="preserve">To: </w:t>
      </w:r>
      <w:r w:rsidRPr="00CB1030">
        <w:rPr>
          <w:b/>
          <w:bCs/>
        </w:rPr>
        <w:t>[Insert full legal name of the Employer]</w:t>
      </w:r>
    </w:p>
    <w:p w14:paraId="339B98C7" w14:textId="77777777" w:rsidR="00771145" w:rsidRPr="00CB1030" w:rsidRDefault="00771145" w:rsidP="00771145">
      <w:pPr>
        <w:spacing w:before="240" w:after="240"/>
        <w:jc w:val="both"/>
      </w:pPr>
      <w:r w:rsidRPr="00CB1030">
        <w:t>We, the undersigned, declare that:</w:t>
      </w:r>
    </w:p>
    <w:p w14:paraId="7340E8A0" w14:textId="77777777" w:rsidR="00771145" w:rsidRPr="00CB1030" w:rsidRDefault="00771145" w:rsidP="00771145">
      <w:pPr>
        <w:numPr>
          <w:ilvl w:val="0"/>
          <w:numId w:val="126"/>
        </w:numPr>
        <w:spacing w:after="240"/>
        <w:jc w:val="both"/>
      </w:pPr>
      <w:r w:rsidRPr="00CB1030">
        <w:rPr>
          <w:b/>
          <w:bCs/>
        </w:rPr>
        <w:t>Requirement of Performance Security:</w:t>
      </w:r>
      <w:r w:rsidRPr="00CB1030">
        <w:t xml:space="preserve"> We understand that, according to the Conditions of Contract, this Contract must be supported by a Performance Security.</w:t>
      </w:r>
    </w:p>
    <w:p w14:paraId="1C293644" w14:textId="77777777" w:rsidR="00771145" w:rsidRPr="00CB1030" w:rsidRDefault="00771145" w:rsidP="00771145">
      <w:pPr>
        <w:numPr>
          <w:ilvl w:val="0"/>
          <w:numId w:val="126"/>
        </w:numPr>
        <w:spacing w:after="240"/>
        <w:jc w:val="both"/>
      </w:pPr>
      <w:r w:rsidRPr="00CB1030">
        <w:rPr>
          <w:b/>
          <w:bCs/>
        </w:rPr>
        <w:t>Acceptance of Sanctions:</w:t>
      </w:r>
      <w:r w:rsidRPr="00CB1030">
        <w:t xml:space="preserve"> We accept that we will automatically be suspended from being eligible for bidding or submitting proposals in any contract with the Borrower [or the Republic of Sudan] for a period of </w:t>
      </w:r>
      <w:r w:rsidRPr="00CB1030">
        <w:rPr>
          <w:b/>
          <w:bCs/>
          <w:i/>
          <w:iCs/>
        </w:rPr>
        <w:t>2</w:t>
      </w:r>
      <w:r w:rsidRPr="00CB1030">
        <w:t xml:space="preserve"> years starting from the date of the Employer's notice of breach, if we are in breach of our obligation(s) under the Contract, including but not limited to:</w:t>
      </w:r>
    </w:p>
    <w:p w14:paraId="74139728" w14:textId="77777777" w:rsidR="00771145" w:rsidRPr="00CB1030" w:rsidRDefault="00771145" w:rsidP="00771145">
      <w:pPr>
        <w:numPr>
          <w:ilvl w:val="1"/>
          <w:numId w:val="126"/>
        </w:numPr>
        <w:spacing w:after="120"/>
        <w:jc w:val="both"/>
      </w:pPr>
      <w:r w:rsidRPr="00CB1030">
        <w:t>Failure to mobilize at the site within the specified timeframe.</w:t>
      </w:r>
    </w:p>
    <w:p w14:paraId="2E9ACC2C" w14:textId="77777777" w:rsidR="00771145" w:rsidRPr="00CB1030" w:rsidRDefault="00771145" w:rsidP="00771145">
      <w:pPr>
        <w:numPr>
          <w:ilvl w:val="1"/>
          <w:numId w:val="126"/>
        </w:numPr>
        <w:spacing w:after="120"/>
        <w:jc w:val="both"/>
      </w:pPr>
      <w:r w:rsidRPr="00CB1030">
        <w:t>Failure to perform the services/deliver the goods in accordance with the Technical Specifications or Activity Schedule.</w:t>
      </w:r>
    </w:p>
    <w:p w14:paraId="03978A88" w14:textId="77777777" w:rsidR="00771145" w:rsidRPr="00CB1030" w:rsidRDefault="00771145" w:rsidP="00771145">
      <w:pPr>
        <w:numPr>
          <w:ilvl w:val="1"/>
          <w:numId w:val="126"/>
        </w:numPr>
        <w:spacing w:after="120"/>
        <w:jc w:val="both"/>
      </w:pPr>
      <w:r w:rsidRPr="00CB1030">
        <w:t>Abandonment of the works or services without valid legal justification.</w:t>
      </w:r>
    </w:p>
    <w:p w14:paraId="67AA2F03" w14:textId="77777777" w:rsidR="00771145" w:rsidRPr="00CB1030" w:rsidRDefault="00771145" w:rsidP="00771145">
      <w:pPr>
        <w:numPr>
          <w:ilvl w:val="0"/>
          <w:numId w:val="126"/>
        </w:numPr>
        <w:spacing w:before="240" w:after="240"/>
        <w:jc w:val="both"/>
      </w:pPr>
      <w:r w:rsidRPr="00CB1030">
        <w:rPr>
          <w:b/>
          <w:bCs/>
        </w:rPr>
        <w:t>Duration of Validity:</w:t>
      </w:r>
      <w:r w:rsidRPr="00CB1030">
        <w:t xml:space="preserve"> We understand this Performance Securing Declaration shall remain in full force and effect until the earlier of:</w:t>
      </w:r>
    </w:p>
    <w:p w14:paraId="06DA7B5B" w14:textId="77777777" w:rsidR="00771145" w:rsidRPr="00CB1030" w:rsidRDefault="00771145" w:rsidP="00771145">
      <w:pPr>
        <w:numPr>
          <w:ilvl w:val="1"/>
          <w:numId w:val="126"/>
        </w:numPr>
        <w:spacing w:after="120"/>
        <w:jc w:val="both"/>
      </w:pPr>
      <w:r w:rsidRPr="00CB1030">
        <w:t>The issuance of the Final Acceptance Certificate (or its equivalent) by the Employer; or</w:t>
      </w:r>
    </w:p>
    <w:p w14:paraId="06BB0FCE" w14:textId="77777777" w:rsidR="00771145" w:rsidRPr="00CB1030" w:rsidRDefault="00771145" w:rsidP="00771145">
      <w:pPr>
        <w:numPr>
          <w:ilvl w:val="1"/>
          <w:numId w:val="126"/>
        </w:numPr>
        <w:spacing w:after="120"/>
        <w:jc w:val="both"/>
      </w:pPr>
      <w:r w:rsidRPr="00CB1030">
        <w:t>The end of the Defects Liability Period as specified in the Particular Conditions of Contract.</w:t>
      </w:r>
    </w:p>
    <w:p w14:paraId="5159F8B9" w14:textId="77777777" w:rsidR="00771145" w:rsidRPr="00CB1030" w:rsidRDefault="00771145" w:rsidP="00771145">
      <w:pPr>
        <w:numPr>
          <w:ilvl w:val="0"/>
          <w:numId w:val="126"/>
        </w:numPr>
        <w:spacing w:before="240" w:after="240"/>
        <w:jc w:val="both"/>
      </w:pPr>
      <w:r w:rsidRPr="00CB1030">
        <w:rPr>
          <w:b/>
          <w:bCs/>
        </w:rPr>
        <w:t>Joint and Several Liability:</w:t>
      </w:r>
      <w:r w:rsidRPr="00CB1030">
        <w:t xml:space="preserve"> </w:t>
      </w:r>
      <w:r w:rsidRPr="00CB1030">
        <w:rPr>
          <w:i/>
          <w:iCs/>
        </w:rPr>
        <w:t>[Include only if a Joint Venture]</w:t>
      </w:r>
      <w:r w:rsidRPr="00CB1030">
        <w:t xml:space="preserve"> We understand that in the case of a Joint Venture, the Performance Securing Declaration must be in the name of the Joint Venture that submits the bid/proposal. If the Joint Venture has not been legally constituted at the time of signing, the Declaration shall be in the names of all future partners as named in the letter of intent.</w:t>
      </w:r>
    </w:p>
    <w:p w14:paraId="1A1DBD63" w14:textId="77777777" w:rsidR="00771145" w:rsidRDefault="00771145" w:rsidP="00771145">
      <w:pPr>
        <w:spacing w:after="120"/>
        <w:jc w:val="both"/>
        <w:rPr>
          <w:b/>
          <w:bCs/>
        </w:rPr>
      </w:pPr>
    </w:p>
    <w:p w14:paraId="03A7B577" w14:textId="4FEEE03F" w:rsidR="00771145" w:rsidRPr="00CB1030" w:rsidRDefault="00771145" w:rsidP="00771145">
      <w:pPr>
        <w:spacing w:after="240"/>
        <w:jc w:val="both"/>
      </w:pPr>
      <w:r w:rsidRPr="00CB1030">
        <w:rPr>
          <w:b/>
          <w:bCs/>
        </w:rPr>
        <w:t>Signed:</w:t>
      </w:r>
      <w:r w:rsidRPr="00CB1030">
        <w:t xml:space="preserve"> __________________________________ </w:t>
      </w:r>
      <w:r w:rsidRPr="00CB1030">
        <w:rPr>
          <w:i/>
          <w:iCs/>
        </w:rPr>
        <w:t>[Signature of the authorized person]</w:t>
      </w:r>
    </w:p>
    <w:p w14:paraId="53E94B0E" w14:textId="77777777" w:rsidR="00771145" w:rsidRPr="00CB1030" w:rsidRDefault="00771145" w:rsidP="00771145">
      <w:pPr>
        <w:spacing w:after="240"/>
        <w:jc w:val="both"/>
      </w:pPr>
      <w:r w:rsidRPr="00CB1030">
        <w:rPr>
          <w:b/>
          <w:bCs/>
        </w:rPr>
        <w:lastRenderedPageBreak/>
        <w:t>Name:</w:t>
      </w:r>
      <w:r w:rsidRPr="00CB1030">
        <w:t xml:space="preserve"> ____________________________________ </w:t>
      </w:r>
      <w:r w:rsidRPr="00CB1030">
        <w:rPr>
          <w:i/>
          <w:iCs/>
        </w:rPr>
        <w:t>[Full name of the person signing]</w:t>
      </w:r>
    </w:p>
    <w:p w14:paraId="37F13419" w14:textId="77777777" w:rsidR="00771145" w:rsidRPr="00CB1030" w:rsidRDefault="00771145" w:rsidP="00771145">
      <w:pPr>
        <w:spacing w:after="240"/>
      </w:pPr>
      <w:r w:rsidRPr="00CB1030">
        <w:rPr>
          <w:b/>
          <w:bCs/>
        </w:rPr>
        <w:t>In the Capacity of:</w:t>
      </w:r>
      <w:r w:rsidRPr="00CB1030">
        <w:t xml:space="preserve"> _______________________ </w:t>
      </w:r>
      <w:r w:rsidRPr="00CB1030">
        <w:rPr>
          <w:i/>
          <w:iCs/>
        </w:rPr>
        <w:t>[Designation, e.g., Managing Director/CEO]</w:t>
      </w:r>
    </w:p>
    <w:p w14:paraId="3B687F05" w14:textId="77777777" w:rsidR="00771145" w:rsidRPr="00CB1030" w:rsidRDefault="00771145" w:rsidP="00771145">
      <w:pPr>
        <w:spacing w:after="240"/>
        <w:jc w:val="both"/>
        <w:rPr>
          <w:i/>
          <w:iCs/>
        </w:rPr>
      </w:pPr>
      <w:r w:rsidRPr="00CB1030">
        <w:rPr>
          <w:b/>
          <w:bCs/>
        </w:rPr>
        <w:t>Duly authorized to sign for and on behalf of:</w:t>
      </w:r>
      <w:r w:rsidRPr="00CB1030">
        <w:rPr>
          <w:i/>
          <w:iCs/>
        </w:rPr>
        <w:t xml:space="preserve"> [Insert legal name of the Contractor/Firm]</w:t>
      </w:r>
    </w:p>
    <w:p w14:paraId="32DDB7C9" w14:textId="77777777" w:rsidR="00771145" w:rsidRDefault="00771145" w:rsidP="00771145">
      <w:pPr>
        <w:spacing w:after="240"/>
        <w:jc w:val="both"/>
      </w:pPr>
      <w:r w:rsidRPr="00CB1030">
        <w:rPr>
          <w:b/>
          <w:bCs/>
        </w:rPr>
        <w:t>Dated on:</w:t>
      </w:r>
      <w:r w:rsidRPr="00CB1030">
        <w:t xml:space="preserve"> </w:t>
      </w:r>
      <w:r w:rsidRPr="00CB1030">
        <w:rPr>
          <w:i/>
          <w:iCs/>
        </w:rPr>
        <w:t>[Insert date of signing]</w:t>
      </w:r>
      <w:r w:rsidRPr="00CB1030">
        <w:t xml:space="preserve"> </w:t>
      </w:r>
    </w:p>
    <w:p w14:paraId="7EE0731B" w14:textId="77777777" w:rsidR="00771145" w:rsidRPr="00455A29" w:rsidRDefault="00771145" w:rsidP="00771145">
      <w:pPr>
        <w:spacing w:after="240"/>
        <w:jc w:val="both"/>
        <w:rPr>
          <w:b/>
          <w:bCs/>
        </w:rPr>
      </w:pPr>
      <w:r w:rsidRPr="00CB1030">
        <w:rPr>
          <w:b/>
          <w:bCs/>
        </w:rPr>
        <w:t>Corporate Seal:</w:t>
      </w:r>
      <w:r w:rsidRPr="00455A29">
        <w:rPr>
          <w:b/>
          <w:bCs/>
        </w:rPr>
        <w:t xml:space="preserve"> </w:t>
      </w:r>
      <w:r w:rsidRPr="00455A29">
        <w:rPr>
          <w:i/>
          <w:iCs/>
        </w:rPr>
        <w:t>[Where appropriate]</w:t>
      </w:r>
    </w:p>
    <w:p w14:paraId="0A53214E" w14:textId="77777777" w:rsidR="00771145" w:rsidRDefault="00771145">
      <w:pPr>
        <w:pStyle w:val="SectionXHeading"/>
      </w:pPr>
    </w:p>
    <w:p w14:paraId="2B8F9AE8" w14:textId="77777777" w:rsidR="00771145" w:rsidRDefault="00771145">
      <w:pPr>
        <w:pStyle w:val="SectionXHeading"/>
      </w:pPr>
    </w:p>
    <w:p w14:paraId="2B944350" w14:textId="77777777" w:rsidR="00771145" w:rsidRDefault="00771145">
      <w:pPr>
        <w:pStyle w:val="SectionXHeading"/>
      </w:pPr>
    </w:p>
    <w:p w14:paraId="4CBC09E2" w14:textId="77777777" w:rsidR="00771145" w:rsidRDefault="00771145">
      <w:pPr>
        <w:pStyle w:val="SectionXHeading"/>
      </w:pPr>
    </w:p>
    <w:p w14:paraId="33F77716" w14:textId="77777777" w:rsidR="00771145" w:rsidRDefault="00771145">
      <w:pPr>
        <w:pStyle w:val="SectionXHeading"/>
      </w:pPr>
    </w:p>
    <w:p w14:paraId="1C1A7ACC" w14:textId="77777777" w:rsidR="00771145" w:rsidRDefault="00771145">
      <w:pPr>
        <w:pStyle w:val="SectionXHeading"/>
      </w:pPr>
    </w:p>
    <w:p w14:paraId="0CF47921" w14:textId="77777777" w:rsidR="00771145" w:rsidRDefault="00771145">
      <w:pPr>
        <w:pStyle w:val="SectionXHeading"/>
      </w:pPr>
    </w:p>
    <w:p w14:paraId="7DD7E9B6" w14:textId="77777777" w:rsidR="00771145" w:rsidRDefault="00771145">
      <w:pPr>
        <w:pStyle w:val="SectionXHeading"/>
      </w:pPr>
    </w:p>
    <w:p w14:paraId="7F647DA3" w14:textId="77777777" w:rsidR="00771145" w:rsidRDefault="00771145">
      <w:pPr>
        <w:pStyle w:val="SectionXHeading"/>
      </w:pPr>
    </w:p>
    <w:p w14:paraId="7D9FC95F" w14:textId="77777777" w:rsidR="00771145" w:rsidRDefault="00771145">
      <w:pPr>
        <w:pStyle w:val="SectionXHeading"/>
      </w:pPr>
    </w:p>
    <w:p w14:paraId="11026D78" w14:textId="77777777" w:rsidR="00771145" w:rsidRDefault="00771145">
      <w:pPr>
        <w:pStyle w:val="SectionXHeading"/>
      </w:pPr>
    </w:p>
    <w:p w14:paraId="7AC0B585" w14:textId="77777777" w:rsidR="00771145" w:rsidRDefault="00771145">
      <w:pPr>
        <w:pStyle w:val="SectionXHeading"/>
      </w:pPr>
    </w:p>
    <w:p w14:paraId="09C2256E" w14:textId="77777777" w:rsidR="00771145" w:rsidRDefault="00771145">
      <w:pPr>
        <w:pStyle w:val="SectionXHeading"/>
      </w:pPr>
    </w:p>
    <w:p w14:paraId="65E17E4B" w14:textId="77777777" w:rsidR="00771145" w:rsidRDefault="00771145">
      <w:pPr>
        <w:pStyle w:val="SectionXHeading"/>
      </w:pPr>
    </w:p>
    <w:p w14:paraId="0434B9AA" w14:textId="77777777" w:rsidR="00771145" w:rsidRDefault="00771145">
      <w:pPr>
        <w:pStyle w:val="SectionXHeading"/>
      </w:pPr>
    </w:p>
    <w:p w14:paraId="4D0D261D" w14:textId="16B6F72A" w:rsidR="00455149" w:rsidRPr="004A2C5F" w:rsidRDefault="00455149">
      <w:pPr>
        <w:pStyle w:val="SectionXHeading"/>
      </w:pPr>
      <w:r w:rsidRPr="004A2C5F">
        <w:lastRenderedPageBreak/>
        <w:t>Advance Payment</w:t>
      </w:r>
      <w:bookmarkEnd w:id="517"/>
      <w:r w:rsidR="00A22DAD" w:rsidRPr="004A2C5F">
        <w:t xml:space="preserve"> Security</w:t>
      </w:r>
      <w:bookmarkEnd w:id="518"/>
      <w:bookmarkEnd w:id="519"/>
      <w:r w:rsidRPr="004A2C5F">
        <w:t xml:space="preserve"> </w:t>
      </w:r>
      <w:bookmarkEnd w:id="520"/>
      <w:bookmarkEnd w:id="521"/>
      <w:bookmarkEnd w:id="522"/>
      <w:bookmarkEnd w:id="523"/>
    </w:p>
    <w:p w14:paraId="0C7BFF8E" w14:textId="77777777" w:rsidR="00265464" w:rsidRPr="004A2C5F" w:rsidRDefault="00265464" w:rsidP="00B83D99">
      <w:pPr>
        <w:jc w:val="center"/>
        <w:rPr>
          <w:b/>
          <w:sz w:val="36"/>
          <w:szCs w:val="36"/>
        </w:rPr>
      </w:pPr>
      <w:bookmarkStart w:id="524" w:name="_Hlk46416838"/>
      <w:r w:rsidRPr="004A2C5F">
        <w:rPr>
          <w:b/>
          <w:sz w:val="36"/>
          <w:szCs w:val="36"/>
        </w:rPr>
        <w:t>Demand Guarantee</w:t>
      </w:r>
    </w:p>
    <w:bookmarkEnd w:id="524"/>
    <w:p w14:paraId="0C0795F9" w14:textId="77777777" w:rsidR="004650F7" w:rsidRPr="004A2C5F" w:rsidRDefault="004650F7" w:rsidP="004650F7">
      <w:pPr>
        <w:jc w:val="center"/>
      </w:pPr>
    </w:p>
    <w:p w14:paraId="1FBCCB3F" w14:textId="77777777" w:rsidR="004650F7" w:rsidRPr="004A2C5F" w:rsidRDefault="004650F7" w:rsidP="004650F7">
      <w:pPr>
        <w:pStyle w:val="NormalWeb"/>
        <w:rPr>
          <w:rFonts w:ascii="Times New Roman" w:hAnsi="Times New Roman"/>
          <w:i/>
        </w:rPr>
      </w:pPr>
      <w:r w:rsidRPr="004A2C5F">
        <w:rPr>
          <w:rFonts w:ascii="Times New Roman" w:hAnsi="Times New Roman"/>
          <w:i/>
        </w:rPr>
        <w:t xml:space="preserve">[Guarantor letterhead or SWIFT identifier code] </w:t>
      </w:r>
    </w:p>
    <w:p w14:paraId="28CDFC04" w14:textId="77777777" w:rsidR="004650F7" w:rsidRPr="004A2C5F" w:rsidRDefault="004650F7" w:rsidP="004650F7">
      <w:pPr>
        <w:pStyle w:val="NormalWeb"/>
        <w:rPr>
          <w:rFonts w:ascii="Times New Roman" w:hAnsi="Times New Roman"/>
          <w:i/>
        </w:rPr>
      </w:pPr>
      <w:r w:rsidRPr="004A2C5F">
        <w:rPr>
          <w:rFonts w:ascii="Times New Roman" w:hAnsi="Times New Roman"/>
          <w:b/>
        </w:rPr>
        <w:t>Beneficiary:</w:t>
      </w:r>
      <w:r w:rsidRPr="004A2C5F">
        <w:rPr>
          <w:rFonts w:ascii="Times New Roman" w:hAnsi="Times New Roman"/>
        </w:rPr>
        <w:t xml:space="preserve"> </w:t>
      </w:r>
      <w:r w:rsidRPr="004A2C5F">
        <w:rPr>
          <w:rFonts w:ascii="Times New Roman" w:hAnsi="Times New Roman"/>
          <w:i/>
        </w:rPr>
        <w:t>[Insert name and Address of</w:t>
      </w:r>
      <w:r w:rsidR="00CD2BA2" w:rsidRPr="004A2C5F">
        <w:rPr>
          <w:rFonts w:ascii="Times New Roman" w:hAnsi="Times New Roman"/>
          <w:i/>
        </w:rPr>
        <w:t xml:space="preserve"> Purchaser</w:t>
      </w:r>
      <w:r w:rsidRPr="004A2C5F">
        <w:rPr>
          <w:rFonts w:ascii="Times New Roman" w:hAnsi="Times New Roman"/>
          <w:i/>
        </w:rPr>
        <w:t>]</w:t>
      </w:r>
      <w:r w:rsidRPr="004A2C5F">
        <w:rPr>
          <w:rFonts w:ascii="Times New Roman" w:hAnsi="Times New Roman"/>
          <w:i/>
        </w:rPr>
        <w:tab/>
      </w:r>
      <w:r w:rsidRPr="004A2C5F">
        <w:rPr>
          <w:rFonts w:ascii="Times New Roman" w:hAnsi="Times New Roman"/>
          <w:i/>
        </w:rPr>
        <w:tab/>
      </w:r>
    </w:p>
    <w:p w14:paraId="0149EDEA" w14:textId="77777777" w:rsidR="004650F7" w:rsidRPr="004A2C5F" w:rsidRDefault="004650F7" w:rsidP="004650F7">
      <w:pPr>
        <w:pStyle w:val="NormalWeb"/>
        <w:rPr>
          <w:rFonts w:ascii="Times New Roman" w:hAnsi="Times New Roman"/>
        </w:rPr>
      </w:pPr>
      <w:r w:rsidRPr="004A2C5F">
        <w:rPr>
          <w:rFonts w:ascii="Times New Roman" w:hAnsi="Times New Roman"/>
          <w:b/>
        </w:rPr>
        <w:t>Date:</w:t>
      </w:r>
      <w:r w:rsidRPr="004A2C5F">
        <w:rPr>
          <w:rFonts w:ascii="Times New Roman" w:hAnsi="Times New Roman"/>
        </w:rPr>
        <w:tab/>
      </w:r>
      <w:r w:rsidRPr="004A2C5F">
        <w:rPr>
          <w:rFonts w:ascii="Times New Roman" w:hAnsi="Times New Roman"/>
          <w:i/>
        </w:rPr>
        <w:t>[Insert date of issue]</w:t>
      </w:r>
    </w:p>
    <w:p w14:paraId="0C38CFED" w14:textId="77777777" w:rsidR="004650F7" w:rsidRPr="004A2C5F" w:rsidRDefault="004650F7" w:rsidP="004650F7">
      <w:pPr>
        <w:pStyle w:val="NormalWeb"/>
        <w:rPr>
          <w:rFonts w:ascii="Times New Roman" w:hAnsi="Times New Roman"/>
        </w:rPr>
      </w:pPr>
      <w:r w:rsidRPr="004A2C5F">
        <w:rPr>
          <w:rFonts w:ascii="Times New Roman" w:hAnsi="Times New Roman"/>
          <w:b/>
        </w:rPr>
        <w:t>ADVANCE PAYMENT GUARANTEE No.:</w:t>
      </w:r>
      <w:r w:rsidRPr="004A2C5F">
        <w:rPr>
          <w:rFonts w:ascii="Times New Roman" w:hAnsi="Times New Roman"/>
        </w:rPr>
        <w:tab/>
      </w:r>
      <w:r w:rsidRPr="004A2C5F">
        <w:rPr>
          <w:rFonts w:ascii="Times New Roman" w:hAnsi="Times New Roman"/>
          <w:i/>
        </w:rPr>
        <w:t>[Insert guarantee reference number]</w:t>
      </w:r>
    </w:p>
    <w:p w14:paraId="7A8D6720" w14:textId="77777777" w:rsidR="004650F7" w:rsidRPr="004A2C5F" w:rsidRDefault="004650F7" w:rsidP="004650F7">
      <w:pPr>
        <w:pStyle w:val="NormalWeb"/>
        <w:rPr>
          <w:rFonts w:ascii="Times New Roman" w:hAnsi="Times New Roman"/>
        </w:rPr>
      </w:pPr>
      <w:r w:rsidRPr="004A2C5F">
        <w:rPr>
          <w:rFonts w:ascii="Times New Roman" w:hAnsi="Times New Roman"/>
          <w:b/>
        </w:rPr>
        <w:t>Guarantor:</w:t>
      </w:r>
      <w:r w:rsidR="00B95321" w:rsidRPr="004A2C5F">
        <w:rPr>
          <w:rFonts w:ascii="Times New Roman" w:hAnsi="Times New Roman"/>
          <w:b/>
        </w:rPr>
        <w:t xml:space="preserve"> </w:t>
      </w:r>
      <w:r w:rsidRPr="004A2C5F">
        <w:rPr>
          <w:rFonts w:ascii="Times New Roman" w:hAnsi="Times New Roman"/>
          <w:i/>
        </w:rPr>
        <w:t>[Insert name and address of place of issue, unless indicated in the letterhead]</w:t>
      </w:r>
    </w:p>
    <w:p w14:paraId="0A4AF683" w14:textId="77777777" w:rsidR="004650F7" w:rsidRPr="004A2C5F" w:rsidRDefault="004650F7" w:rsidP="004650F7">
      <w:pPr>
        <w:pStyle w:val="NormalWeb"/>
        <w:jc w:val="both"/>
        <w:rPr>
          <w:rFonts w:ascii="Times New Roman" w:hAnsi="Times New Roman"/>
        </w:rPr>
      </w:pPr>
      <w:r w:rsidRPr="004A2C5F">
        <w:rPr>
          <w:rFonts w:ascii="Times New Roman" w:hAnsi="Times New Roman"/>
        </w:rPr>
        <w:t xml:space="preserve">We have been informed that </w:t>
      </w:r>
      <w:r w:rsidRPr="004A2C5F">
        <w:rPr>
          <w:rFonts w:ascii="Times New Roman" w:hAnsi="Times New Roman"/>
          <w:i/>
        </w:rPr>
        <w:t xml:space="preserve">[insert name of </w:t>
      </w:r>
      <w:r w:rsidR="00CD2BA2" w:rsidRPr="004A2C5F">
        <w:rPr>
          <w:rFonts w:ascii="Times New Roman" w:hAnsi="Times New Roman"/>
          <w:i/>
        </w:rPr>
        <w:t>Supplier</w:t>
      </w:r>
      <w:r w:rsidRPr="004A2C5F">
        <w:rPr>
          <w:rFonts w:ascii="Times New Roman" w:hAnsi="Times New Roman"/>
          <w:i/>
        </w:rPr>
        <w:t>, which in the case of a joint venture shall be the name of the joint venture]</w:t>
      </w:r>
      <w:r w:rsidRPr="004A2C5F">
        <w:rPr>
          <w:rFonts w:ascii="Times New Roman" w:hAnsi="Times New Roman"/>
        </w:rPr>
        <w:t xml:space="preserve"> (hereinafter called “the Applicant”) has entered into Contract No. </w:t>
      </w:r>
      <w:r w:rsidRPr="004A2C5F">
        <w:rPr>
          <w:rFonts w:ascii="Times New Roman" w:hAnsi="Times New Roman"/>
          <w:i/>
        </w:rPr>
        <w:t xml:space="preserve">[insert reference number of the contract] </w:t>
      </w:r>
      <w:r w:rsidRPr="004A2C5F">
        <w:rPr>
          <w:rFonts w:ascii="Times New Roman" w:hAnsi="Times New Roman"/>
        </w:rPr>
        <w:t xml:space="preserve">dated </w:t>
      </w:r>
      <w:r w:rsidRPr="004A2C5F">
        <w:rPr>
          <w:rFonts w:ascii="Times New Roman" w:hAnsi="Times New Roman"/>
          <w:i/>
        </w:rPr>
        <w:t>[insert date]</w:t>
      </w:r>
      <w:r w:rsidRPr="004A2C5F">
        <w:rPr>
          <w:rFonts w:ascii="Times New Roman" w:hAnsi="Times New Roman"/>
        </w:rPr>
        <w:t xml:space="preserve"> with the Beneficiary, for the execution of </w:t>
      </w:r>
      <w:r w:rsidRPr="004A2C5F">
        <w:rPr>
          <w:rFonts w:ascii="Times New Roman" w:hAnsi="Times New Roman"/>
          <w:i/>
        </w:rPr>
        <w:t xml:space="preserve">[insert name of contract and brief description of </w:t>
      </w:r>
      <w:r w:rsidR="00CD2BA2" w:rsidRPr="004A2C5F">
        <w:rPr>
          <w:rFonts w:ascii="Times New Roman" w:hAnsi="Times New Roman"/>
          <w:i/>
        </w:rPr>
        <w:t>Goods and related Services</w:t>
      </w:r>
      <w:r w:rsidRPr="004A2C5F">
        <w:rPr>
          <w:rFonts w:ascii="Times New Roman" w:hAnsi="Times New Roman"/>
          <w:i/>
        </w:rPr>
        <w:t>]</w:t>
      </w:r>
      <w:r w:rsidRPr="004A2C5F">
        <w:rPr>
          <w:rFonts w:ascii="Times New Roman" w:hAnsi="Times New Roman"/>
        </w:rPr>
        <w:t xml:space="preserve"> (hereinafter called "the Contract"). </w:t>
      </w:r>
    </w:p>
    <w:p w14:paraId="78DFAD4B" w14:textId="77777777" w:rsidR="004650F7" w:rsidRPr="004A2C5F" w:rsidRDefault="004650F7" w:rsidP="004650F7">
      <w:pPr>
        <w:pStyle w:val="NormalWeb"/>
        <w:jc w:val="both"/>
        <w:rPr>
          <w:rFonts w:ascii="Times New Roman" w:hAnsi="Times New Roman"/>
        </w:rPr>
      </w:pPr>
      <w:r w:rsidRPr="004A2C5F">
        <w:rPr>
          <w:rFonts w:ascii="Times New Roman" w:hAnsi="Times New Roman"/>
        </w:rPr>
        <w:t xml:space="preserve">Furthermore, we understand that, according to the conditions of the Contract, an advance payment in the sum </w:t>
      </w:r>
      <w:r w:rsidRPr="004A2C5F">
        <w:rPr>
          <w:rFonts w:ascii="Times New Roman" w:hAnsi="Times New Roman"/>
          <w:i/>
        </w:rPr>
        <w:t xml:space="preserve">[insert amount in figures] </w:t>
      </w:r>
      <w:r w:rsidRPr="004A2C5F">
        <w:rPr>
          <w:rFonts w:ascii="Times New Roman" w:hAnsi="Times New Roman"/>
        </w:rPr>
        <w:t>()</w:t>
      </w:r>
      <w:r w:rsidRPr="004A2C5F">
        <w:rPr>
          <w:rFonts w:ascii="Times New Roman" w:hAnsi="Times New Roman"/>
          <w:i/>
        </w:rPr>
        <w:t xml:space="preserve"> [insert amount in words]</w:t>
      </w:r>
      <w:r w:rsidRPr="004A2C5F">
        <w:rPr>
          <w:rFonts w:ascii="Times New Roman" w:hAnsi="Times New Roman"/>
        </w:rPr>
        <w:t xml:space="preserve"> is to be made against an advance payment guarantee.</w:t>
      </w:r>
    </w:p>
    <w:p w14:paraId="38080ECE" w14:textId="77777777" w:rsidR="004650F7" w:rsidRPr="004A2C5F" w:rsidRDefault="004650F7" w:rsidP="004650F7">
      <w:pPr>
        <w:pStyle w:val="NormalWeb"/>
        <w:jc w:val="both"/>
        <w:rPr>
          <w:rFonts w:ascii="Times New Roman" w:hAnsi="Times New Roman"/>
        </w:rPr>
      </w:pPr>
      <w:r w:rsidRPr="004A2C5F">
        <w:rPr>
          <w:rFonts w:ascii="Times New Roman" w:hAnsi="Times New Roman"/>
        </w:rPr>
        <w:t>At the request of the Applicant, we as Guarantor,</w:t>
      </w:r>
      <w:r w:rsidR="00CD2BA2" w:rsidRPr="004A2C5F">
        <w:rPr>
          <w:rFonts w:ascii="Times New Roman" w:hAnsi="Times New Roman"/>
        </w:rPr>
        <w:t xml:space="preserve"> </w:t>
      </w:r>
      <w:r w:rsidRPr="004A2C5F">
        <w:rPr>
          <w:rFonts w:ascii="Times New Roman" w:hAnsi="Times New Roman"/>
        </w:rPr>
        <w:t xml:space="preserve">hereby irrevocably undertake to pay the Beneficiary any sum or sums not exceeding in total an amount of </w:t>
      </w:r>
      <w:r w:rsidRPr="004A2C5F">
        <w:rPr>
          <w:rFonts w:ascii="Times New Roman" w:hAnsi="Times New Roman"/>
          <w:i/>
        </w:rPr>
        <w:t xml:space="preserve">[insert amount in figures] </w:t>
      </w:r>
      <w:r w:rsidRPr="004A2C5F">
        <w:rPr>
          <w:rFonts w:ascii="Times New Roman" w:hAnsi="Times New Roman"/>
          <w:i/>
        </w:rPr>
        <w:br/>
      </w:r>
      <w:r w:rsidRPr="004A2C5F">
        <w:rPr>
          <w:rFonts w:ascii="Times New Roman" w:hAnsi="Times New Roman"/>
        </w:rPr>
        <w:t>(</w:t>
      </w:r>
      <w:r w:rsidR="00B95321" w:rsidRPr="004A2C5F">
        <w:rPr>
          <w:rFonts w:ascii="Times New Roman" w:hAnsi="Times New Roman"/>
          <w:u w:val="single"/>
        </w:rPr>
        <w:t xml:space="preserve">        </w:t>
      </w:r>
      <w:proofErr w:type="gramStart"/>
      <w:r w:rsidR="00B95321" w:rsidRPr="004A2C5F">
        <w:rPr>
          <w:rFonts w:ascii="Times New Roman" w:hAnsi="Times New Roman"/>
          <w:u w:val="single"/>
        </w:rPr>
        <w:t xml:space="preserve">  </w:t>
      </w:r>
      <w:r w:rsidRPr="004A2C5F">
        <w:rPr>
          <w:rFonts w:ascii="Times New Roman" w:hAnsi="Times New Roman"/>
        </w:rPr>
        <w:t>)</w:t>
      </w:r>
      <w:proofErr w:type="gramEnd"/>
      <w:r w:rsidRPr="004A2C5F">
        <w:rPr>
          <w:rFonts w:ascii="Times New Roman" w:hAnsi="Times New Roman"/>
          <w:i/>
        </w:rPr>
        <w:t xml:space="preserve"> [insert amount in words]</w:t>
      </w:r>
      <w:r w:rsidRPr="004A2C5F">
        <w:rPr>
          <w:rStyle w:val="FootnoteReference"/>
          <w:rFonts w:ascii="Times New Roman" w:hAnsi="Times New Roman"/>
          <w:i/>
        </w:rPr>
        <w:footnoteReference w:customMarkFollows="1" w:id="11"/>
        <w:t>1</w:t>
      </w:r>
      <w:r w:rsidRPr="004A2C5F">
        <w:rPr>
          <w:rFonts w:ascii="Times New Roman" w:hAnsi="Times New Roman"/>
        </w:rPr>
        <w:t xml:space="preserve"> upon receipt by us of the Beneficiary’s complying demand supported by the Beneficiary’s statement, whether in the demand itself or in a separate signed document accompanying or identifying the demand, stating either that the Applicant:</w:t>
      </w:r>
    </w:p>
    <w:p w14:paraId="282CD8B8" w14:textId="77777777" w:rsidR="00FD6404" w:rsidRPr="004A2C5F" w:rsidRDefault="004650F7">
      <w:pPr>
        <w:pStyle w:val="P3Header1-Clauses"/>
        <w:numPr>
          <w:ilvl w:val="2"/>
          <w:numId w:val="26"/>
        </w:numPr>
        <w:spacing w:before="0" w:after="200"/>
        <w:jc w:val="both"/>
      </w:pPr>
      <w:r w:rsidRPr="004A2C5F">
        <w:t xml:space="preserve">has used the advance payment for purposes other than </w:t>
      </w:r>
      <w:r w:rsidR="00EF3D2E" w:rsidRPr="004A2C5F">
        <w:t>toward delivery of Goods</w:t>
      </w:r>
      <w:r w:rsidRPr="004A2C5F">
        <w:t>; or</w:t>
      </w:r>
    </w:p>
    <w:p w14:paraId="5B82C330" w14:textId="77777777" w:rsidR="00FD6404" w:rsidRPr="004A2C5F" w:rsidRDefault="004650F7">
      <w:pPr>
        <w:pStyle w:val="P3Header1-Clauses"/>
        <w:numPr>
          <w:ilvl w:val="2"/>
          <w:numId w:val="26"/>
        </w:numPr>
        <w:spacing w:before="0" w:after="200"/>
        <w:jc w:val="both"/>
      </w:pPr>
      <w:r w:rsidRPr="004A2C5F">
        <w:t xml:space="preserve">has failed to repay the advance payment in accordance with the Contract conditions, specifying the amount which the Applicant has failed to repay. </w:t>
      </w:r>
    </w:p>
    <w:p w14:paraId="4F0D6826" w14:textId="77777777" w:rsidR="004650F7" w:rsidRPr="004A2C5F" w:rsidRDefault="004650F7" w:rsidP="004650F7">
      <w:pPr>
        <w:pStyle w:val="NormalWeb"/>
        <w:jc w:val="both"/>
        <w:rPr>
          <w:rFonts w:ascii="Times New Roman" w:hAnsi="Times New Roman" w:cs="Times New Roman"/>
        </w:rPr>
      </w:pPr>
      <w:r w:rsidRPr="004A2C5F">
        <w:rPr>
          <w:rFonts w:ascii="Times New Roman" w:hAnsi="Times New Roman" w:cs="Times New Roman"/>
        </w:rPr>
        <w:t xml:space="preserve">A demand under this guarantee may be presented as from the presentation to the Guarantor of a certificate from the Beneficiary’s bank stating that the advance payment referred to above has been credited to the Applicant on its account number </w:t>
      </w:r>
      <w:r w:rsidRPr="004A2C5F">
        <w:rPr>
          <w:rFonts w:ascii="Times New Roman" w:hAnsi="Times New Roman" w:cs="Times New Roman"/>
          <w:i/>
        </w:rPr>
        <w:t>[insert number]</w:t>
      </w:r>
      <w:r w:rsidRPr="004A2C5F">
        <w:rPr>
          <w:rFonts w:ascii="Times New Roman" w:hAnsi="Times New Roman" w:cs="Times New Roman"/>
        </w:rPr>
        <w:t xml:space="preserve"> at</w:t>
      </w:r>
      <w:r w:rsidR="00B95321" w:rsidRPr="004A2C5F">
        <w:rPr>
          <w:rFonts w:ascii="Times New Roman" w:hAnsi="Times New Roman" w:cs="Times New Roman"/>
        </w:rPr>
        <w:t xml:space="preserve"> </w:t>
      </w:r>
      <w:r w:rsidRPr="004A2C5F">
        <w:rPr>
          <w:rFonts w:ascii="Times New Roman" w:hAnsi="Times New Roman" w:cs="Times New Roman"/>
          <w:i/>
        </w:rPr>
        <w:t>[insert name and address of Applicant’s bank]</w:t>
      </w:r>
      <w:r w:rsidRPr="004A2C5F">
        <w:rPr>
          <w:rFonts w:ascii="Times New Roman" w:hAnsi="Times New Roman" w:cs="Times New Roman"/>
        </w:rPr>
        <w:t>.</w:t>
      </w:r>
    </w:p>
    <w:p w14:paraId="50616061" w14:textId="77777777" w:rsidR="004650F7" w:rsidRPr="004A2C5F" w:rsidRDefault="004650F7" w:rsidP="004650F7">
      <w:pPr>
        <w:pStyle w:val="NormalWeb"/>
        <w:jc w:val="both"/>
        <w:rPr>
          <w:rFonts w:ascii="Times New Roman" w:hAnsi="Times New Roman"/>
        </w:rPr>
      </w:pPr>
      <w:r w:rsidRPr="004A2C5F">
        <w:rPr>
          <w:rFonts w:ascii="Times New Roman" w:hAnsi="Times New Roman"/>
        </w:rPr>
        <w:lastRenderedPageBreak/>
        <w:t xml:space="preserve">The maximum amount of this guarantee shall be progressively reduced by the amount of the advance payment repaid by the Applicant as specified in copies of interim statements or payment certificates which shall be presented to us. This guarantee shall expire, at the latest, upon our receipt of a copy of the interim payment certificate indicating that ninety (90) percent of the Accepted Contract Amount, has been certified for payment, or on the </w:t>
      </w:r>
      <w:r w:rsidRPr="004A2C5F">
        <w:rPr>
          <w:rFonts w:ascii="Times New Roman" w:hAnsi="Times New Roman"/>
          <w:i/>
        </w:rPr>
        <w:t>[insert day]</w:t>
      </w:r>
      <w:r w:rsidRPr="004A2C5F">
        <w:rPr>
          <w:rFonts w:ascii="Times New Roman" w:hAnsi="Times New Roman"/>
        </w:rPr>
        <w:t xml:space="preserve"> day of </w:t>
      </w:r>
      <w:r w:rsidRPr="004A2C5F">
        <w:rPr>
          <w:rFonts w:ascii="Times New Roman" w:hAnsi="Times New Roman"/>
          <w:i/>
        </w:rPr>
        <w:t>[insert month]</w:t>
      </w:r>
      <w:r w:rsidRPr="004A2C5F">
        <w:rPr>
          <w:rFonts w:ascii="Times New Roman" w:hAnsi="Times New Roman"/>
        </w:rPr>
        <w:t xml:space="preserve">, 2 </w:t>
      </w:r>
      <w:r w:rsidRPr="004A2C5F">
        <w:rPr>
          <w:rFonts w:ascii="Times New Roman" w:hAnsi="Times New Roman"/>
          <w:i/>
        </w:rPr>
        <w:t>[insert year]</w:t>
      </w:r>
      <w:r w:rsidRPr="004A2C5F">
        <w:rPr>
          <w:rFonts w:ascii="Times New Roman" w:hAnsi="Times New Roman"/>
        </w:rPr>
        <w:t>, whichever is earlier.</w:t>
      </w:r>
      <w:r w:rsidR="00B95321" w:rsidRPr="004A2C5F">
        <w:t xml:space="preserve"> </w:t>
      </w:r>
      <w:r w:rsidRPr="004A2C5F">
        <w:rPr>
          <w:rFonts w:ascii="Times New Roman" w:hAnsi="Times New Roman"/>
        </w:rPr>
        <w:t>Consequently, any demand for payment under this</w:t>
      </w:r>
      <w:r w:rsidRPr="004A2C5F">
        <w:t xml:space="preserve"> </w:t>
      </w:r>
      <w:r w:rsidRPr="004A2C5F">
        <w:rPr>
          <w:rFonts w:ascii="Times New Roman" w:hAnsi="Times New Roman"/>
        </w:rPr>
        <w:t>guarantee must be received by us at this office on or before that date.</w:t>
      </w:r>
    </w:p>
    <w:p w14:paraId="42BB5CA1" w14:textId="77777777" w:rsidR="00206DF9" w:rsidRPr="004A2C5F" w:rsidRDefault="004650F7" w:rsidP="00206DF9">
      <w:pPr>
        <w:pStyle w:val="NormalWeb"/>
        <w:jc w:val="both"/>
        <w:rPr>
          <w:rFonts w:ascii="Times New Roman" w:hAnsi="Times New Roman"/>
        </w:rPr>
      </w:pPr>
      <w:r w:rsidRPr="004A2C5F">
        <w:rPr>
          <w:rFonts w:ascii="Times New Roman" w:hAnsi="Times New Roman"/>
        </w:rPr>
        <w:t>This guarantee is subject to the Uniform Rules for Demand Guarantees (URDG) 2010 Revision, ICC Publication No.</w:t>
      </w:r>
      <w:r w:rsidR="00206DF9" w:rsidRPr="004A2C5F">
        <w:rPr>
          <w:rFonts w:ascii="Times New Roman" w:hAnsi="Times New Roman"/>
        </w:rPr>
        <w:t>758, except that the supporting statement under Article 15(a) is hereby excluded.</w:t>
      </w:r>
    </w:p>
    <w:p w14:paraId="28DD5BD7" w14:textId="77777777" w:rsidR="004650F7" w:rsidRPr="004A2C5F" w:rsidRDefault="004650F7" w:rsidP="004650F7">
      <w:pPr>
        <w:pStyle w:val="NormalWeb"/>
        <w:spacing w:before="0" w:after="0"/>
        <w:jc w:val="both"/>
        <w:rPr>
          <w:rFonts w:ascii="Times New Roman" w:hAnsi="Times New Roman"/>
        </w:rPr>
      </w:pPr>
      <w:r w:rsidRPr="004A2C5F">
        <w:rPr>
          <w:rFonts w:ascii="Times New Roman" w:hAnsi="Times New Roman"/>
        </w:rPr>
        <w:t>.</w:t>
      </w:r>
    </w:p>
    <w:p w14:paraId="4F19084B" w14:textId="77777777" w:rsidR="004650F7" w:rsidRPr="004A2C5F" w:rsidRDefault="004650F7" w:rsidP="004650F7">
      <w:pPr>
        <w:pStyle w:val="NormalWeb"/>
        <w:spacing w:before="0" w:after="0"/>
        <w:jc w:val="both"/>
        <w:rPr>
          <w:rFonts w:ascii="Times New Roman" w:hAnsi="Times New Roman"/>
        </w:rPr>
      </w:pPr>
    </w:p>
    <w:p w14:paraId="0E600023" w14:textId="77777777" w:rsidR="004650F7" w:rsidRPr="004A2C5F" w:rsidRDefault="004650F7" w:rsidP="004650F7">
      <w:r w:rsidRPr="004A2C5F">
        <w:t xml:space="preserve">____________________ </w:t>
      </w:r>
      <w:r w:rsidRPr="004A2C5F">
        <w:br/>
      </w:r>
      <w:r w:rsidRPr="004A2C5F">
        <w:rPr>
          <w:i/>
        </w:rPr>
        <w:t>[signature(s)]</w:t>
      </w:r>
      <w:r w:rsidRPr="004A2C5F">
        <w:t xml:space="preserve"> </w:t>
      </w:r>
    </w:p>
    <w:p w14:paraId="13F1FEDB" w14:textId="77777777" w:rsidR="004650F7" w:rsidRPr="004A2C5F" w:rsidRDefault="004650F7" w:rsidP="004650F7">
      <w:r w:rsidRPr="004A2C5F">
        <w:br/>
      </w:r>
      <w:r w:rsidRPr="004A2C5F">
        <w:rPr>
          <w:b/>
          <w:i/>
        </w:rPr>
        <w:t>Note:</w:t>
      </w:r>
      <w:r w:rsidR="00B95321" w:rsidRPr="004A2C5F">
        <w:rPr>
          <w:b/>
          <w:i/>
        </w:rPr>
        <w:t xml:space="preserve"> </w:t>
      </w:r>
      <w:r w:rsidRPr="004A2C5F">
        <w:rPr>
          <w:b/>
          <w:i/>
        </w:rPr>
        <w:t>All italicized text (including footnotes) is for use in preparing this form and shall be deleted from the final product.</w:t>
      </w:r>
    </w:p>
    <w:p w14:paraId="45CADD9E" w14:textId="77777777" w:rsidR="007B519B" w:rsidRPr="004A2C5F" w:rsidRDefault="004650F7" w:rsidP="004650F7">
      <w:r w:rsidRPr="004A2C5F">
        <w:t xml:space="preserve"> </w:t>
      </w:r>
    </w:p>
    <w:p w14:paraId="12A4C9DF" w14:textId="77777777" w:rsidR="007B519B" w:rsidRPr="004A2C5F" w:rsidRDefault="007B519B"/>
    <w:sectPr w:rsidR="007B519B" w:rsidRPr="004A2C5F" w:rsidSect="00293CEF">
      <w:headerReference w:type="even" r:id="rId70"/>
      <w:headerReference w:type="default" r:id="rId71"/>
      <w:headerReference w:type="first" r:id="rId72"/>
      <w:type w:val="oddPage"/>
      <w:pgSz w:w="12240" w:h="15840" w:code="1"/>
      <w:pgMar w:top="1440" w:right="1440" w:bottom="1440" w:left="1800" w:header="720" w:footer="720" w:gutter="0"/>
      <w:paperSrc w:first="15" w:other="1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0D4B8" w14:textId="77777777" w:rsidR="005A7652" w:rsidRDefault="005A7652">
      <w:r>
        <w:separator/>
      </w:r>
    </w:p>
  </w:endnote>
  <w:endnote w:type="continuationSeparator" w:id="0">
    <w:p w14:paraId="780F2720" w14:textId="77777777" w:rsidR="005A7652" w:rsidRDefault="005A7652">
      <w:r>
        <w:continuationSeparator/>
      </w:r>
    </w:p>
  </w:endnote>
  <w:endnote w:type="continuationNotice" w:id="1">
    <w:p w14:paraId="1FB868BC" w14:textId="77777777" w:rsidR="005A7652" w:rsidRDefault="005A76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4583C" w14:textId="77777777" w:rsidR="005A7652" w:rsidRDefault="005A7652">
      <w:r>
        <w:separator/>
      </w:r>
    </w:p>
  </w:footnote>
  <w:footnote w:type="continuationSeparator" w:id="0">
    <w:p w14:paraId="2437EA51" w14:textId="77777777" w:rsidR="005A7652" w:rsidRDefault="005A7652">
      <w:r>
        <w:continuationSeparator/>
      </w:r>
    </w:p>
  </w:footnote>
  <w:footnote w:type="continuationNotice" w:id="1">
    <w:p w14:paraId="746D7BE0" w14:textId="77777777" w:rsidR="005A7652" w:rsidRDefault="005A7652"/>
  </w:footnote>
  <w:footnote w:id="2">
    <w:p w14:paraId="4324E7AB" w14:textId="3D791169" w:rsidR="00387DC3" w:rsidRDefault="00387DC3">
      <w:pPr>
        <w:pStyle w:val="FootnoteText"/>
      </w:pPr>
      <w:r>
        <w:rPr>
          <w:rStyle w:val="FootnoteReference"/>
        </w:rPr>
        <w:footnoteRef/>
      </w:r>
      <w:r>
        <w:t xml:space="preserve"> </w:t>
      </w:r>
      <w:r w:rsidRPr="00B73935">
        <w:rPr>
          <w:i/>
          <w:iCs/>
          <w:sz w:val="16"/>
        </w:rPr>
        <w:t xml:space="preserve">[Delete </w:t>
      </w:r>
      <w:r>
        <w:rPr>
          <w:i/>
          <w:iCs/>
          <w:sz w:val="16"/>
        </w:rPr>
        <w:t>C</w:t>
      </w:r>
      <w:r w:rsidRPr="00B73935">
        <w:rPr>
          <w:i/>
          <w:iCs/>
          <w:sz w:val="16"/>
        </w:rPr>
        <w:t>olumn</w:t>
      </w:r>
      <w:r>
        <w:rPr>
          <w:i/>
          <w:iCs/>
          <w:sz w:val="16"/>
        </w:rPr>
        <w:t xml:space="preserve"> 8</w:t>
      </w:r>
      <w:r w:rsidRPr="00B73935">
        <w:rPr>
          <w:i/>
          <w:iCs/>
          <w:sz w:val="16"/>
        </w:rPr>
        <w:t xml:space="preserve"> if domestic preference is not applicable</w:t>
      </w:r>
      <w:r>
        <w:rPr>
          <w:i/>
          <w:iCs/>
          <w:sz w:val="16"/>
        </w:rPr>
        <w:t>, which should normally be the case for off-the-shelf Goods</w:t>
      </w:r>
      <w:r w:rsidRPr="00B73935">
        <w:rPr>
          <w:i/>
          <w:iCs/>
          <w:sz w:val="16"/>
        </w:rPr>
        <w:t>]</w:t>
      </w:r>
    </w:p>
  </w:footnote>
  <w:footnote w:id="3">
    <w:p w14:paraId="6AD431AE" w14:textId="77777777" w:rsidR="007665C7" w:rsidRPr="00F23660" w:rsidRDefault="007665C7" w:rsidP="004971BA">
      <w:pPr>
        <w:pStyle w:val="FootnoteText"/>
        <w:rPr>
          <w:sz w:val="18"/>
          <w:szCs w:val="18"/>
        </w:rPr>
      </w:pPr>
      <w:r>
        <w:rPr>
          <w:rStyle w:val="FootnoteReference"/>
        </w:rPr>
        <w:footnoteRef/>
      </w:r>
      <w:r>
        <w:t xml:space="preserve"> </w:t>
      </w:r>
      <w:r>
        <w:tab/>
      </w:r>
      <w:r w:rsidRPr="00F23660">
        <w:rPr>
          <w:sz w:val="18"/>
          <w:szCs w:val="18"/>
        </w:rPr>
        <w:t>For the avoidance of doubt, a sanctioned party’s ineligibility to be awarded a contract shall include, without limitation, (</w:t>
      </w:r>
      <w:r w:rsidRPr="00F23660">
        <w:rPr>
          <w:sz w:val="18"/>
          <w:szCs w:val="18"/>
        </w:rPr>
        <w:t>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4">
    <w:p w14:paraId="6982D459" w14:textId="77777777" w:rsidR="007665C7" w:rsidRDefault="007665C7" w:rsidP="004971BA">
      <w:pPr>
        <w:pStyle w:val="FootnoteText"/>
      </w:pPr>
      <w:r>
        <w:rPr>
          <w:rStyle w:val="FootnoteReference"/>
        </w:rPr>
        <w:footnoteRef/>
      </w:r>
      <w:r>
        <w:t xml:space="preserve"> </w:t>
      </w:r>
      <w:r>
        <w:tab/>
      </w:r>
      <w:r w:rsidRPr="00F23660">
        <w:rPr>
          <w:sz w:val="18"/>
          <w:szCs w:val="18"/>
        </w:rPr>
        <w:t>A nominated sub-contractor, nominated consultant, nominated manufacturer or supplier, or nominated service provider (different names are used depending on the particular bidding document) is one which has been: (</w:t>
      </w:r>
      <w:r w:rsidRPr="00F23660">
        <w:rPr>
          <w:sz w:val="18"/>
          <w:szCs w:val="18"/>
        </w:rPr>
        <w:t>i) included by the bidder in its pre-qualification application or bid because it brings specific and critical experience and know-how that allow the bidder to meet the qualification requirements for the particular bid; or (ii) appointed by the Borrower.</w:t>
      </w:r>
      <w:r w:rsidRPr="00F23660">
        <w:t xml:space="preserve">  </w:t>
      </w:r>
    </w:p>
  </w:footnote>
  <w:footnote w:id="5">
    <w:p w14:paraId="5B194926" w14:textId="77777777" w:rsidR="007665C7" w:rsidRDefault="007665C7" w:rsidP="004971BA">
      <w:pPr>
        <w:pStyle w:val="FootnoteText"/>
      </w:pPr>
      <w:r>
        <w:rPr>
          <w:rStyle w:val="FootnoteReference"/>
        </w:rPr>
        <w:footnoteRef/>
      </w:r>
      <w:r>
        <w:t xml:space="preserve"> </w:t>
      </w:r>
      <w:r>
        <w:tab/>
      </w:r>
      <w:r w:rsidRPr="00F23660">
        <w:rPr>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6">
    <w:p w14:paraId="74182971" w14:textId="77777777" w:rsidR="007665C7" w:rsidRPr="00F23660" w:rsidRDefault="007665C7" w:rsidP="007A2EE2">
      <w:pPr>
        <w:pStyle w:val="FootnoteText"/>
        <w:rPr>
          <w:sz w:val="18"/>
          <w:szCs w:val="18"/>
        </w:rPr>
      </w:pPr>
      <w:r>
        <w:rPr>
          <w:rStyle w:val="FootnoteReference"/>
        </w:rPr>
        <w:footnoteRef/>
      </w:r>
      <w:r>
        <w:t xml:space="preserve"> </w:t>
      </w:r>
      <w:r>
        <w:tab/>
      </w:r>
      <w:r w:rsidRPr="00F23660">
        <w:rPr>
          <w:sz w:val="18"/>
          <w:szCs w:val="18"/>
        </w:rPr>
        <w:t>For the avoidance of doubt, a sanctioned party’s ineligibility to be awarded a contract shall include, without limitation, (</w:t>
      </w:r>
      <w:r w:rsidRPr="00F23660">
        <w:rPr>
          <w:sz w:val="18"/>
          <w:szCs w:val="18"/>
        </w:rPr>
        <w:t>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7">
    <w:p w14:paraId="5DFAD0CE" w14:textId="77777777" w:rsidR="007665C7" w:rsidRDefault="007665C7" w:rsidP="007A2EE2">
      <w:pPr>
        <w:pStyle w:val="FootnoteText"/>
      </w:pPr>
      <w:r>
        <w:rPr>
          <w:rStyle w:val="FootnoteReference"/>
        </w:rPr>
        <w:footnoteRef/>
      </w:r>
      <w:r>
        <w:t xml:space="preserve"> </w:t>
      </w:r>
      <w:r>
        <w:tab/>
      </w:r>
      <w:r w:rsidRPr="00F23660">
        <w:rPr>
          <w:sz w:val="18"/>
          <w:szCs w:val="18"/>
        </w:rPr>
        <w:t>A nominated sub-contractor, nominated consultant, nominated manufacturer or supplier, or nominated service provider (different names are used depending on the particular bidding document) is one which has been: (</w:t>
      </w:r>
      <w:r w:rsidRPr="00F23660">
        <w:rPr>
          <w:sz w:val="18"/>
          <w:szCs w:val="18"/>
        </w:rPr>
        <w:t>i) included by the bidder in its pre-qualification application or bid because it brings specific and critical experience and know-how that allow the bidder to meet the qualification requirements for the particular bid; or (ii) appointed by the Borrower.</w:t>
      </w:r>
      <w:r w:rsidRPr="00F23660">
        <w:t xml:space="preserve">  </w:t>
      </w:r>
    </w:p>
  </w:footnote>
  <w:footnote w:id="8">
    <w:p w14:paraId="7A29594E" w14:textId="77777777" w:rsidR="007665C7" w:rsidRDefault="007665C7" w:rsidP="007A2EE2">
      <w:pPr>
        <w:pStyle w:val="FootnoteText"/>
      </w:pPr>
      <w:r>
        <w:rPr>
          <w:rStyle w:val="FootnoteReference"/>
        </w:rPr>
        <w:footnoteRef/>
      </w:r>
      <w:r>
        <w:t xml:space="preserve"> </w:t>
      </w:r>
      <w:r>
        <w:tab/>
      </w:r>
      <w:r w:rsidRPr="00F23660">
        <w:rPr>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9">
    <w:p w14:paraId="1F5409D0" w14:textId="77777777" w:rsidR="007665C7" w:rsidRPr="00BC09A2" w:rsidRDefault="007665C7" w:rsidP="00046259">
      <w:pPr>
        <w:pStyle w:val="FootnoteText"/>
        <w:rPr>
          <w:i/>
        </w:rPr>
      </w:pPr>
      <w:r w:rsidRPr="00BC09A2">
        <w:rPr>
          <w:rStyle w:val="FootnoteReference"/>
          <w:i/>
        </w:rPr>
        <w:t>1</w:t>
      </w:r>
      <w:r>
        <w:rPr>
          <w:i/>
        </w:rPr>
        <w:tab/>
      </w:r>
      <w:r w:rsidRPr="00BC09A2">
        <w:rPr>
          <w:i/>
        </w:rPr>
        <w:t xml:space="preserve"> The Guarantor shall insert an amount representing the percentage of the </w:t>
      </w:r>
      <w:r>
        <w:rPr>
          <w:i/>
        </w:rPr>
        <w:t xml:space="preserve">Accepted </w:t>
      </w:r>
      <w:r w:rsidRPr="00BC09A2">
        <w:rPr>
          <w:i/>
        </w:rPr>
        <w:t xml:space="preserve">Contract </w:t>
      </w:r>
      <w:r>
        <w:rPr>
          <w:i/>
        </w:rPr>
        <w:t xml:space="preserve">Amount </w:t>
      </w:r>
      <w:r w:rsidRPr="00BC09A2">
        <w:rPr>
          <w:i/>
        </w:rPr>
        <w:t xml:space="preserve">specified in the </w:t>
      </w:r>
      <w:r>
        <w:rPr>
          <w:i/>
        </w:rPr>
        <w:t>Letter of Acceptance</w:t>
      </w:r>
      <w:r w:rsidRPr="006578AC">
        <w:rPr>
          <w:i/>
        </w:rPr>
        <w:t xml:space="preserve">, </w:t>
      </w:r>
      <w:r w:rsidRPr="00BC09A2">
        <w:rPr>
          <w:i/>
        </w:rPr>
        <w:t>and denom</w:t>
      </w:r>
      <w:r>
        <w:rPr>
          <w:i/>
        </w:rPr>
        <w:t>inated either in the currency (</w:t>
      </w:r>
      <w:r w:rsidRPr="00BC09A2">
        <w:rPr>
          <w:i/>
        </w:rPr>
        <w:t xml:space="preserve">ies) of the Contract or a freely convertible currency acceptable to the </w:t>
      </w:r>
      <w:r>
        <w:rPr>
          <w:i/>
        </w:rPr>
        <w:t>Beneficiary</w:t>
      </w:r>
      <w:r w:rsidRPr="00BC09A2">
        <w:rPr>
          <w:i/>
        </w:rPr>
        <w:t>.</w:t>
      </w:r>
    </w:p>
  </w:footnote>
  <w:footnote w:id="10">
    <w:p w14:paraId="7609296E" w14:textId="77777777" w:rsidR="007665C7" w:rsidRPr="00BC09A2" w:rsidRDefault="007665C7" w:rsidP="00046259">
      <w:pPr>
        <w:pStyle w:val="FootnoteText"/>
        <w:rPr>
          <w:i/>
          <w:iCs/>
        </w:rPr>
      </w:pPr>
      <w:r w:rsidRPr="00BC09A2">
        <w:rPr>
          <w:rStyle w:val="FootnoteReference"/>
          <w:i/>
        </w:rPr>
        <w:t>2</w:t>
      </w:r>
      <w:r>
        <w:rPr>
          <w:i/>
        </w:rPr>
        <w:tab/>
      </w:r>
      <w:r w:rsidRPr="00BC09A2">
        <w:rPr>
          <w:i/>
          <w:iCs/>
        </w:rPr>
        <w:t>Insert the date twenty-eight days after the expected completion date</w:t>
      </w:r>
      <w:r w:rsidRPr="006578AC">
        <w:rPr>
          <w:i/>
          <w:iCs/>
          <w:sz w:val="24"/>
        </w:rPr>
        <w:t xml:space="preserve"> </w:t>
      </w:r>
      <w:r w:rsidRPr="006578AC">
        <w:rPr>
          <w:i/>
          <w:iCs/>
        </w:rPr>
        <w:t xml:space="preserve">as described in GC </w:t>
      </w:r>
      <w:r w:rsidRPr="007B519B">
        <w:rPr>
          <w:i/>
          <w:iCs/>
        </w:rPr>
        <w:t>Clause 1</w:t>
      </w:r>
      <w:r>
        <w:rPr>
          <w:i/>
          <w:iCs/>
        </w:rPr>
        <w:t>8.4</w:t>
      </w:r>
      <w:r w:rsidRPr="007B519B">
        <w:rPr>
          <w:i/>
          <w:iCs/>
        </w:rPr>
        <w:t>. The Purchaser should note that in the event of an extension of this date for completion of the Contract, the</w:t>
      </w:r>
      <w:r w:rsidRPr="00BC09A2">
        <w:rPr>
          <w:i/>
          <w:iCs/>
        </w:rPr>
        <w:t xml:space="preserve"> </w:t>
      </w:r>
      <w:r>
        <w:rPr>
          <w:i/>
          <w:iCs/>
        </w:rPr>
        <w:t>Purchaser</w:t>
      </w:r>
      <w:r w:rsidRPr="00BC09A2">
        <w:rPr>
          <w:i/>
          <w:iCs/>
        </w:rPr>
        <w:t xml:space="preserve"> would need to request an extension of this guarantee from the Guarantor.</w:t>
      </w:r>
      <w:r>
        <w:rPr>
          <w:i/>
          <w:iCs/>
        </w:rPr>
        <w:t xml:space="preserve"> </w:t>
      </w:r>
      <w:r w:rsidRPr="00BC09A2">
        <w:rPr>
          <w:i/>
          <w:iCs/>
        </w:rPr>
        <w:t xml:space="preserve">Such request must be in writing and must be made prior to the expiration date established in the guarantee. In preparing this guarantee, the </w:t>
      </w:r>
      <w:r>
        <w:rPr>
          <w:i/>
          <w:iCs/>
        </w:rPr>
        <w:t>Purchaser</w:t>
      </w:r>
      <w:r w:rsidRPr="00BC09A2">
        <w:rPr>
          <w:i/>
          <w:iCs/>
        </w:rPr>
        <w:t xml:space="preserve"> might consider adding the following text to the form, at the end of the penultimate paragraph:</w:t>
      </w:r>
      <w:r>
        <w:rPr>
          <w:i/>
          <w:iCs/>
        </w:rPr>
        <w:t xml:space="preserve"> </w:t>
      </w:r>
      <w:r w:rsidRPr="00BC09A2">
        <w:rPr>
          <w:i/>
          <w:iCs/>
        </w:rPr>
        <w:t xml:space="preserve">“The Guarantor agrees to a one-time extension of this guarantee for a period not to exceed [six months] [one year], in response to the </w:t>
      </w:r>
      <w:r>
        <w:rPr>
          <w:i/>
          <w:iCs/>
        </w:rPr>
        <w:t>Beneficiary</w:t>
      </w:r>
      <w:r w:rsidRPr="00BC09A2">
        <w:rPr>
          <w:i/>
          <w:iCs/>
        </w:rPr>
        <w:t>’s written request for such extension, such request to be presented to the Guarantor before the expiry of the guarantee.”</w:t>
      </w:r>
    </w:p>
  </w:footnote>
  <w:footnote w:id="11">
    <w:p w14:paraId="58875BFE" w14:textId="77777777" w:rsidR="007665C7" w:rsidRPr="00BC09A2" w:rsidRDefault="007665C7" w:rsidP="004650F7">
      <w:pPr>
        <w:pStyle w:val="FootnoteText"/>
      </w:pPr>
      <w:r w:rsidRPr="00BC09A2">
        <w:rPr>
          <w:rStyle w:val="FootnoteReference"/>
        </w:rPr>
        <w:t>1</w:t>
      </w:r>
      <w:r>
        <w:tab/>
      </w:r>
      <w:r w:rsidRPr="00BC09A2">
        <w:rPr>
          <w:i/>
        </w:rPr>
        <w:t>The Guarantor shall insert an amount representing the amount of the advance payment and denominated either in the currency(</w:t>
      </w:r>
      <w:r w:rsidRPr="00BC09A2">
        <w:rPr>
          <w:i/>
        </w:rPr>
        <w:t xml:space="preserve">ies) of the advance payment as specified in the Contract, or in a freely convertible currency acceptable to the </w:t>
      </w:r>
      <w:r>
        <w:rPr>
          <w:i/>
        </w:rPr>
        <w:t>Purchaser</w:t>
      </w:r>
      <w:r w:rsidRPr="00BC09A2">
        <w:rPr>
          <w: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44CDD" w14:textId="77777777" w:rsidR="007665C7" w:rsidRDefault="007665C7" w:rsidP="00017FE4">
    <w:pPr>
      <w:pStyle w:val="Header"/>
      <w:tabs>
        <w:tab w:val="clear" w:pos="9000"/>
        <w:tab w:val="right" w:pos="8820"/>
      </w:tabs>
      <w:ind w:right="180"/>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1099489"/>
      <w:docPartObj>
        <w:docPartGallery w:val="Page Numbers (Top of Page)"/>
        <w:docPartUnique/>
      </w:docPartObj>
    </w:sdtPr>
    <w:sdtEndPr>
      <w:rPr>
        <w:noProof/>
      </w:rPr>
    </w:sdtEndPr>
    <w:sdtContent>
      <w:sdt>
        <w:sdtPr>
          <w:id w:val="-356580760"/>
          <w:docPartObj>
            <w:docPartGallery w:val="Page Numbers (Top of Page)"/>
            <w:docPartUnique/>
          </w:docPartObj>
        </w:sdtPr>
        <w:sdtEndPr>
          <w:rPr>
            <w:noProof/>
          </w:rPr>
        </w:sdtEndPr>
        <w:sdtContent>
          <w:p w14:paraId="3637A057" w14:textId="77777777" w:rsidR="007665C7" w:rsidRDefault="007665C7" w:rsidP="00EF3BD5">
            <w:pPr>
              <w:pStyle w:val="Header"/>
              <w:pBdr>
                <w:bottom w:val="single" w:sz="4" w:space="0" w:color="000000"/>
              </w:pBdr>
              <w:tabs>
                <w:tab w:val="right" w:pos="9720"/>
              </w:tabs>
              <w:jc w:val="left"/>
            </w:pPr>
            <w:r>
              <w:t>Section I – Instructions to Bidders (</w:t>
            </w:r>
            <w:proofErr w:type="gramStart"/>
            <w:r>
              <w:t xml:space="preserve">ITB)   </w:t>
            </w:r>
            <w:proofErr w:type="gramEnd"/>
            <w:r>
              <w:tab/>
            </w:r>
            <w:r>
              <w:rPr>
                <w:rStyle w:val="PageNumber"/>
              </w:rPr>
              <w:fldChar w:fldCharType="begin"/>
            </w:r>
            <w:r>
              <w:rPr>
                <w:rStyle w:val="PageNumber"/>
              </w:rPr>
              <w:instrText xml:space="preserve"> PAGE </w:instrText>
            </w:r>
            <w:r>
              <w:rPr>
                <w:rStyle w:val="PageNumber"/>
              </w:rPr>
              <w:fldChar w:fldCharType="separate"/>
            </w:r>
            <w:r>
              <w:rPr>
                <w:rStyle w:val="PageNumber"/>
                <w:noProof/>
              </w:rPr>
              <w:t>33</w:t>
            </w:r>
            <w:r>
              <w:rPr>
                <w:rStyle w:val="PageNumber"/>
              </w:rPr>
              <w:fldChar w:fldCharType="end"/>
            </w:r>
          </w:p>
        </w:sdtContent>
      </w:sdt>
    </w:sdtContent>
  </w:sdt>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1529334"/>
      <w:docPartObj>
        <w:docPartGallery w:val="Page Numbers (Top of Page)"/>
        <w:docPartUnique/>
      </w:docPartObj>
    </w:sdtPr>
    <w:sdtEndPr>
      <w:rPr>
        <w:noProof/>
      </w:rPr>
    </w:sdtEndPr>
    <w:sdtContent>
      <w:sdt>
        <w:sdtPr>
          <w:id w:val="913436419"/>
          <w:docPartObj>
            <w:docPartGallery w:val="Page Numbers (Top of Page)"/>
            <w:docPartUnique/>
          </w:docPartObj>
        </w:sdtPr>
        <w:sdtEndPr>
          <w:rPr>
            <w:noProof/>
          </w:rPr>
        </w:sdtEndPr>
        <w:sdtContent>
          <w:p w14:paraId="4B26FF10" w14:textId="77777777" w:rsidR="007665C7" w:rsidRDefault="007665C7" w:rsidP="00EF3BD5">
            <w:pPr>
              <w:pStyle w:val="Header"/>
              <w:pBdr>
                <w:bottom w:val="single" w:sz="4" w:space="0" w:color="000000"/>
              </w:pBdr>
              <w:tabs>
                <w:tab w:val="right" w:pos="9720"/>
              </w:tabs>
              <w:jc w:val="left"/>
            </w:pPr>
            <w:r>
              <w:t>Section I – Instructions to Bidders (</w:t>
            </w:r>
            <w:proofErr w:type="gramStart"/>
            <w:r>
              <w:t xml:space="preserve">ITB)   </w:t>
            </w:r>
            <w:proofErr w:type="gramEnd"/>
            <w:r>
              <w:tab/>
            </w: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sdtContent>
  </w:sdt>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B791F" w14:textId="3A0CFD2D" w:rsidR="007665C7" w:rsidRDefault="00000000" w:rsidP="00EF3BD5">
    <w:pPr>
      <w:pStyle w:val="Header"/>
      <w:jc w:val="left"/>
    </w:pPr>
    <w:sdt>
      <w:sdtPr>
        <w:id w:val="-1306238075"/>
        <w:docPartObj>
          <w:docPartGallery w:val="Page Numbers (Top of Page)"/>
          <w:docPartUnique/>
        </w:docPartObj>
      </w:sdtPr>
      <w:sdtEndPr>
        <w:rPr>
          <w:noProof/>
        </w:rPr>
      </w:sdtEndPr>
      <w:sdtContent>
        <w:sdt>
          <w:sdtPr>
            <w:id w:val="889928326"/>
            <w:docPartObj>
              <w:docPartGallery w:val="Page Numbers (Top of Page)"/>
              <w:docPartUnique/>
            </w:docPartObj>
          </w:sdtPr>
          <w:sdtEndPr>
            <w:rPr>
              <w:noProof/>
            </w:rPr>
          </w:sdtEndPr>
          <w:sdtContent>
            <w:r w:rsidR="007665C7">
              <w:t>Section II – Bid Data Sheet (</w:t>
            </w:r>
            <w:r w:rsidR="00746E5B">
              <w:t xml:space="preserve">BDS) </w:t>
            </w:r>
            <w:r w:rsidR="00746E5B">
              <w:tab/>
            </w:r>
            <w:r w:rsidR="007665C7">
              <w:fldChar w:fldCharType="begin"/>
            </w:r>
            <w:r w:rsidR="007665C7">
              <w:instrText xml:space="preserve"> PAGE   \* MERGEFORMAT </w:instrText>
            </w:r>
            <w:r w:rsidR="007665C7">
              <w:fldChar w:fldCharType="separate"/>
            </w:r>
            <w:r w:rsidR="007665C7">
              <w:rPr>
                <w:noProof/>
              </w:rPr>
              <w:t>36</w:t>
            </w:r>
            <w:r w:rsidR="007665C7">
              <w:rPr>
                <w:noProof/>
              </w:rPr>
              <w:fldChar w:fldCharType="end"/>
            </w:r>
          </w:sdtContent>
        </w:sdt>
      </w:sdtContent>
    </w:sdt>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93868" w14:textId="17277A8C" w:rsidR="007665C7" w:rsidRDefault="00000000" w:rsidP="00EF3BD5">
    <w:pPr>
      <w:pStyle w:val="Header"/>
      <w:jc w:val="left"/>
    </w:pPr>
    <w:sdt>
      <w:sdtPr>
        <w:id w:val="251945204"/>
        <w:docPartObj>
          <w:docPartGallery w:val="Page Numbers (Top of Page)"/>
          <w:docPartUnique/>
        </w:docPartObj>
      </w:sdtPr>
      <w:sdtEndPr>
        <w:rPr>
          <w:noProof/>
        </w:rPr>
      </w:sdtEndPr>
      <w:sdtContent>
        <w:sdt>
          <w:sdtPr>
            <w:id w:val="-705714309"/>
            <w:docPartObj>
              <w:docPartGallery w:val="Page Numbers (Top of Page)"/>
              <w:docPartUnique/>
            </w:docPartObj>
          </w:sdtPr>
          <w:sdtEndPr>
            <w:rPr>
              <w:noProof/>
            </w:rPr>
          </w:sdtEndPr>
          <w:sdtContent>
            <w:r w:rsidR="007665C7">
              <w:t>Section II – Bid Data Sheet (</w:t>
            </w:r>
            <w:r w:rsidR="00746E5B">
              <w:t xml:space="preserve">BDS) </w:t>
            </w:r>
            <w:r w:rsidR="00746E5B">
              <w:tab/>
            </w:r>
            <w:r w:rsidR="007665C7">
              <w:fldChar w:fldCharType="begin"/>
            </w:r>
            <w:r w:rsidR="007665C7">
              <w:instrText xml:space="preserve"> PAGE   \* MERGEFORMAT </w:instrText>
            </w:r>
            <w:r w:rsidR="007665C7">
              <w:fldChar w:fldCharType="separate"/>
            </w:r>
            <w:r w:rsidR="007665C7">
              <w:rPr>
                <w:noProof/>
              </w:rPr>
              <w:t>37</w:t>
            </w:r>
            <w:r w:rsidR="007665C7">
              <w:rPr>
                <w:noProof/>
              </w:rPr>
              <w:fldChar w:fldCharType="end"/>
            </w:r>
          </w:sdtContent>
        </w:sdt>
      </w:sdtContent>
    </w:sdt>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2971650"/>
      <w:docPartObj>
        <w:docPartGallery w:val="Page Numbers (Top of Page)"/>
        <w:docPartUnique/>
      </w:docPartObj>
    </w:sdtPr>
    <w:sdtEndPr>
      <w:rPr>
        <w:noProof/>
      </w:rPr>
    </w:sdtEndPr>
    <w:sdtContent>
      <w:sdt>
        <w:sdtPr>
          <w:id w:val="-202480555"/>
          <w:docPartObj>
            <w:docPartGallery w:val="Page Numbers (Top of Page)"/>
            <w:docPartUnique/>
          </w:docPartObj>
        </w:sdtPr>
        <w:sdtEndPr>
          <w:rPr>
            <w:noProof/>
          </w:rPr>
        </w:sdtEndPr>
        <w:sdtContent>
          <w:sdt>
            <w:sdtPr>
              <w:id w:val="1480500319"/>
              <w:docPartObj>
                <w:docPartGallery w:val="Page Numbers (Top of Page)"/>
                <w:docPartUnique/>
              </w:docPartObj>
            </w:sdtPr>
            <w:sdtEndPr>
              <w:rPr>
                <w:noProof/>
              </w:rPr>
            </w:sdtEndPr>
            <w:sdtContent>
              <w:sdt>
                <w:sdtPr>
                  <w:id w:val="808679427"/>
                  <w:docPartObj>
                    <w:docPartGallery w:val="Page Numbers (Top of Page)"/>
                    <w:docPartUnique/>
                  </w:docPartObj>
                </w:sdtPr>
                <w:sdtEndPr>
                  <w:rPr>
                    <w:noProof/>
                  </w:rPr>
                </w:sdtEndPr>
                <w:sdtContent>
                  <w:p w14:paraId="6E9E645D" w14:textId="630938B5" w:rsidR="007665C7" w:rsidRDefault="007665C7" w:rsidP="000E0A11">
                    <w:pPr>
                      <w:pStyle w:val="Header"/>
                      <w:jc w:val="left"/>
                    </w:pPr>
                    <w:r>
                      <w:t>Section II – Bid Data Sheet (</w:t>
                    </w:r>
                    <w:r w:rsidR="00BD3B3D">
                      <w:t>BDS)</w:t>
                    </w:r>
                    <w:r>
                      <w:tab/>
                    </w:r>
                    <w:r>
                      <w:fldChar w:fldCharType="begin"/>
                    </w:r>
                    <w:r>
                      <w:instrText xml:space="preserve"> PAGE   \* MERGEFORMAT </w:instrText>
                    </w:r>
                    <w:r>
                      <w:fldChar w:fldCharType="separate"/>
                    </w:r>
                    <w:r>
                      <w:rPr>
                        <w:noProof/>
                      </w:rPr>
                      <w:t>35</w:t>
                    </w:r>
                    <w:r>
                      <w:rPr>
                        <w:noProof/>
                      </w:rPr>
                      <w:fldChar w:fldCharType="end"/>
                    </w:r>
                  </w:p>
                </w:sdtContent>
              </w:sdt>
            </w:sdtContent>
          </w:sdt>
        </w:sdtContent>
      </w:sdt>
    </w:sdtContent>
  </w:sdt>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BED47" w14:textId="77777777" w:rsidR="007665C7" w:rsidRPr="00EF3BD5" w:rsidRDefault="007665C7" w:rsidP="00EF3BD5">
    <w:pPr>
      <w:pStyle w:val="Header"/>
      <w:ind w:right="-18"/>
    </w:pPr>
    <w:r>
      <w:rPr>
        <w:rStyle w:val="PageNumber"/>
      </w:rPr>
      <w:t xml:space="preserve">Section III – Evaluation and Qualification Criteria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48</w:t>
    </w:r>
    <w:r>
      <w:rPr>
        <w:rStyle w:val="PageNumber"/>
      </w:rP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D0FDB" w14:textId="77777777" w:rsidR="007665C7" w:rsidRDefault="007665C7" w:rsidP="00EF3BD5">
    <w:pPr>
      <w:pStyle w:val="Header"/>
      <w:ind w:right="-18"/>
    </w:pPr>
    <w:r>
      <w:rPr>
        <w:rStyle w:val="PageNumber"/>
      </w:rPr>
      <w:t xml:space="preserve">Section III – Evaluation and Qualification Criteria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47</w:t>
    </w:r>
    <w:r>
      <w:rPr>
        <w:rStyle w:val="PageNumber"/>
      </w:rPr>
      <w:fldChar w:fldCharType="end"/>
    </w:r>
  </w:p>
  <w:p w14:paraId="0FD61975" w14:textId="77777777" w:rsidR="007665C7" w:rsidRDefault="007665C7"/>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66C2E" w14:textId="77777777" w:rsidR="007665C7" w:rsidRDefault="007665C7">
    <w:pPr>
      <w:pStyle w:val="Header"/>
      <w:ind w:right="-18"/>
    </w:pPr>
    <w:r>
      <w:rPr>
        <w:rStyle w:val="PageNumber"/>
      </w:rPr>
      <w:t xml:space="preserve">Section III – Evaluation and Qualification Criteria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43</w:t>
    </w:r>
    <w:r>
      <w:rPr>
        <w:rStyle w:val="PageNumber"/>
      </w:rPr>
      <w:fldChar w:fldCharType="end"/>
    </w:r>
  </w:p>
  <w:p w14:paraId="6980D635" w14:textId="77777777" w:rsidR="007665C7" w:rsidRDefault="007665C7"/>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FC19C" w14:textId="77777777" w:rsidR="007665C7" w:rsidRDefault="007665C7" w:rsidP="00EF3BD5">
    <w:pPr>
      <w:pStyle w:val="Header"/>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50</w:t>
    </w:r>
    <w:r>
      <w:rPr>
        <w:rStyle w:val="PageNumber"/>
      </w:rPr>
      <w:fldChar w:fldCharType="end"/>
    </w:r>
  </w:p>
  <w:p w14:paraId="08135604" w14:textId="77777777" w:rsidR="007665C7" w:rsidRDefault="007665C7"/>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CB3EB" w14:textId="77777777" w:rsidR="007665C7" w:rsidRPr="00EF3BD5" w:rsidRDefault="007665C7" w:rsidP="00EF3BD5">
    <w:pPr>
      <w:pStyle w:val="Header"/>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51</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6264627"/>
      <w:docPartObj>
        <w:docPartGallery w:val="Page Numbers (Top of Page)"/>
        <w:docPartUnique/>
      </w:docPartObj>
    </w:sdtPr>
    <w:sdtEndPr>
      <w:rPr>
        <w:noProof/>
      </w:rPr>
    </w:sdtEndPr>
    <w:sdtContent>
      <w:sdt>
        <w:sdtPr>
          <w:id w:val="-1264534873"/>
          <w:docPartObj>
            <w:docPartGallery w:val="Page Numbers (Top of Page)"/>
            <w:docPartUnique/>
          </w:docPartObj>
        </w:sdtPr>
        <w:sdtEndPr>
          <w:rPr>
            <w:noProof/>
          </w:rPr>
        </w:sdtEndPr>
        <w:sdtContent>
          <w:p w14:paraId="73F770D0" w14:textId="77777777" w:rsidR="007665C7" w:rsidRDefault="007665C7" w:rsidP="000E0A11">
            <w:pPr>
              <w:pStyle w:val="Header"/>
              <w:jc w:val="left"/>
            </w:pPr>
            <w:r>
              <w:fldChar w:fldCharType="begin"/>
            </w:r>
            <w:r>
              <w:instrText xml:space="preserve"> PAGE   \* MERGEFORMAT </w:instrText>
            </w:r>
            <w:r>
              <w:fldChar w:fldCharType="separate"/>
            </w:r>
            <w:r>
              <w:rPr>
                <w:noProof/>
              </w:rPr>
              <w:t>6</w:t>
            </w:r>
            <w:r>
              <w:rPr>
                <w:noProof/>
              </w:rPr>
              <w:fldChar w:fldCharType="end"/>
            </w:r>
            <w:r>
              <w:rPr>
                <w:noProof/>
              </w:rPr>
              <w:tab/>
            </w:r>
            <w:r>
              <w:t>Bidding Document</w:t>
            </w:r>
          </w:p>
        </w:sdtContent>
      </w:sdt>
    </w:sdtContent>
  </w:sdt>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3A244" w14:textId="77777777" w:rsidR="007665C7" w:rsidRDefault="007665C7">
    <w:pPr>
      <w:pStyle w:val="Header"/>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49</w:t>
    </w:r>
    <w:r>
      <w:rPr>
        <w:rStyle w:val="PageNumber"/>
      </w:rPr>
      <w:fldChar w:fldCharType="end"/>
    </w:r>
  </w:p>
  <w:p w14:paraId="2194F328" w14:textId="77777777" w:rsidR="007665C7" w:rsidRDefault="007665C7"/>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4056E" w14:textId="77777777" w:rsidR="007665C7" w:rsidRDefault="007665C7" w:rsidP="00EF3BD5">
    <w:pPr>
      <w:pStyle w:val="Header"/>
      <w:tabs>
        <w:tab w:val="clear" w:pos="9000"/>
        <w:tab w:val="right" w:pos="12960"/>
      </w:tabs>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58</w:t>
    </w:r>
    <w:r>
      <w:rPr>
        <w:rStyle w:val="PageNumber"/>
      </w:rPr>
      <w:fldChar w:fldCharType="end"/>
    </w:r>
  </w:p>
  <w:p w14:paraId="12E135A4" w14:textId="77777777" w:rsidR="007665C7" w:rsidRDefault="007665C7"/>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A432F" w14:textId="77777777" w:rsidR="007665C7" w:rsidRDefault="007665C7" w:rsidP="00EF3BD5">
    <w:pPr>
      <w:pStyle w:val="Header"/>
      <w:tabs>
        <w:tab w:val="clear" w:pos="9000"/>
        <w:tab w:val="right" w:pos="12960"/>
      </w:tabs>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59</w:t>
    </w:r>
    <w:r>
      <w:rPr>
        <w:rStyle w:val="PageNumber"/>
      </w:rPr>
      <w:fldChar w:fldCharType="end"/>
    </w:r>
  </w:p>
  <w:p w14:paraId="3EE02DC1" w14:textId="77777777" w:rsidR="007665C7" w:rsidRDefault="007665C7"/>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92C45" w14:textId="77777777" w:rsidR="007665C7" w:rsidRDefault="007665C7" w:rsidP="004E3E6E">
    <w:pPr>
      <w:pStyle w:val="Header"/>
      <w:tabs>
        <w:tab w:val="clear" w:pos="9000"/>
        <w:tab w:val="right" w:pos="12870"/>
      </w:tabs>
      <w:ind w:right="-18"/>
    </w:pPr>
    <w:r>
      <w:t>Section IV Bidding Forms</w:t>
    </w:r>
    <w:r>
      <w:rPr>
        <w:rStyle w:val="PageNumber"/>
      </w:rPr>
      <w:t xml:space="preserve">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59</w:t>
    </w:r>
    <w:r>
      <w:rPr>
        <w:rStyle w:val="PageNumber"/>
      </w:rPr>
      <w:fldChar w:fldCharType="end"/>
    </w:r>
  </w:p>
  <w:p w14:paraId="29E400D9" w14:textId="77777777" w:rsidR="007665C7" w:rsidRDefault="007665C7"/>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FDF51" w14:textId="77777777" w:rsidR="007665C7" w:rsidRDefault="007665C7" w:rsidP="00EF3BD5">
    <w:pPr>
      <w:pStyle w:val="Header"/>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60</w:t>
    </w:r>
    <w:r>
      <w:rPr>
        <w:rStyle w:val="PageNumber"/>
      </w:rPr>
      <w:fldChar w:fldCharType="end"/>
    </w:r>
  </w:p>
  <w:p w14:paraId="3AA724E8" w14:textId="77777777" w:rsidR="007665C7" w:rsidRDefault="007665C7"/>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23ACC" w14:textId="77777777" w:rsidR="007665C7" w:rsidRDefault="007665C7" w:rsidP="00EF3BD5">
    <w:pPr>
      <w:pStyle w:val="Header"/>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65</w:t>
    </w:r>
    <w:r>
      <w:rPr>
        <w:rStyle w:val="PageNumber"/>
      </w:rPr>
      <w:fldChar w:fldCharType="end"/>
    </w:r>
  </w:p>
  <w:p w14:paraId="28769015" w14:textId="77777777" w:rsidR="007665C7" w:rsidRDefault="007665C7"/>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6F136" w14:textId="77777777" w:rsidR="007665C7" w:rsidRDefault="007665C7">
    <w:pPr>
      <w:pStyle w:val="Header"/>
    </w:pPr>
    <w:r>
      <w:rPr>
        <w:rStyle w:val="PageNumber"/>
      </w:rPr>
      <w:t>Section IV Bidding Forms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63</w:t>
    </w:r>
    <w:r>
      <w:rPr>
        <w:rStyle w:val="PageNumber"/>
      </w:rPr>
      <w:fldChar w:fldCharType="end"/>
    </w:r>
  </w:p>
  <w:p w14:paraId="04505A6B" w14:textId="77777777" w:rsidR="007665C7" w:rsidRDefault="007665C7"/>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24255" w14:textId="77777777" w:rsidR="007665C7" w:rsidRDefault="007665C7">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72</w:t>
    </w:r>
    <w:r>
      <w:rPr>
        <w:rStyle w:val="PageNumber"/>
      </w:rPr>
      <w:fldChar w:fldCharType="end"/>
    </w:r>
    <w:r>
      <w:rPr>
        <w:rStyle w:val="PageNumber"/>
      </w:rPr>
      <w:tab/>
    </w:r>
    <w:r>
      <w:t>Section VII Schedule of Requirements</w:t>
    </w:r>
  </w:p>
  <w:p w14:paraId="52976A5B" w14:textId="77777777" w:rsidR="007665C7" w:rsidRDefault="007665C7"/>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13D53" w14:textId="77777777" w:rsidR="007665C7" w:rsidRDefault="007665C7">
    <w:pPr>
      <w:pStyle w:val="Header"/>
      <w:ind w:right="-18"/>
    </w:pPr>
    <w:r>
      <w:t xml:space="preserve">Section V </w:t>
    </w:r>
    <w:r w:rsidRPr="00923342">
      <w:rPr>
        <w:highlight w:val="cyan"/>
      </w:rPr>
      <w:t>-</w:t>
    </w:r>
    <w:r>
      <w:t xml:space="preserve"> Eligible Countries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69</w:t>
    </w:r>
    <w:r>
      <w:rPr>
        <w:rStyle w:val="PageNumber"/>
      </w:rPr>
      <w:fldChar w:fldCharType="end"/>
    </w:r>
  </w:p>
  <w:p w14:paraId="2B3A6761" w14:textId="77777777" w:rsidR="007665C7" w:rsidRDefault="007665C7"/>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E3F40" w14:textId="77777777" w:rsidR="007665C7" w:rsidRDefault="007665C7">
    <w:pPr>
      <w:pStyle w:val="Header"/>
    </w:pPr>
    <w:r>
      <w:t>Section V – Eligible Countries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67</w:t>
    </w:r>
    <w:r>
      <w:rPr>
        <w:rStyle w:val="PageNumber"/>
      </w:rPr>
      <w:fldChar w:fldCharType="end"/>
    </w:r>
  </w:p>
  <w:p w14:paraId="084D5B49" w14:textId="77777777" w:rsidR="007665C7" w:rsidRDefault="007665C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8293624"/>
      <w:docPartObj>
        <w:docPartGallery w:val="Page Numbers (Top of Page)"/>
        <w:docPartUnique/>
      </w:docPartObj>
    </w:sdtPr>
    <w:sdtEndPr>
      <w:rPr>
        <w:noProof/>
      </w:rPr>
    </w:sdtEndPr>
    <w:sdtContent>
      <w:p w14:paraId="52DC87F8" w14:textId="77777777" w:rsidR="007665C7" w:rsidRPr="008978BD" w:rsidRDefault="007665C7" w:rsidP="008978BD">
        <w:pPr>
          <w:pStyle w:val="Header"/>
        </w:pPr>
        <w:r>
          <w:t>Bidding Document</w:t>
        </w:r>
        <w:r>
          <w:tab/>
        </w:r>
        <w:r>
          <w:fldChar w:fldCharType="begin"/>
        </w:r>
        <w:r>
          <w:instrText xml:space="preserve"> PAGE   \* MERGEFORMAT </w:instrText>
        </w:r>
        <w:r>
          <w:fldChar w:fldCharType="separate"/>
        </w:r>
        <w:r>
          <w:rPr>
            <w:noProof/>
          </w:rPr>
          <w:t>7</w:t>
        </w:r>
        <w:r>
          <w:rPr>
            <w:noProof/>
          </w:rPr>
          <w:fldChar w:fldCharType="end"/>
        </w:r>
      </w:p>
    </w:sdtContent>
  </w:sdt>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1436F" w14:textId="77777777" w:rsidR="007665C7" w:rsidRDefault="007665C7" w:rsidP="006D3C83">
    <w:pPr>
      <w:pStyle w:val="Header"/>
    </w:pPr>
    <w:r>
      <w:t>Section VI – Fraud and Corruption</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70</w:t>
    </w:r>
    <w:r>
      <w:rPr>
        <w:rStyle w:val="PageNumber"/>
      </w:rPr>
      <w:fldChar w:fldCharType="end"/>
    </w:r>
  </w:p>
  <w:p w14:paraId="08F4EB85" w14:textId="77777777" w:rsidR="007665C7" w:rsidRDefault="007665C7"/>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EC950" w14:textId="77777777" w:rsidR="007665C7" w:rsidRDefault="007665C7">
    <w:pPr>
      <w:pStyle w:val="Header"/>
      <w:ind w:right="-18"/>
    </w:pPr>
    <w:r>
      <w:t>Section VI – Fraud and Corruption</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71</w:t>
    </w:r>
    <w:r>
      <w:rPr>
        <w:rStyle w:val="PageNumber"/>
      </w:rPr>
      <w:fldChar w:fldCharType="end"/>
    </w:r>
  </w:p>
  <w:p w14:paraId="7B6DFD51" w14:textId="77777777" w:rsidR="007665C7" w:rsidRDefault="007665C7"/>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81B6E" w14:textId="77777777" w:rsidR="007665C7" w:rsidRDefault="007665C7">
    <w:pPr>
      <w:pStyle w:val="Header"/>
    </w:pPr>
    <w:r>
      <w:t>Section VI – Fraud and Corruption</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69</w:t>
    </w:r>
    <w:r>
      <w:rPr>
        <w:rStyle w:val="PageNumber"/>
      </w:rPr>
      <w:fldChar w:fldCharType="end"/>
    </w:r>
  </w:p>
  <w:p w14:paraId="53C1034E" w14:textId="77777777" w:rsidR="007665C7" w:rsidRDefault="007665C7"/>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5E5B5" w14:textId="77777777" w:rsidR="007665C7" w:rsidRDefault="007665C7">
    <w:pPr>
      <w:pStyle w:val="Header"/>
    </w:pPr>
    <w:r>
      <w:t>Part 2 – Supply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73</w:t>
    </w:r>
    <w:r>
      <w:rPr>
        <w:rStyle w:val="PageNumber"/>
      </w:rPr>
      <w:fldChar w:fldCharType="end"/>
    </w:r>
  </w:p>
  <w:p w14:paraId="0C6A10F9" w14:textId="77777777" w:rsidR="007665C7" w:rsidRDefault="007665C7"/>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8BF9C" w14:textId="77777777" w:rsidR="007665C7" w:rsidRDefault="007665C7" w:rsidP="00EF3BD5">
    <w:pPr>
      <w:pStyle w:val="Header"/>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76</w:t>
    </w:r>
    <w:r>
      <w:rPr>
        <w:rStyle w:val="PageNumber"/>
      </w:rPr>
      <w:fldChar w:fldCharType="end"/>
    </w:r>
  </w:p>
  <w:p w14:paraId="58DBAB39" w14:textId="77777777" w:rsidR="007665C7" w:rsidRDefault="007665C7"/>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FA1B9" w14:textId="77777777" w:rsidR="007665C7" w:rsidRDefault="007665C7">
    <w:pPr>
      <w:pStyle w:val="Header"/>
      <w:ind w:right="-18"/>
    </w:pPr>
    <w:r>
      <w:t>Section VII - Schedule of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77</w:t>
    </w:r>
    <w:r>
      <w:rPr>
        <w:rStyle w:val="PageNumber"/>
      </w:rPr>
      <w:fldChar w:fldCharType="end"/>
    </w:r>
  </w:p>
  <w:p w14:paraId="780BFC43" w14:textId="77777777" w:rsidR="007665C7" w:rsidRDefault="007665C7"/>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CCF4F" w14:textId="77777777" w:rsidR="007665C7" w:rsidRDefault="007665C7">
    <w:pPr>
      <w:pStyle w:val="Header"/>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75</w:t>
    </w:r>
    <w:r>
      <w:rPr>
        <w:rStyle w:val="PageNumber"/>
      </w:rPr>
      <w:fldChar w:fldCharType="end"/>
    </w:r>
  </w:p>
  <w:p w14:paraId="7E29F61E" w14:textId="77777777" w:rsidR="007665C7" w:rsidRDefault="007665C7"/>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48B0F" w14:textId="77777777" w:rsidR="007665C7" w:rsidRDefault="007665C7" w:rsidP="00EF3BD5">
    <w:pPr>
      <w:pStyle w:val="Header"/>
      <w:tabs>
        <w:tab w:val="clear" w:pos="9000"/>
        <w:tab w:val="right" w:pos="12960"/>
      </w:tabs>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78</w:t>
    </w:r>
    <w:r>
      <w:rPr>
        <w:rStyle w:val="PageNumber"/>
      </w:rPr>
      <w:fldChar w:fldCharType="end"/>
    </w:r>
  </w:p>
  <w:p w14:paraId="29B77958" w14:textId="77777777" w:rsidR="007665C7" w:rsidRDefault="007665C7"/>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6EC22" w14:textId="77777777" w:rsidR="007665C7" w:rsidRDefault="007665C7" w:rsidP="00EF3BD5">
    <w:pPr>
      <w:pStyle w:val="Header"/>
      <w:tabs>
        <w:tab w:val="clear" w:pos="9000"/>
        <w:tab w:val="right" w:pos="12960"/>
      </w:tabs>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77</w:t>
    </w:r>
    <w:r>
      <w:rPr>
        <w:rStyle w:val="PageNumber"/>
      </w:rPr>
      <w:fldChar w:fldCharType="end"/>
    </w:r>
  </w:p>
  <w:p w14:paraId="409DA14E" w14:textId="77777777" w:rsidR="007665C7" w:rsidRDefault="007665C7"/>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C5927" w14:textId="77777777" w:rsidR="007665C7" w:rsidRDefault="007665C7">
    <w:pPr>
      <w:pStyle w:val="Header"/>
    </w:pPr>
    <w:r>
      <w:t>Section VII Schedule of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77</w:t>
    </w:r>
    <w:r>
      <w:rPr>
        <w:rStyle w:val="PageNumber"/>
      </w:rPr>
      <w:fldChar w:fldCharType="end"/>
    </w:r>
  </w:p>
  <w:p w14:paraId="707507C1" w14:textId="77777777" w:rsidR="007665C7" w:rsidRDefault="007665C7"/>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7839D" w14:textId="77777777" w:rsidR="007665C7" w:rsidRDefault="007665C7" w:rsidP="00CD24DC">
    <w:pPr>
      <w:pStyle w:val="Header"/>
      <w:pBdr>
        <w:bottom w:val="none" w:sz="0" w:space="0" w:color="auto"/>
      </w:pBdr>
      <w:jc w:val="left"/>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1AA5A" w14:textId="77777777" w:rsidR="007665C7" w:rsidRDefault="007665C7" w:rsidP="00EF3BD5">
    <w:pPr>
      <w:pStyle w:val="Header"/>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82</w:t>
    </w:r>
    <w:r>
      <w:rPr>
        <w:rStyle w:val="PageNumber"/>
      </w:rPr>
      <w:fldChar w:fldCharType="end"/>
    </w:r>
  </w:p>
  <w:p w14:paraId="759110AA" w14:textId="77777777" w:rsidR="007665C7" w:rsidRDefault="007665C7"/>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38700" w14:textId="77777777" w:rsidR="007665C7" w:rsidRDefault="007665C7" w:rsidP="00EF3BD5">
    <w:pPr>
      <w:pStyle w:val="Header"/>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81</w:t>
    </w:r>
    <w:r>
      <w:rPr>
        <w:rStyle w:val="PageNumber"/>
      </w:rPr>
      <w:fldChar w:fldCharType="end"/>
    </w:r>
  </w:p>
  <w:p w14:paraId="47CEB8DB" w14:textId="77777777" w:rsidR="007665C7" w:rsidRDefault="007665C7"/>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D26DE" w14:textId="77777777" w:rsidR="007665C7" w:rsidRDefault="007665C7">
    <w:pPr>
      <w:pStyle w:val="Header"/>
      <w:pBdr>
        <w:bottom w:val="single" w:sz="4" w:space="1" w:color="auto"/>
      </w:pBdr>
    </w:pPr>
    <w:r>
      <w:t>Section VII Schedule of Requirements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79</w:t>
    </w:r>
    <w:r>
      <w:rPr>
        <w:rStyle w:val="PageNumber"/>
      </w:rPr>
      <w:fldChar w:fldCharType="end"/>
    </w:r>
  </w:p>
  <w:p w14:paraId="0138C4C8" w14:textId="77777777" w:rsidR="007665C7" w:rsidRDefault="007665C7"/>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A49F7" w14:textId="77777777" w:rsidR="007665C7" w:rsidRDefault="007665C7" w:rsidP="008E7578">
    <w:pPr>
      <w:pStyle w:val="Header"/>
      <w:tabs>
        <w:tab w:val="right" w:pos="9720"/>
      </w:tabs>
      <w:ind w:right="-18"/>
      <w:jc w:val="left"/>
    </w:pPr>
    <w:r>
      <w:t>Section VIII General Conditions of Contract (GCC)</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84</w:t>
    </w:r>
    <w:r>
      <w:rPr>
        <w:rStyle w:val="PageNumber"/>
      </w:rPr>
      <w:fldChar w:fldCharType="end"/>
    </w:r>
  </w:p>
  <w:p w14:paraId="48148230" w14:textId="77777777" w:rsidR="007665C7" w:rsidRDefault="007665C7"/>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C495E" w14:textId="77777777" w:rsidR="007665C7" w:rsidRDefault="007665C7" w:rsidP="008E7578">
    <w:pPr>
      <w:pStyle w:val="Header"/>
      <w:tabs>
        <w:tab w:val="right" w:pos="9720"/>
      </w:tabs>
      <w:ind w:right="-18"/>
      <w:jc w:val="left"/>
    </w:pPr>
    <w:r>
      <w:t>Section VIII General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83</w:t>
    </w:r>
    <w:r>
      <w:rPr>
        <w:rStyle w:val="PageNumber"/>
      </w:rPr>
      <w:fldChar w:fldCharType="end"/>
    </w:r>
  </w:p>
  <w:p w14:paraId="31B76E05" w14:textId="77777777" w:rsidR="007665C7" w:rsidRDefault="007665C7"/>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CB8AF" w14:textId="77777777" w:rsidR="007665C7" w:rsidRDefault="007665C7">
    <w:pPr>
      <w:pStyle w:val="Header"/>
      <w:tabs>
        <w:tab w:val="right" w:pos="9720"/>
      </w:tabs>
      <w:ind w:right="-18"/>
      <w:jc w:val="left"/>
    </w:pPr>
    <w:r>
      <w:t>Part 3 - Contract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83</w:t>
    </w:r>
    <w:r>
      <w:rPr>
        <w:rStyle w:val="PageNumber"/>
      </w:rPr>
      <w:fldChar w:fldCharType="end"/>
    </w:r>
  </w:p>
  <w:p w14:paraId="37F609AF" w14:textId="77777777" w:rsidR="007665C7" w:rsidRDefault="007665C7"/>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FA0CD" w14:textId="77777777" w:rsidR="007665C7" w:rsidRPr="00EF3BD5" w:rsidRDefault="00000000" w:rsidP="00EF3BD5">
    <w:pPr>
      <w:pStyle w:val="Header"/>
      <w:tabs>
        <w:tab w:val="clear" w:pos="9000"/>
        <w:tab w:val="right" w:pos="9360"/>
      </w:tabs>
    </w:pPr>
    <w:sdt>
      <w:sdtPr>
        <w:id w:val="-817502752"/>
        <w:docPartObj>
          <w:docPartGallery w:val="Page Numbers (Top of Page)"/>
          <w:docPartUnique/>
        </w:docPartObj>
      </w:sdtPr>
      <w:sdtEndPr>
        <w:rPr>
          <w:noProof/>
        </w:rPr>
      </w:sdtEndPr>
      <w:sdtContent>
        <w:sdt>
          <w:sdtPr>
            <w:id w:val="1364407213"/>
            <w:docPartObj>
              <w:docPartGallery w:val="Page Numbers (Top of Page)"/>
              <w:docPartUnique/>
            </w:docPartObj>
          </w:sdtPr>
          <w:sdtEndPr>
            <w:rPr>
              <w:noProof/>
            </w:rPr>
          </w:sdtEndPr>
          <w:sdtContent>
            <w:r w:rsidR="007665C7">
              <w:t xml:space="preserve">Section VIII – General Conditions of Contract   </w:t>
            </w:r>
            <w:r w:rsidR="007665C7">
              <w:tab/>
            </w:r>
            <w:r w:rsidR="007665C7">
              <w:fldChar w:fldCharType="begin"/>
            </w:r>
            <w:r w:rsidR="007665C7">
              <w:instrText xml:space="preserve"> PAGE   \* MERGEFORMAT </w:instrText>
            </w:r>
            <w:r w:rsidR="007665C7">
              <w:fldChar w:fldCharType="separate"/>
            </w:r>
            <w:r w:rsidR="007665C7">
              <w:rPr>
                <w:noProof/>
              </w:rPr>
              <w:t>90</w:t>
            </w:r>
            <w:r w:rsidR="007665C7">
              <w:rPr>
                <w:noProof/>
              </w:rPr>
              <w:fldChar w:fldCharType="end"/>
            </w:r>
          </w:sdtContent>
        </w:sdt>
      </w:sdtContent>
    </w:sdt>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71741" w14:textId="77777777" w:rsidR="007665C7" w:rsidRPr="00EF3BD5" w:rsidRDefault="00000000" w:rsidP="00EF3BD5">
    <w:pPr>
      <w:pStyle w:val="Header"/>
      <w:tabs>
        <w:tab w:val="clear" w:pos="9000"/>
        <w:tab w:val="right" w:pos="9360"/>
      </w:tabs>
    </w:pPr>
    <w:sdt>
      <w:sdtPr>
        <w:id w:val="279766564"/>
        <w:docPartObj>
          <w:docPartGallery w:val="Page Numbers (Top of Page)"/>
          <w:docPartUnique/>
        </w:docPartObj>
      </w:sdtPr>
      <w:sdtEndPr>
        <w:rPr>
          <w:noProof/>
        </w:rPr>
      </w:sdtEndPr>
      <w:sdtContent>
        <w:r w:rsidR="007665C7">
          <w:t xml:space="preserve">Section VIII – General Conditions of Contract   </w:t>
        </w:r>
        <w:r w:rsidR="007665C7">
          <w:tab/>
        </w:r>
        <w:r w:rsidR="007665C7">
          <w:fldChar w:fldCharType="begin"/>
        </w:r>
        <w:r w:rsidR="007665C7">
          <w:instrText xml:space="preserve"> PAGE   \* MERGEFORMAT </w:instrText>
        </w:r>
        <w:r w:rsidR="007665C7">
          <w:fldChar w:fldCharType="separate"/>
        </w:r>
        <w:r w:rsidR="007665C7">
          <w:rPr>
            <w:noProof/>
          </w:rPr>
          <w:t>89</w:t>
        </w:r>
        <w:r w:rsidR="007665C7">
          <w:rPr>
            <w:noProof/>
          </w:rPr>
          <w:fldChar w:fldCharType="end"/>
        </w:r>
      </w:sdtContent>
    </w:sdt>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D474F" w14:textId="77777777" w:rsidR="007665C7" w:rsidRDefault="00000000" w:rsidP="00EF3BD5">
    <w:pPr>
      <w:pStyle w:val="Header"/>
      <w:pBdr>
        <w:bottom w:val="single" w:sz="6" w:space="0" w:color="auto"/>
      </w:pBdr>
      <w:tabs>
        <w:tab w:val="clear" w:pos="9000"/>
        <w:tab w:val="right" w:pos="9360"/>
      </w:tabs>
      <w:ind w:right="-18"/>
      <w:rPr>
        <w:rStyle w:val="PageNumber"/>
        <w:sz w:val="24"/>
      </w:rPr>
    </w:pPr>
    <w:sdt>
      <w:sdtPr>
        <w:id w:val="-960191355"/>
        <w:docPartObj>
          <w:docPartGallery w:val="Page Numbers (Top of Page)"/>
          <w:docPartUnique/>
        </w:docPartObj>
      </w:sdtPr>
      <w:sdtEndPr>
        <w:rPr>
          <w:noProof/>
        </w:rPr>
      </w:sdtEndPr>
      <w:sdtContent>
        <w:r w:rsidR="007665C7">
          <w:t xml:space="preserve">Section VIII – General Conditions of Contract   </w:t>
        </w:r>
        <w:r w:rsidR="007665C7">
          <w:tab/>
        </w:r>
        <w:r w:rsidR="007665C7">
          <w:fldChar w:fldCharType="begin"/>
        </w:r>
        <w:r w:rsidR="007665C7">
          <w:instrText xml:space="preserve"> PAGE   \* MERGEFORMAT </w:instrText>
        </w:r>
        <w:r w:rsidR="007665C7">
          <w:fldChar w:fldCharType="separate"/>
        </w:r>
        <w:r w:rsidR="007665C7">
          <w:rPr>
            <w:noProof/>
          </w:rPr>
          <w:t>84</w:t>
        </w:r>
        <w:r w:rsidR="007665C7">
          <w:rPr>
            <w:noProof/>
          </w:rPr>
          <w:fldChar w:fldCharType="end"/>
        </w:r>
      </w:sdtContent>
    </w:sdt>
  </w:p>
  <w:p w14:paraId="00D586EE" w14:textId="77777777" w:rsidR="007665C7" w:rsidRDefault="007665C7"/>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C4D9B" w14:textId="77777777" w:rsidR="007665C7" w:rsidRDefault="007665C7" w:rsidP="00E82467">
    <w:pPr>
      <w:pStyle w:val="Header"/>
      <w:ind w:right="-18"/>
    </w:pPr>
    <w:r>
      <w:rPr>
        <w:rStyle w:val="PageNumber"/>
      </w:rPr>
      <w:t>Section IX – Special Conditions of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110</w:t>
    </w:r>
    <w:r>
      <w:rPr>
        <w:rStyle w:val="PageNumber"/>
      </w:rPr>
      <w:fldChar w:fldCharType="end"/>
    </w:r>
  </w:p>
  <w:p w14:paraId="62EA1F9E" w14:textId="77777777" w:rsidR="007665C7" w:rsidRDefault="007665C7" w:rsidP="00DB256C"/>
  <w:p w14:paraId="4ACBCCA3" w14:textId="77777777" w:rsidR="007665C7" w:rsidRDefault="007665C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F4CE9" w14:textId="77777777" w:rsidR="007665C7" w:rsidRDefault="007665C7" w:rsidP="00EF3BD5">
    <w:pPr>
      <w:pStyle w:val="Header"/>
      <w:pBdr>
        <w:bottom w:val="single" w:sz="4" w:space="0" w:color="000000"/>
      </w:pBdr>
      <w:tabs>
        <w:tab w:val="right" w:pos="9720"/>
      </w:tabs>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2662EF6" w14:textId="77777777" w:rsidR="007665C7" w:rsidRDefault="007665C7" w:rsidP="00CD24DC">
    <w:pPr>
      <w:pStyle w:val="Header"/>
      <w:pBdr>
        <w:bottom w:val="none" w:sz="0" w:space="0" w:color="auto"/>
      </w:pBdr>
      <w:jc w:val="left"/>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59C45" w14:textId="77777777" w:rsidR="007665C7" w:rsidRDefault="007665C7">
    <w:pPr>
      <w:pStyle w:val="Header"/>
    </w:pPr>
    <w:r>
      <w:rPr>
        <w:rStyle w:val="PageNumber"/>
        <w:rFonts w:cs="Arial"/>
      </w:rPr>
      <w:t>Section IX - Special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111</w:t>
    </w:r>
    <w:r>
      <w:rPr>
        <w:rStyle w:val="PageNumber"/>
        <w:rFonts w:cs="Arial"/>
      </w:rPr>
      <w:fldChar w:fldCharType="end"/>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DE14F" w14:textId="77777777" w:rsidR="007665C7" w:rsidRDefault="007665C7">
    <w:pPr>
      <w:pStyle w:val="Header"/>
      <w:ind w:right="-18"/>
    </w:pPr>
    <w:r>
      <w:rPr>
        <w:rStyle w:val="PageNumber"/>
      </w:rPr>
      <w:t>Section IX – Special Conditions of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107</w:t>
    </w:r>
    <w:r>
      <w:rPr>
        <w:rStyle w:val="PageNumber"/>
      </w:rPr>
      <w:fldChar w:fldCharType="end"/>
    </w:r>
  </w:p>
  <w:p w14:paraId="43C9588F" w14:textId="77777777" w:rsidR="007665C7" w:rsidRDefault="007665C7"/>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C9ED8" w14:textId="77777777" w:rsidR="007665C7" w:rsidRDefault="007665C7" w:rsidP="00E82467">
    <w:pPr>
      <w:pStyle w:val="Header"/>
      <w:ind w:right="-18"/>
    </w:pPr>
    <w:r>
      <w:rPr>
        <w:rStyle w:val="PageNumber"/>
      </w:rPr>
      <w:t>Section X – Contract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124</w:t>
    </w:r>
    <w:r>
      <w:rPr>
        <w:rStyle w:val="PageNumber"/>
      </w:rPr>
      <w:fldChar w:fldCharType="end"/>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DB30B" w14:textId="77777777" w:rsidR="007665C7" w:rsidRDefault="007665C7">
    <w:pPr>
      <w:pStyle w:val="Header"/>
    </w:pPr>
    <w:r>
      <w:rPr>
        <w:rStyle w:val="PageNumber"/>
      </w:rPr>
      <w:t>Section X - Contract Forms</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125</w:t>
    </w:r>
    <w:r>
      <w:rPr>
        <w:rStyle w:val="PageNumber"/>
        <w:rFonts w:cs="Arial"/>
      </w:rPr>
      <w:fldChar w:fldCharType="end"/>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EAF7A" w14:textId="77777777" w:rsidR="007665C7" w:rsidRDefault="007665C7">
    <w:pPr>
      <w:pStyle w:val="Header"/>
      <w:ind w:right="-18"/>
    </w:pPr>
    <w:r>
      <w:rPr>
        <w:rStyle w:val="PageNumber"/>
      </w:rPr>
      <w:t>Section X – Contract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117</w:t>
    </w:r>
    <w:r>
      <w:rPr>
        <w:rStyle w:val="PageNumber"/>
      </w:rPr>
      <w:fldChar w:fldCharType="end"/>
    </w:r>
  </w:p>
  <w:p w14:paraId="581E9D42" w14:textId="77777777" w:rsidR="007665C7" w:rsidRDefault="007665C7"/>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67081" w14:textId="77777777" w:rsidR="007665C7" w:rsidRDefault="00000000" w:rsidP="000E0A11">
    <w:pPr>
      <w:pStyle w:val="Header"/>
      <w:jc w:val="left"/>
    </w:pPr>
    <w:sdt>
      <w:sdtPr>
        <w:id w:val="191507448"/>
        <w:docPartObj>
          <w:docPartGallery w:val="Page Numbers (Top of Page)"/>
          <w:docPartUnique/>
        </w:docPartObj>
      </w:sdtPr>
      <w:sdtEndPr>
        <w:rPr>
          <w:noProof/>
        </w:rPr>
      </w:sdtEndPr>
      <w:sdtContent>
        <w:r w:rsidR="007665C7">
          <w:t xml:space="preserve">Section 1 Instructions to Bidders </w:t>
        </w:r>
        <w:r w:rsidR="007665C7">
          <w:tab/>
        </w:r>
        <w:sdt>
          <w:sdtPr>
            <w:id w:val="323014312"/>
            <w:docPartObj>
              <w:docPartGallery w:val="Page Numbers (Top of Page)"/>
              <w:docPartUnique/>
            </w:docPartObj>
          </w:sdtPr>
          <w:sdtEndPr>
            <w:rPr>
              <w:noProof/>
            </w:rPr>
          </w:sdtEndPr>
          <w:sdtContent>
            <w:r w:rsidR="007665C7">
              <w:fldChar w:fldCharType="begin"/>
            </w:r>
            <w:r w:rsidR="007665C7">
              <w:instrText xml:space="preserve"> PAGE   \* MERGEFORMAT </w:instrText>
            </w:r>
            <w:r w:rsidR="007665C7">
              <w:fldChar w:fldCharType="separate"/>
            </w:r>
            <w:r w:rsidR="007665C7">
              <w:rPr>
                <w:noProof/>
              </w:rPr>
              <w:t>6</w:t>
            </w:r>
            <w:r w:rsidR="007665C7">
              <w:rPr>
                <w:noProof/>
              </w:rPr>
              <w:fldChar w:fldCharType="end"/>
            </w:r>
          </w:sdtContent>
        </w:sdt>
      </w:sdtContent>
    </w:sdt>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1597A" w14:textId="77777777" w:rsidR="007665C7" w:rsidRDefault="00000000" w:rsidP="00A961C9">
    <w:pPr>
      <w:pStyle w:val="Header"/>
      <w:jc w:val="right"/>
    </w:pPr>
    <w:sdt>
      <w:sdtPr>
        <w:id w:val="1783758450"/>
        <w:docPartObj>
          <w:docPartGallery w:val="Page Numbers (Top of Page)"/>
          <w:docPartUnique/>
        </w:docPartObj>
      </w:sdtPr>
      <w:sdtEndPr>
        <w:rPr>
          <w:noProof/>
        </w:rPr>
      </w:sdtEndPr>
      <w:sdtContent>
        <w:r w:rsidR="007665C7">
          <w:t>Part 1 – Bidding Procedures</w:t>
        </w:r>
        <w:r w:rsidR="007665C7">
          <w:tab/>
        </w:r>
        <w:sdt>
          <w:sdtPr>
            <w:id w:val="-793290903"/>
            <w:docPartObj>
              <w:docPartGallery w:val="Page Numbers (Top of Page)"/>
              <w:docPartUnique/>
            </w:docPartObj>
          </w:sdtPr>
          <w:sdtEndPr>
            <w:rPr>
              <w:noProof/>
            </w:rPr>
          </w:sdtEndPr>
          <w:sdtContent>
            <w:r w:rsidR="007665C7">
              <w:fldChar w:fldCharType="begin"/>
            </w:r>
            <w:r w:rsidR="007665C7">
              <w:instrText xml:space="preserve"> PAGE   \* MERGEFORMAT </w:instrText>
            </w:r>
            <w:r w:rsidR="007665C7">
              <w:fldChar w:fldCharType="separate"/>
            </w:r>
            <w:r w:rsidR="007665C7">
              <w:rPr>
                <w:noProof/>
              </w:rPr>
              <w:t>5</w:t>
            </w:r>
            <w:r w:rsidR="007665C7">
              <w:rPr>
                <w:noProof/>
              </w:rPr>
              <w:fldChar w:fldCharType="end"/>
            </w:r>
          </w:sdtContent>
        </w:sdt>
      </w:sdtContent>
    </w:sdt>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8693182"/>
      <w:docPartObj>
        <w:docPartGallery w:val="Page Numbers (Top of Page)"/>
        <w:docPartUnique/>
      </w:docPartObj>
    </w:sdtPr>
    <w:sdtEndPr>
      <w:rPr>
        <w:noProof/>
      </w:rPr>
    </w:sdtEndPr>
    <w:sdtContent>
      <w:sdt>
        <w:sdtPr>
          <w:id w:val="1982726065"/>
          <w:docPartObj>
            <w:docPartGallery w:val="Page Numbers (Top of Page)"/>
            <w:docPartUnique/>
          </w:docPartObj>
        </w:sdtPr>
        <w:sdtEndPr>
          <w:rPr>
            <w:noProof/>
          </w:rPr>
        </w:sdtEndPr>
        <w:sdtContent>
          <w:p w14:paraId="0B20104B" w14:textId="77777777" w:rsidR="007665C7" w:rsidRDefault="007665C7" w:rsidP="00EF3BD5">
            <w:pPr>
              <w:pStyle w:val="Header"/>
              <w:pBdr>
                <w:bottom w:val="single" w:sz="4" w:space="0" w:color="000000"/>
              </w:pBdr>
              <w:tabs>
                <w:tab w:val="right" w:pos="9720"/>
              </w:tabs>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sdtContent>
  </w:sdt>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626813"/>
      <w:docPartObj>
        <w:docPartGallery w:val="Page Numbers (Top of Page)"/>
        <w:docPartUnique/>
      </w:docPartObj>
    </w:sdtPr>
    <w:sdtEndPr>
      <w:rPr>
        <w:noProof/>
      </w:rPr>
    </w:sdtEndPr>
    <w:sdtContent>
      <w:sdt>
        <w:sdtPr>
          <w:id w:val="1383371473"/>
          <w:docPartObj>
            <w:docPartGallery w:val="Page Numbers (Top of Page)"/>
            <w:docPartUnique/>
          </w:docPartObj>
        </w:sdtPr>
        <w:sdtEndPr>
          <w:rPr>
            <w:noProof/>
          </w:rPr>
        </w:sdtEndPr>
        <w:sdtContent>
          <w:p w14:paraId="58F8A50F" w14:textId="77777777" w:rsidR="007665C7" w:rsidRDefault="007665C7" w:rsidP="00EF3BD5">
            <w:pPr>
              <w:pStyle w:val="Header"/>
              <w:pBdr>
                <w:bottom w:val="single" w:sz="4" w:space="0" w:color="000000"/>
              </w:pBdr>
              <w:tabs>
                <w:tab w:val="right" w:pos="9720"/>
              </w:tabs>
              <w:jc w:val="left"/>
            </w:pPr>
            <w:r>
              <w:t>Section I – Instructions to Bidders (</w:t>
            </w:r>
            <w:proofErr w:type="gramStart"/>
            <w:r>
              <w:t xml:space="preserve">ITB)   </w:t>
            </w:r>
            <w:proofErr w:type="gramEnd"/>
            <w:r>
              <w:tab/>
            </w:r>
            <w:r>
              <w:rPr>
                <w:rStyle w:val="PageNumber"/>
              </w:rPr>
              <w:fldChar w:fldCharType="begin"/>
            </w:r>
            <w:r>
              <w:rPr>
                <w:rStyle w:val="PageNumber"/>
              </w:rPr>
              <w:instrText xml:space="preserve"> PAGE </w:instrText>
            </w:r>
            <w:r>
              <w:rPr>
                <w:rStyle w:val="PageNumber"/>
              </w:rPr>
              <w:fldChar w:fldCharType="separate"/>
            </w:r>
            <w:r>
              <w:rPr>
                <w:rStyle w:val="PageNumber"/>
                <w:noProof/>
              </w:rPr>
              <w:t>26</w:t>
            </w:r>
            <w:r>
              <w:rPr>
                <w:rStyle w:val="PageNumber"/>
              </w:rPr>
              <w:fldChar w:fldCharType="end"/>
            </w:r>
          </w:p>
        </w:sdtContent>
      </w:sdt>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44657"/>
    <w:multiLevelType w:val="hybridMultilevel"/>
    <w:tmpl w:val="E6480426"/>
    <w:lvl w:ilvl="0" w:tplc="CF4E6164">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06D716B"/>
    <w:multiLevelType w:val="hybridMultilevel"/>
    <w:tmpl w:val="BD8E9BF4"/>
    <w:lvl w:ilvl="0" w:tplc="E36EB580">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D27677"/>
    <w:multiLevelType w:val="multilevel"/>
    <w:tmpl w:val="E4820C40"/>
    <w:lvl w:ilvl="0">
      <w:start w:val="8"/>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2C31B75"/>
    <w:multiLevelType w:val="multilevel"/>
    <w:tmpl w:val="D1487188"/>
    <w:lvl w:ilvl="0">
      <w:start w:val="36"/>
      <w:numFmt w:val="decimal"/>
      <w:lvlText w:val="%1"/>
      <w:lvlJc w:val="left"/>
      <w:pPr>
        <w:tabs>
          <w:tab w:val="num" w:pos="600"/>
        </w:tabs>
        <w:ind w:left="600" w:hanging="600"/>
      </w:pPr>
      <w:rPr>
        <w:rFonts w:hint="default"/>
      </w:rPr>
    </w:lvl>
    <w:lvl w:ilvl="1">
      <w:start w:val="4"/>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3047104"/>
    <w:multiLevelType w:val="multilevel"/>
    <w:tmpl w:val="149AA68E"/>
    <w:lvl w:ilvl="0">
      <w:start w:val="3"/>
      <w:numFmt w:val="none"/>
      <w:isLgl/>
      <w:lvlText w:val="33."/>
      <w:lvlJc w:val="left"/>
      <w:pPr>
        <w:tabs>
          <w:tab w:val="num" w:pos="432"/>
        </w:tabs>
        <w:ind w:left="432" w:hanging="432"/>
      </w:pPr>
      <w:rPr>
        <w:b/>
        <w:i w:val="0"/>
        <w:sz w:val="24"/>
      </w:rPr>
    </w:lvl>
    <w:lvl w:ilvl="1">
      <w:start w:val="1"/>
      <w:numFmt w:val="decimal"/>
      <w:lvlText w:val="%133.%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03701DE5"/>
    <w:multiLevelType w:val="multilevel"/>
    <w:tmpl w:val="8F845B5A"/>
    <w:lvl w:ilvl="0">
      <w:start w:val="30"/>
      <w:numFmt w:val="decimal"/>
      <w:lvlText w:val="%1"/>
      <w:lvlJc w:val="left"/>
      <w:pPr>
        <w:tabs>
          <w:tab w:val="num" w:pos="600"/>
        </w:tabs>
        <w:ind w:left="600" w:hanging="600"/>
      </w:pPr>
      <w:rPr>
        <w:rFonts w:hint="default"/>
      </w:rPr>
    </w:lvl>
    <w:lvl w:ilvl="1">
      <w:start w:val="2"/>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50C5546"/>
    <w:multiLevelType w:val="hybridMultilevel"/>
    <w:tmpl w:val="7122A01E"/>
    <w:lvl w:ilvl="0" w:tplc="203ABF50">
      <w:start w:val="1"/>
      <w:numFmt w:val="decimal"/>
      <w:lvlText w:val="33.%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60A55D1"/>
    <w:multiLevelType w:val="multilevel"/>
    <w:tmpl w:val="17940B9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 w15:restartNumberingAfterBreak="0">
    <w:nsid w:val="081B21B8"/>
    <w:multiLevelType w:val="hybridMultilevel"/>
    <w:tmpl w:val="B07858B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0959513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0" w15:restartNumberingAfterBreak="0">
    <w:nsid w:val="09E07EB2"/>
    <w:multiLevelType w:val="multilevel"/>
    <w:tmpl w:val="4EE6470C"/>
    <w:lvl w:ilvl="0">
      <w:start w:val="3"/>
      <w:numFmt w:val="none"/>
      <w:isLgl/>
      <w:lvlText w:val="35."/>
      <w:lvlJc w:val="left"/>
      <w:pPr>
        <w:tabs>
          <w:tab w:val="num" w:pos="432"/>
        </w:tabs>
        <w:ind w:left="432" w:hanging="432"/>
      </w:pPr>
      <w:rPr>
        <w:b/>
        <w:i w:val="0"/>
        <w:sz w:val="24"/>
      </w:rPr>
    </w:lvl>
    <w:lvl w:ilvl="1">
      <w:start w:val="3"/>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0C070E14"/>
    <w:multiLevelType w:val="multilevel"/>
    <w:tmpl w:val="8A7E8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C4619CA"/>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3" w15:restartNumberingAfterBreak="0">
    <w:nsid w:val="0CBC4806"/>
    <w:multiLevelType w:val="hybridMultilevel"/>
    <w:tmpl w:val="8B9665E2"/>
    <w:lvl w:ilvl="0" w:tplc="265614D8">
      <w:start w:val="1"/>
      <w:numFmt w:val="decimal"/>
      <w:lvlText w:val="2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CCA440E"/>
    <w:multiLevelType w:val="multilevel"/>
    <w:tmpl w:val="A71E9D2C"/>
    <w:lvl w:ilvl="0">
      <w:start w:val="3"/>
      <w:numFmt w:val="none"/>
      <w:isLgl/>
      <w:lvlText w:val="22."/>
      <w:lvlJc w:val="left"/>
      <w:pPr>
        <w:tabs>
          <w:tab w:val="num" w:pos="432"/>
        </w:tabs>
        <w:ind w:left="432" w:hanging="432"/>
      </w:pPr>
      <w:rPr>
        <w:b/>
        <w:i w:val="0"/>
        <w:sz w:val="24"/>
      </w:rPr>
    </w:lvl>
    <w:lvl w:ilvl="1">
      <w:start w:val="1"/>
      <w:numFmt w:val="decimal"/>
      <w:lvlText w:val="%122.%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0E201378"/>
    <w:multiLevelType w:val="multilevel"/>
    <w:tmpl w:val="2A8C800A"/>
    <w:lvl w:ilvl="0">
      <w:start w:val="1"/>
      <w:numFmt w:val="decimal"/>
      <w:pStyle w:val="ITBHeading2"/>
      <w:lvlText w:val="%1."/>
      <w:lvlJc w:val="left"/>
      <w:pPr>
        <w:ind w:left="360" w:hanging="360"/>
      </w:pPr>
      <w:rPr>
        <w:b/>
        <w:bCs w:val="0"/>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1C85529"/>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8" w15:restartNumberingAfterBreak="0">
    <w:nsid w:val="11E939F1"/>
    <w:multiLevelType w:val="hybridMultilevel"/>
    <w:tmpl w:val="3AA40B36"/>
    <w:lvl w:ilvl="0" w:tplc="303E26FE">
      <w:start w:val="1"/>
      <w:numFmt w:val="decimal"/>
      <w:lvlText w:val="31.%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2422579"/>
    <w:multiLevelType w:val="hybridMultilevel"/>
    <w:tmpl w:val="7E529400"/>
    <w:lvl w:ilvl="0" w:tplc="87124BAA">
      <w:start w:val="1"/>
      <w:numFmt w:val="decimal"/>
      <w:lvlText w:val="30.%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30C5AEA"/>
    <w:multiLevelType w:val="multilevel"/>
    <w:tmpl w:val="9CFCEB2A"/>
    <w:lvl w:ilvl="0">
      <w:start w:val="1"/>
      <w:numFmt w:val="decimal"/>
      <w:isLgl/>
      <w:lvlText w:val="%1."/>
      <w:lvlJc w:val="left"/>
      <w:pPr>
        <w:tabs>
          <w:tab w:val="num" w:pos="432"/>
        </w:tabs>
        <w:ind w:left="432" w:hanging="432"/>
      </w:pPr>
      <w:rPr>
        <w:rFonts w:hint="default"/>
        <w:b/>
        <w:i w:val="0"/>
        <w:sz w:val="24"/>
        <w:szCs w:val="24"/>
      </w:rPr>
    </w:lvl>
    <w:lvl w:ilvl="1">
      <w:start w:val="1"/>
      <w:numFmt w:val="decimal"/>
      <w:pStyle w:val="Header2-SubClauses"/>
      <w:lvlText w:val="%1.%2"/>
      <w:lvlJc w:val="left"/>
      <w:pPr>
        <w:tabs>
          <w:tab w:val="num" w:pos="504"/>
        </w:tabs>
        <w:ind w:left="504" w:hanging="504"/>
      </w:pPr>
      <w:rPr>
        <w:rFonts w:hint="default"/>
        <w:b w:val="0"/>
        <w:i w:val="0"/>
        <w:sz w:val="24"/>
        <w:szCs w:val="24"/>
      </w:rPr>
    </w:lvl>
    <w:lvl w:ilvl="2">
      <w:start w:val="1"/>
      <w:numFmt w:val="lowerLetter"/>
      <w:pStyle w:val="P3Header1-Clauses"/>
      <w:lvlText w:val="(%3)"/>
      <w:lvlJc w:val="left"/>
      <w:pPr>
        <w:tabs>
          <w:tab w:val="num" w:pos="864"/>
        </w:tabs>
        <w:ind w:left="864" w:hanging="360"/>
      </w:pPr>
      <w:rPr>
        <w:rFonts w:hint="default"/>
        <w:b w:val="0"/>
        <w:i w:val="0"/>
        <w:sz w:val="24"/>
        <w:szCs w:val="24"/>
      </w:rPr>
    </w:lvl>
    <w:lvl w:ilvl="3">
      <w:start w:val="1"/>
      <w:numFmt w:val="lowerRoman"/>
      <w:pStyle w:val="Heading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1" w15:restartNumberingAfterBreak="0">
    <w:nsid w:val="14924CEB"/>
    <w:multiLevelType w:val="multilevel"/>
    <w:tmpl w:val="A104C924"/>
    <w:lvl w:ilvl="0">
      <w:start w:val="3"/>
      <w:numFmt w:val="none"/>
      <w:isLgl/>
      <w:lvlText w:val="35."/>
      <w:lvlJc w:val="left"/>
      <w:pPr>
        <w:tabs>
          <w:tab w:val="num" w:pos="432"/>
        </w:tabs>
        <w:ind w:left="432" w:hanging="432"/>
      </w:pPr>
      <w:rPr>
        <w:b/>
        <w:i w:val="0"/>
        <w:sz w:val="24"/>
      </w:rPr>
    </w:lvl>
    <w:lvl w:ilvl="1">
      <w:start w:val="2"/>
      <w:numFmt w:val="decimal"/>
      <w:lvlText w:val="%135.%2"/>
      <w:lvlJc w:val="left"/>
      <w:pPr>
        <w:tabs>
          <w:tab w:val="num" w:pos="1865"/>
        </w:tabs>
        <w:ind w:left="186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156B5214"/>
    <w:multiLevelType w:val="multilevel"/>
    <w:tmpl w:val="1FCC4E5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74201E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24" w15:restartNumberingAfterBreak="0">
    <w:nsid w:val="175669A2"/>
    <w:multiLevelType w:val="hybridMultilevel"/>
    <w:tmpl w:val="8E142C52"/>
    <w:name w:val="sub clauses2"/>
    <w:lvl w:ilvl="0" w:tplc="96769944">
      <w:start w:val="1"/>
      <w:numFmt w:val="decimal"/>
      <w:pStyle w:val="StyleSec8Sub-ClausesJustified"/>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7A663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17F84596"/>
    <w:multiLevelType w:val="multilevel"/>
    <w:tmpl w:val="DC984608"/>
    <w:lvl w:ilvl="0">
      <w:start w:val="3"/>
      <w:numFmt w:val="none"/>
      <w:isLgl/>
      <w:lvlText w:val="20."/>
      <w:lvlJc w:val="left"/>
      <w:pPr>
        <w:tabs>
          <w:tab w:val="num" w:pos="432"/>
        </w:tabs>
        <w:ind w:left="432" w:hanging="432"/>
      </w:pPr>
      <w:rPr>
        <w:b/>
        <w:i w:val="0"/>
        <w:sz w:val="24"/>
      </w:rPr>
    </w:lvl>
    <w:lvl w:ilvl="1">
      <w:start w:val="3"/>
      <w:numFmt w:val="decimal"/>
      <w:lvlText w:val="%120.%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7" w15:restartNumberingAfterBreak="0">
    <w:nsid w:val="1B94412F"/>
    <w:multiLevelType w:val="hybridMultilevel"/>
    <w:tmpl w:val="CA70E9FC"/>
    <w:lvl w:ilvl="0" w:tplc="0409001B">
      <w:start w:val="1"/>
      <w:numFmt w:val="lowerRoman"/>
      <w:lvlText w:val="%1."/>
      <w:lvlJc w:val="right"/>
      <w:pPr>
        <w:ind w:left="2160" w:hanging="360"/>
      </w:pPr>
      <w:rPr>
        <w:b w:val="0"/>
        <w:lang w:val="en-AU"/>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1CA174D8"/>
    <w:multiLevelType w:val="singleLevel"/>
    <w:tmpl w:val="B56698B0"/>
    <w:lvl w:ilvl="0">
      <w:start w:val="1"/>
      <w:numFmt w:val="lowerLetter"/>
      <w:lvlText w:val="(%1)"/>
      <w:lvlJc w:val="left"/>
      <w:pPr>
        <w:tabs>
          <w:tab w:val="num" w:pos="405"/>
        </w:tabs>
        <w:ind w:left="405" w:hanging="405"/>
      </w:pPr>
      <w:rPr>
        <w:rFonts w:hint="default"/>
      </w:rPr>
    </w:lvl>
  </w:abstractNum>
  <w:abstractNum w:abstractNumId="29" w15:restartNumberingAfterBreak="0">
    <w:nsid w:val="1D5F7E96"/>
    <w:multiLevelType w:val="multilevel"/>
    <w:tmpl w:val="12E05EBE"/>
    <w:lvl w:ilvl="0">
      <w:start w:val="10"/>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1D811B0D"/>
    <w:multiLevelType w:val="hybridMultilevel"/>
    <w:tmpl w:val="667289DC"/>
    <w:lvl w:ilvl="0" w:tplc="E536F2B4">
      <w:start w:val="1"/>
      <w:numFmt w:val="decimal"/>
      <w:lvlText w:val="%1."/>
      <w:lvlJc w:val="left"/>
      <w:pPr>
        <w:ind w:left="900" w:hanging="360"/>
      </w:pPr>
      <w:rPr>
        <w:rFonts w:hint="default"/>
        <w:i w:val="0"/>
        <w:color w:val="auto"/>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1" w15:restartNumberingAfterBreak="0">
    <w:nsid w:val="2191015D"/>
    <w:multiLevelType w:val="multilevel"/>
    <w:tmpl w:val="6EF8A980"/>
    <w:lvl w:ilvl="0">
      <w:start w:val="23"/>
      <w:numFmt w:val="decimal"/>
      <w:lvlText w:val="%1"/>
      <w:lvlJc w:val="left"/>
      <w:pPr>
        <w:tabs>
          <w:tab w:val="num" w:pos="600"/>
        </w:tabs>
        <w:ind w:left="600" w:hanging="600"/>
      </w:pPr>
      <w:rPr>
        <w:rFonts w:hint="default"/>
      </w:rPr>
    </w:lvl>
    <w:lvl w:ilvl="1">
      <w:start w:val="2"/>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1DE77A0"/>
    <w:multiLevelType w:val="multilevel"/>
    <w:tmpl w:val="BBD2FF86"/>
    <w:lvl w:ilvl="0">
      <w:start w:val="21"/>
      <w:numFmt w:val="decimal"/>
      <w:lvlText w:val="%1"/>
      <w:lvlJc w:val="left"/>
      <w:pPr>
        <w:tabs>
          <w:tab w:val="num" w:pos="600"/>
        </w:tabs>
        <w:ind w:left="600" w:hanging="600"/>
      </w:pPr>
      <w:rPr>
        <w:rFonts w:hint="default"/>
      </w:rPr>
    </w:lvl>
    <w:lvl w:ilvl="1">
      <w:start w:val="5"/>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20A1518"/>
    <w:multiLevelType w:val="hybridMultilevel"/>
    <w:tmpl w:val="EED2AB14"/>
    <w:lvl w:ilvl="0" w:tplc="042EBD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224E4774"/>
    <w:multiLevelType w:val="multilevel"/>
    <w:tmpl w:val="C46AA102"/>
    <w:lvl w:ilvl="0">
      <w:start w:val="14"/>
      <w:numFmt w:val="decimal"/>
      <w:lvlText w:val="%1."/>
      <w:lvlJc w:val="left"/>
      <w:pPr>
        <w:tabs>
          <w:tab w:val="num" w:pos="360"/>
        </w:tabs>
        <w:ind w:left="360" w:hanging="360"/>
      </w:pPr>
      <w:rPr>
        <w:rFonts w:hint="default"/>
      </w:rPr>
    </w:lvl>
    <w:lvl w:ilvl="1">
      <w:start w:val="6"/>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47"/>
      </w:pPr>
      <w:rPr>
        <w:rFonts w:ascii="Times New Roman" w:hAnsi="Times New Roman" w:hint="default"/>
        <w:b w:val="0"/>
        <w:i w:val="0"/>
        <w:sz w:val="24"/>
      </w:rPr>
    </w:lvl>
    <w:lvl w:ilvl="3">
      <w:start w:val="1"/>
      <w:numFmt w:val="lowerRoman"/>
      <w:lvlText w:val="(%4)"/>
      <w:lvlJc w:val="left"/>
      <w:pPr>
        <w:tabs>
          <w:tab w:val="num" w:pos="1872"/>
        </w:tabs>
        <w:ind w:left="1656" w:hanging="504"/>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5" w15:restartNumberingAfterBreak="0">
    <w:nsid w:val="24A74F17"/>
    <w:multiLevelType w:val="multilevel"/>
    <w:tmpl w:val="AC8C0C4E"/>
    <w:lvl w:ilvl="0">
      <w:start w:val="3"/>
      <w:numFmt w:val="none"/>
      <w:isLgl/>
      <w:lvlText w:val="4."/>
      <w:lvlJc w:val="left"/>
      <w:pPr>
        <w:tabs>
          <w:tab w:val="num" w:pos="432"/>
        </w:tabs>
        <w:ind w:left="432" w:hanging="432"/>
      </w:pPr>
      <w:rPr>
        <w:b/>
        <w:i w:val="0"/>
        <w:sz w:val="24"/>
      </w:rPr>
    </w:lvl>
    <w:lvl w:ilvl="1">
      <w:start w:val="5"/>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2648614B"/>
    <w:multiLevelType w:val="hybridMultilevel"/>
    <w:tmpl w:val="738645E8"/>
    <w:lvl w:ilvl="0" w:tplc="933ABB76">
      <w:start w:val="1"/>
      <w:numFmt w:val="decimal"/>
      <w:lvlText w:val="21.%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7E41E39"/>
    <w:multiLevelType w:val="multilevel"/>
    <w:tmpl w:val="3E1AB6B8"/>
    <w:lvl w:ilvl="0">
      <w:start w:val="3"/>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28101E1A"/>
    <w:multiLevelType w:val="hybridMultilevel"/>
    <w:tmpl w:val="F7982EB0"/>
    <w:lvl w:ilvl="0" w:tplc="D9BEC99E">
      <w:start w:val="1"/>
      <w:numFmt w:val="decimal"/>
      <w:lvlText w:val="23.%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8EE6E42"/>
    <w:multiLevelType w:val="hybridMultilevel"/>
    <w:tmpl w:val="6874C9C6"/>
    <w:lvl w:ilvl="0" w:tplc="48BA8F50">
      <w:start w:val="1"/>
      <w:numFmt w:val="decimal"/>
      <w:lvlText w:val="34.%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AD55A80"/>
    <w:multiLevelType w:val="multilevel"/>
    <w:tmpl w:val="9288E74E"/>
    <w:lvl w:ilvl="0">
      <w:start w:val="1"/>
      <w:numFmt w:val="decimal"/>
      <w:lvlText w:val="15.%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2B324733"/>
    <w:multiLevelType w:val="hybridMultilevel"/>
    <w:tmpl w:val="BDEA6CC6"/>
    <w:lvl w:ilvl="0" w:tplc="455ADCD6">
      <w:start w:val="1"/>
      <w:numFmt w:val="lowerLetter"/>
      <w:lvlText w:val="(%1)"/>
      <w:lvlJc w:val="left"/>
      <w:pPr>
        <w:tabs>
          <w:tab w:val="num" w:pos="576"/>
        </w:tabs>
        <w:ind w:left="576" w:firstLine="0"/>
      </w:pPr>
      <w:rPr>
        <w:rFonts w:hint="default"/>
      </w:rPr>
    </w:lvl>
    <w:lvl w:ilvl="1" w:tplc="BD388350">
      <w:start w:val="1"/>
      <w:numFmt w:val="lowerLetter"/>
      <w:lvlText w:val="(%2)"/>
      <w:lvlJc w:val="left"/>
      <w:pPr>
        <w:tabs>
          <w:tab w:val="num" w:pos="936"/>
        </w:tabs>
        <w:ind w:left="936" w:firstLine="0"/>
      </w:pPr>
      <w:rPr>
        <w:rFonts w:hint="default"/>
      </w:rPr>
    </w:lvl>
    <w:lvl w:ilvl="2" w:tplc="F26A7182">
      <w:start w:val="1"/>
      <w:numFmt w:val="lowerRoman"/>
      <w:lvlText w:val="%3."/>
      <w:lvlJc w:val="right"/>
      <w:pPr>
        <w:tabs>
          <w:tab w:val="num" w:pos="2016"/>
        </w:tabs>
        <w:ind w:left="2016" w:hanging="180"/>
      </w:pPr>
    </w:lvl>
    <w:lvl w:ilvl="3" w:tplc="17B851E0" w:tentative="1">
      <w:start w:val="1"/>
      <w:numFmt w:val="decimal"/>
      <w:lvlText w:val="%4."/>
      <w:lvlJc w:val="left"/>
      <w:pPr>
        <w:tabs>
          <w:tab w:val="num" w:pos="2736"/>
        </w:tabs>
        <w:ind w:left="2736" w:hanging="360"/>
      </w:pPr>
    </w:lvl>
    <w:lvl w:ilvl="4" w:tplc="6D56F230" w:tentative="1">
      <w:start w:val="1"/>
      <w:numFmt w:val="lowerLetter"/>
      <w:lvlText w:val="%5."/>
      <w:lvlJc w:val="left"/>
      <w:pPr>
        <w:tabs>
          <w:tab w:val="num" w:pos="3456"/>
        </w:tabs>
        <w:ind w:left="3456" w:hanging="360"/>
      </w:pPr>
    </w:lvl>
    <w:lvl w:ilvl="5" w:tplc="A86E1614" w:tentative="1">
      <w:start w:val="1"/>
      <w:numFmt w:val="lowerRoman"/>
      <w:lvlText w:val="%6."/>
      <w:lvlJc w:val="right"/>
      <w:pPr>
        <w:tabs>
          <w:tab w:val="num" w:pos="4176"/>
        </w:tabs>
        <w:ind w:left="4176" w:hanging="180"/>
      </w:pPr>
    </w:lvl>
    <w:lvl w:ilvl="6" w:tplc="5B820836" w:tentative="1">
      <w:start w:val="1"/>
      <w:numFmt w:val="decimal"/>
      <w:lvlText w:val="%7."/>
      <w:lvlJc w:val="left"/>
      <w:pPr>
        <w:tabs>
          <w:tab w:val="num" w:pos="4896"/>
        </w:tabs>
        <w:ind w:left="4896" w:hanging="360"/>
      </w:pPr>
    </w:lvl>
    <w:lvl w:ilvl="7" w:tplc="58C4C25A" w:tentative="1">
      <w:start w:val="1"/>
      <w:numFmt w:val="lowerLetter"/>
      <w:lvlText w:val="%8."/>
      <w:lvlJc w:val="left"/>
      <w:pPr>
        <w:tabs>
          <w:tab w:val="num" w:pos="5616"/>
        </w:tabs>
        <w:ind w:left="5616" w:hanging="360"/>
      </w:pPr>
    </w:lvl>
    <w:lvl w:ilvl="8" w:tplc="77F0AE6C" w:tentative="1">
      <w:start w:val="1"/>
      <w:numFmt w:val="lowerRoman"/>
      <w:lvlText w:val="%9."/>
      <w:lvlJc w:val="right"/>
      <w:pPr>
        <w:tabs>
          <w:tab w:val="num" w:pos="6336"/>
        </w:tabs>
        <w:ind w:left="6336" w:hanging="180"/>
      </w:pPr>
    </w:lvl>
  </w:abstractNum>
  <w:abstractNum w:abstractNumId="42" w15:restartNumberingAfterBreak="0">
    <w:nsid w:val="2BBB5EA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43" w15:restartNumberingAfterBreak="0">
    <w:nsid w:val="2C324630"/>
    <w:multiLevelType w:val="multilevel"/>
    <w:tmpl w:val="0B867B4A"/>
    <w:lvl w:ilvl="0">
      <w:start w:val="21"/>
      <w:numFmt w:val="decimal"/>
      <w:lvlText w:val="%1"/>
      <w:lvlJc w:val="left"/>
      <w:pPr>
        <w:tabs>
          <w:tab w:val="num" w:pos="600"/>
        </w:tabs>
        <w:ind w:left="600" w:hanging="600"/>
      </w:pPr>
      <w:rPr>
        <w:rFonts w:hint="default"/>
      </w:rPr>
    </w:lvl>
    <w:lvl w:ilvl="1">
      <w:start w:val="5"/>
      <w:numFmt w:val="decimal"/>
      <w:lvlText w:val="21.%2"/>
      <w:lvlJc w:val="left"/>
      <w:pPr>
        <w:tabs>
          <w:tab w:val="num" w:pos="600"/>
        </w:tabs>
        <w:ind w:left="600" w:hanging="600"/>
      </w:pPr>
      <w:rPr>
        <w:rFonts w:hint="default"/>
      </w:rPr>
    </w:lvl>
    <w:lvl w:ilvl="2">
      <w:start w:val="2"/>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2D06018D"/>
    <w:multiLevelType w:val="hybridMultilevel"/>
    <w:tmpl w:val="58FAD798"/>
    <w:lvl w:ilvl="0" w:tplc="22FC74C0">
      <w:start w:val="1"/>
      <w:numFmt w:val="decimal"/>
      <w:pStyle w:val="Sec1-Para"/>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30F67AEA"/>
    <w:multiLevelType w:val="hybridMultilevel"/>
    <w:tmpl w:val="4DFAF254"/>
    <w:lvl w:ilvl="0" w:tplc="0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7" w15:restartNumberingAfterBreak="0">
    <w:nsid w:val="320D5983"/>
    <w:multiLevelType w:val="hybridMultilevel"/>
    <w:tmpl w:val="554C96C8"/>
    <w:lvl w:ilvl="0" w:tplc="428A2952">
      <w:start w:val="1"/>
      <w:numFmt w:val="decimal"/>
      <w:lvlText w:val="35.%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320F1D9D"/>
    <w:multiLevelType w:val="multilevel"/>
    <w:tmpl w:val="6E040F26"/>
    <w:lvl w:ilvl="0">
      <w:start w:val="1"/>
      <w:numFmt w:val="decimal"/>
      <w:lvlText w:val="16.%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9" w15:restartNumberingAfterBreak="0">
    <w:nsid w:val="338108CB"/>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0" w15:restartNumberingAfterBreak="0">
    <w:nsid w:val="3389502B"/>
    <w:multiLevelType w:val="hybridMultilevel"/>
    <w:tmpl w:val="ADC62640"/>
    <w:lvl w:ilvl="0" w:tplc="D4928310">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43A550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52" w15:restartNumberingAfterBreak="0">
    <w:nsid w:val="345D1306"/>
    <w:multiLevelType w:val="multilevel"/>
    <w:tmpl w:val="F4C244EC"/>
    <w:lvl w:ilvl="0">
      <w:start w:val="1"/>
      <w:numFmt w:val="decimal"/>
      <w:lvlText w:val="13.%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3" w15:restartNumberingAfterBreak="0">
    <w:nsid w:val="34E87869"/>
    <w:multiLevelType w:val="multilevel"/>
    <w:tmpl w:val="878C8CEA"/>
    <w:lvl w:ilvl="0">
      <w:start w:val="36"/>
      <w:numFmt w:val="decimal"/>
      <w:lvlText w:val="%1"/>
      <w:lvlJc w:val="left"/>
      <w:pPr>
        <w:tabs>
          <w:tab w:val="num" w:pos="600"/>
        </w:tabs>
        <w:ind w:left="600" w:hanging="600"/>
      </w:pPr>
      <w:rPr>
        <w:rFonts w:hint="default"/>
      </w:rPr>
    </w:lvl>
    <w:lvl w:ilvl="1">
      <w:start w:val="4"/>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4" w15:restartNumberingAfterBreak="0">
    <w:nsid w:val="34FC58CF"/>
    <w:multiLevelType w:val="hybridMultilevel"/>
    <w:tmpl w:val="73E454FE"/>
    <w:lvl w:ilvl="0" w:tplc="7DBAEC06">
      <w:start w:val="1"/>
      <w:numFmt w:val="decimal"/>
      <w:lvlText w:val="18.%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72E0FB1"/>
    <w:multiLevelType w:val="hybridMultilevel"/>
    <w:tmpl w:val="3968AF3A"/>
    <w:lvl w:ilvl="0" w:tplc="539CF624">
      <w:start w:val="1"/>
      <w:numFmt w:val="decimal"/>
      <w:lvlText w:val="22.%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78A6853"/>
    <w:multiLevelType w:val="hybridMultilevel"/>
    <w:tmpl w:val="14B6DC48"/>
    <w:lvl w:ilvl="0" w:tplc="2ABCD620">
      <w:start w:val="1"/>
      <w:numFmt w:val="decimal"/>
      <w:lvlText w:val="%1."/>
      <w:lvlJc w:val="left"/>
      <w:pPr>
        <w:ind w:left="720" w:hanging="360"/>
      </w:pPr>
      <w:rPr>
        <w:rFonts w:ascii="Times New Roman Bold" w:hAnsi="Times New Roman Bold" w:hint="default"/>
        <w:b/>
        <w:i w:val="0"/>
        <w:sz w:val="24"/>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7" w15:restartNumberingAfterBreak="0">
    <w:nsid w:val="386B2217"/>
    <w:multiLevelType w:val="hybridMultilevel"/>
    <w:tmpl w:val="FF76D9EA"/>
    <w:lvl w:ilvl="0" w:tplc="CF4E6164">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3A476447"/>
    <w:multiLevelType w:val="multilevel"/>
    <w:tmpl w:val="22A6A77A"/>
    <w:lvl w:ilvl="0">
      <w:start w:val="3"/>
      <w:numFmt w:val="none"/>
      <w:isLgl/>
      <w:lvlText w:val="29."/>
      <w:lvlJc w:val="left"/>
      <w:pPr>
        <w:tabs>
          <w:tab w:val="num" w:pos="432"/>
        </w:tabs>
        <w:ind w:left="432" w:hanging="432"/>
      </w:pPr>
      <w:rPr>
        <w:b/>
        <w:i w:val="0"/>
        <w:sz w:val="24"/>
      </w:rPr>
    </w:lvl>
    <w:lvl w:ilvl="1">
      <w:start w:val="1"/>
      <w:numFmt w:val="decimal"/>
      <w:lvlText w:val="%129.%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9" w15:restartNumberingAfterBreak="0">
    <w:nsid w:val="3E143EB2"/>
    <w:multiLevelType w:val="multilevel"/>
    <w:tmpl w:val="1C729E7C"/>
    <w:lvl w:ilvl="0">
      <w:start w:val="1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lowerLetter"/>
      <w:lvlText w:val="(%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0" w15:restartNumberingAfterBreak="0">
    <w:nsid w:val="3E1E4E04"/>
    <w:multiLevelType w:val="hybridMultilevel"/>
    <w:tmpl w:val="865CE8FC"/>
    <w:lvl w:ilvl="0" w:tplc="AD1A555E">
      <w:start w:val="1"/>
      <w:numFmt w:val="decimal"/>
      <w:lvlText w:val="25.%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1" w15:restartNumberingAfterBreak="0">
    <w:nsid w:val="3ED0762A"/>
    <w:multiLevelType w:val="multilevel"/>
    <w:tmpl w:val="A5D66C98"/>
    <w:lvl w:ilvl="0">
      <w:start w:val="11"/>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2" w15:restartNumberingAfterBreak="0">
    <w:nsid w:val="3F8A6590"/>
    <w:multiLevelType w:val="multilevel"/>
    <w:tmpl w:val="5BB83E12"/>
    <w:lvl w:ilvl="0">
      <w:start w:val="5"/>
      <w:numFmt w:val="decimal"/>
      <w:lvlText w:val="%1"/>
      <w:lvlJc w:val="left"/>
      <w:pPr>
        <w:tabs>
          <w:tab w:val="num" w:pos="645"/>
        </w:tabs>
        <w:ind w:left="645" w:hanging="645"/>
      </w:pPr>
      <w:rPr>
        <w:rFonts w:hint="default"/>
      </w:rPr>
    </w:lvl>
    <w:lvl w:ilvl="1">
      <w:start w:val="1"/>
      <w:numFmt w:val="decimal"/>
      <w:lvlText w:val="%1.%2"/>
      <w:lvlJc w:val="left"/>
      <w:pPr>
        <w:tabs>
          <w:tab w:val="num" w:pos="645"/>
        </w:tabs>
        <w:ind w:left="645" w:hanging="64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3" w15:restartNumberingAfterBreak="0">
    <w:nsid w:val="41470ED2"/>
    <w:multiLevelType w:val="hybridMultilevel"/>
    <w:tmpl w:val="95FA2CAC"/>
    <w:lvl w:ilvl="0" w:tplc="2B96A8C0">
      <w:start w:val="1"/>
      <w:numFmt w:val="decimal"/>
      <w:lvlText w:val="26.%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26B43CA"/>
    <w:multiLevelType w:val="hybridMultilevel"/>
    <w:tmpl w:val="E75C3578"/>
    <w:lvl w:ilvl="0" w:tplc="EF728D6C">
      <w:start w:val="1"/>
      <w:numFmt w:val="lowerRoman"/>
      <w:lvlText w:val="(%1)"/>
      <w:lvlJc w:val="left"/>
      <w:pPr>
        <w:ind w:left="774" w:hanging="360"/>
      </w:pPr>
      <w:rPr>
        <w:rFonts w:hint="default"/>
      </w:rPr>
    </w:lvl>
    <w:lvl w:ilvl="1" w:tplc="04090019" w:tentative="1">
      <w:start w:val="1"/>
      <w:numFmt w:val="lowerLetter"/>
      <w:lvlText w:val="%2."/>
      <w:lvlJc w:val="left"/>
      <w:pPr>
        <w:ind w:left="1494" w:hanging="360"/>
      </w:pPr>
    </w:lvl>
    <w:lvl w:ilvl="2" w:tplc="0409001B" w:tentative="1">
      <w:start w:val="1"/>
      <w:numFmt w:val="lowerRoman"/>
      <w:lvlText w:val="%3."/>
      <w:lvlJc w:val="right"/>
      <w:pPr>
        <w:ind w:left="2214" w:hanging="180"/>
      </w:pPr>
    </w:lvl>
    <w:lvl w:ilvl="3" w:tplc="EF728D6C">
      <w:start w:val="1"/>
      <w:numFmt w:val="lowerRoman"/>
      <w:lvlText w:val="(%4)"/>
      <w:lvlJc w:val="left"/>
      <w:pPr>
        <w:ind w:left="2934" w:hanging="360"/>
      </w:pPr>
      <w:rPr>
        <w:rFonts w:hint="default"/>
      </w:r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65" w15:restartNumberingAfterBreak="0">
    <w:nsid w:val="42B2775C"/>
    <w:multiLevelType w:val="hybridMultilevel"/>
    <w:tmpl w:val="7486ACDA"/>
    <w:lvl w:ilvl="0" w:tplc="99B89F50">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ACBC5E5C">
      <w:start w:val="1"/>
      <w:numFmt w:val="bullet"/>
      <w:lvlText w:val="•"/>
      <w:lvlJc w:val="left"/>
      <w:pPr>
        <w:ind w:left="1440" w:hanging="360"/>
      </w:pPr>
      <w:rPr>
        <w:rFonts w:ascii="Times New Roman" w:eastAsia="Times New Roman" w:hAnsi="Times New Roman" w:cs="Times New Roman" w:hint="default"/>
        <w:sz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2C6751C"/>
    <w:multiLevelType w:val="hybridMultilevel"/>
    <w:tmpl w:val="FB4634C8"/>
    <w:lvl w:ilvl="0" w:tplc="5752536A">
      <w:start w:val="1"/>
      <w:numFmt w:val="lowerLetter"/>
      <w:lvlText w:val="(%1)"/>
      <w:lvlJc w:val="left"/>
      <w:pPr>
        <w:tabs>
          <w:tab w:val="num" w:pos="576"/>
        </w:tabs>
        <w:ind w:left="1008" w:hanging="432"/>
      </w:pPr>
      <w:rPr>
        <w:rFonts w:hint="default"/>
      </w:rPr>
    </w:lvl>
    <w:lvl w:ilvl="1" w:tplc="841462A2" w:tentative="1">
      <w:start w:val="1"/>
      <w:numFmt w:val="lowerLetter"/>
      <w:lvlText w:val="%2."/>
      <w:lvlJc w:val="left"/>
      <w:pPr>
        <w:tabs>
          <w:tab w:val="num" w:pos="1440"/>
        </w:tabs>
        <w:ind w:left="1440" w:hanging="360"/>
      </w:pPr>
    </w:lvl>
    <w:lvl w:ilvl="2" w:tplc="433010C8" w:tentative="1">
      <w:start w:val="1"/>
      <w:numFmt w:val="lowerRoman"/>
      <w:lvlText w:val="%3."/>
      <w:lvlJc w:val="right"/>
      <w:pPr>
        <w:tabs>
          <w:tab w:val="num" w:pos="2160"/>
        </w:tabs>
        <w:ind w:left="2160" w:hanging="180"/>
      </w:pPr>
    </w:lvl>
    <w:lvl w:ilvl="3" w:tplc="3C4ED316" w:tentative="1">
      <w:start w:val="1"/>
      <w:numFmt w:val="decimal"/>
      <w:lvlText w:val="%4."/>
      <w:lvlJc w:val="left"/>
      <w:pPr>
        <w:tabs>
          <w:tab w:val="num" w:pos="2880"/>
        </w:tabs>
        <w:ind w:left="2880" w:hanging="360"/>
      </w:pPr>
    </w:lvl>
    <w:lvl w:ilvl="4" w:tplc="6B3E9494" w:tentative="1">
      <w:start w:val="1"/>
      <w:numFmt w:val="lowerLetter"/>
      <w:lvlText w:val="%5."/>
      <w:lvlJc w:val="left"/>
      <w:pPr>
        <w:tabs>
          <w:tab w:val="num" w:pos="3600"/>
        </w:tabs>
        <w:ind w:left="3600" w:hanging="360"/>
      </w:pPr>
    </w:lvl>
    <w:lvl w:ilvl="5" w:tplc="9E549E26" w:tentative="1">
      <w:start w:val="1"/>
      <w:numFmt w:val="lowerRoman"/>
      <w:lvlText w:val="%6."/>
      <w:lvlJc w:val="right"/>
      <w:pPr>
        <w:tabs>
          <w:tab w:val="num" w:pos="4320"/>
        </w:tabs>
        <w:ind w:left="4320" w:hanging="180"/>
      </w:pPr>
    </w:lvl>
    <w:lvl w:ilvl="6" w:tplc="8B6C14A0" w:tentative="1">
      <w:start w:val="1"/>
      <w:numFmt w:val="decimal"/>
      <w:lvlText w:val="%7."/>
      <w:lvlJc w:val="left"/>
      <w:pPr>
        <w:tabs>
          <w:tab w:val="num" w:pos="5040"/>
        </w:tabs>
        <w:ind w:left="5040" w:hanging="360"/>
      </w:pPr>
    </w:lvl>
    <w:lvl w:ilvl="7" w:tplc="A7329FA4" w:tentative="1">
      <w:start w:val="1"/>
      <w:numFmt w:val="lowerLetter"/>
      <w:lvlText w:val="%8."/>
      <w:lvlJc w:val="left"/>
      <w:pPr>
        <w:tabs>
          <w:tab w:val="num" w:pos="5760"/>
        </w:tabs>
        <w:ind w:left="5760" w:hanging="360"/>
      </w:pPr>
    </w:lvl>
    <w:lvl w:ilvl="8" w:tplc="E49CB260" w:tentative="1">
      <w:start w:val="1"/>
      <w:numFmt w:val="lowerRoman"/>
      <w:lvlText w:val="%9."/>
      <w:lvlJc w:val="right"/>
      <w:pPr>
        <w:tabs>
          <w:tab w:val="num" w:pos="6480"/>
        </w:tabs>
        <w:ind w:left="6480" w:hanging="180"/>
      </w:pPr>
    </w:lvl>
  </w:abstractNum>
  <w:abstractNum w:abstractNumId="67" w15:restartNumberingAfterBreak="0">
    <w:nsid w:val="44A069E6"/>
    <w:multiLevelType w:val="hybridMultilevel"/>
    <w:tmpl w:val="90C8CEC0"/>
    <w:lvl w:ilvl="0" w:tplc="DD48B6F6">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8" w15:restartNumberingAfterBreak="0">
    <w:nsid w:val="45F51149"/>
    <w:multiLevelType w:val="singleLevel"/>
    <w:tmpl w:val="AF862C4A"/>
    <w:lvl w:ilvl="0">
      <w:start w:val="1"/>
      <w:numFmt w:val="bullet"/>
      <w:lvlText w:val=""/>
      <w:lvlJc w:val="left"/>
      <w:pPr>
        <w:tabs>
          <w:tab w:val="num" w:pos="360"/>
        </w:tabs>
        <w:ind w:left="360" w:hanging="360"/>
      </w:pPr>
      <w:rPr>
        <w:rFonts w:ascii="Symbol" w:hAnsi="Symbol" w:hint="default"/>
      </w:rPr>
    </w:lvl>
  </w:abstractNum>
  <w:abstractNum w:abstractNumId="69" w15:restartNumberingAfterBreak="0">
    <w:nsid w:val="49C71DD9"/>
    <w:multiLevelType w:val="singleLevel"/>
    <w:tmpl w:val="F8D0F47C"/>
    <w:lvl w:ilvl="0">
      <w:start w:val="1"/>
      <w:numFmt w:val="lowerLetter"/>
      <w:lvlText w:val="(%1)"/>
      <w:lvlJc w:val="left"/>
      <w:pPr>
        <w:tabs>
          <w:tab w:val="num" w:pos="716"/>
        </w:tabs>
        <w:ind w:left="716" w:hanging="720"/>
      </w:pPr>
      <w:rPr>
        <w:rFonts w:hint="default"/>
      </w:rPr>
    </w:lvl>
  </w:abstractNum>
  <w:abstractNum w:abstractNumId="70" w15:restartNumberingAfterBreak="0">
    <w:nsid w:val="4A2F20F4"/>
    <w:multiLevelType w:val="hybridMultilevel"/>
    <w:tmpl w:val="E6480426"/>
    <w:lvl w:ilvl="0" w:tplc="CF4E6164">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1" w15:restartNumberingAfterBreak="0">
    <w:nsid w:val="4D8F1A62"/>
    <w:multiLevelType w:val="hybridMultilevel"/>
    <w:tmpl w:val="5430423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2" w15:restartNumberingAfterBreak="0">
    <w:nsid w:val="4EBF2CC7"/>
    <w:multiLevelType w:val="multilevel"/>
    <w:tmpl w:val="31A6FC76"/>
    <w:lvl w:ilvl="0">
      <w:start w:val="1"/>
      <w:numFmt w:val="decimal"/>
      <w:pStyle w:val="Sec1-ClausesAfter10pt1"/>
      <w:lvlText w:val="%1."/>
      <w:lvlJc w:val="left"/>
      <w:pPr>
        <w:ind w:left="720" w:hanging="360"/>
      </w:pPr>
      <w:rPr>
        <w:rFonts w:hint="default"/>
        <w:sz w:val="24"/>
        <w:szCs w:val="24"/>
      </w:rPr>
    </w:lvl>
    <w:lvl w:ilvl="1">
      <w:start w:val="1"/>
      <w:numFmt w:val="decimal"/>
      <w:isLgl/>
      <w:lvlText w:val="%1.%2"/>
      <w:lvlJc w:val="left"/>
      <w:pPr>
        <w:ind w:left="1020" w:hanging="6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3" w15:restartNumberingAfterBreak="0">
    <w:nsid w:val="4F26305B"/>
    <w:multiLevelType w:val="multilevel"/>
    <w:tmpl w:val="C8E6CA2C"/>
    <w:lvl w:ilvl="0">
      <w:start w:val="36"/>
      <w:numFmt w:val="decimal"/>
      <w:lvlText w:val="%1"/>
      <w:lvlJc w:val="left"/>
      <w:pPr>
        <w:tabs>
          <w:tab w:val="num" w:pos="600"/>
        </w:tabs>
        <w:ind w:left="600" w:hanging="600"/>
      </w:pPr>
      <w:rPr>
        <w:rFonts w:hint="default"/>
      </w:rPr>
    </w:lvl>
    <w:lvl w:ilvl="1">
      <w:start w:val="3"/>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4" w15:restartNumberingAfterBreak="0">
    <w:nsid w:val="514C206D"/>
    <w:multiLevelType w:val="multilevel"/>
    <w:tmpl w:val="88268CC6"/>
    <w:lvl w:ilvl="0">
      <w:start w:val="1"/>
      <w:numFmt w:val="decimal"/>
      <w:lvlText w:val="4.%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5" w15:restartNumberingAfterBreak="0">
    <w:nsid w:val="52FA7EC8"/>
    <w:multiLevelType w:val="multilevel"/>
    <w:tmpl w:val="27F89DA8"/>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6" w15:restartNumberingAfterBreak="0">
    <w:nsid w:val="53147D9C"/>
    <w:multiLevelType w:val="multilevel"/>
    <w:tmpl w:val="C0CE1806"/>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7" w15:restartNumberingAfterBreak="0">
    <w:nsid w:val="53D2543E"/>
    <w:multiLevelType w:val="multilevel"/>
    <w:tmpl w:val="4C1E7C8C"/>
    <w:lvl w:ilvl="0">
      <w:start w:val="16"/>
      <w:numFmt w:val="decimal"/>
      <w:lvlText w:val="%1"/>
      <w:lvlJc w:val="left"/>
      <w:pPr>
        <w:tabs>
          <w:tab w:val="num" w:pos="600"/>
        </w:tabs>
        <w:ind w:left="600" w:hanging="600"/>
      </w:pPr>
      <w:rPr>
        <w:rFonts w:hint="default"/>
      </w:rPr>
    </w:lvl>
    <w:lvl w:ilvl="1">
      <w:start w:val="1"/>
      <w:numFmt w:val="decimal"/>
      <w:lvlText w:val="1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8" w15:restartNumberingAfterBreak="0">
    <w:nsid w:val="556707AB"/>
    <w:multiLevelType w:val="multilevel"/>
    <w:tmpl w:val="9E5E296E"/>
    <w:lvl w:ilvl="0">
      <w:start w:val="1"/>
      <w:numFmt w:val="decimal"/>
      <w:lvlText w:val="14.%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9" w15:restartNumberingAfterBreak="0">
    <w:nsid w:val="566B01A2"/>
    <w:multiLevelType w:val="hybridMultilevel"/>
    <w:tmpl w:val="3648B09A"/>
    <w:lvl w:ilvl="0" w:tplc="A09E6FD8">
      <w:start w:val="1"/>
      <w:numFmt w:val="upperLetter"/>
      <w:lvlText w:val="%1."/>
      <w:lvlJc w:val="left"/>
      <w:pPr>
        <w:ind w:left="343" w:hanging="360"/>
      </w:pPr>
      <w:rPr>
        <w:rFonts w:hint="default"/>
      </w:rPr>
    </w:lvl>
    <w:lvl w:ilvl="1" w:tplc="04090019" w:tentative="1">
      <w:start w:val="1"/>
      <w:numFmt w:val="lowerLetter"/>
      <w:lvlText w:val="%2."/>
      <w:lvlJc w:val="left"/>
      <w:pPr>
        <w:ind w:left="1063" w:hanging="360"/>
      </w:pPr>
    </w:lvl>
    <w:lvl w:ilvl="2" w:tplc="0409001B" w:tentative="1">
      <w:start w:val="1"/>
      <w:numFmt w:val="lowerRoman"/>
      <w:lvlText w:val="%3."/>
      <w:lvlJc w:val="right"/>
      <w:pPr>
        <w:ind w:left="1783" w:hanging="180"/>
      </w:pPr>
    </w:lvl>
    <w:lvl w:ilvl="3" w:tplc="0409000F" w:tentative="1">
      <w:start w:val="1"/>
      <w:numFmt w:val="decimal"/>
      <w:lvlText w:val="%4."/>
      <w:lvlJc w:val="left"/>
      <w:pPr>
        <w:ind w:left="2503" w:hanging="360"/>
      </w:pPr>
    </w:lvl>
    <w:lvl w:ilvl="4" w:tplc="04090019" w:tentative="1">
      <w:start w:val="1"/>
      <w:numFmt w:val="lowerLetter"/>
      <w:lvlText w:val="%5."/>
      <w:lvlJc w:val="left"/>
      <w:pPr>
        <w:ind w:left="3223" w:hanging="360"/>
      </w:pPr>
    </w:lvl>
    <w:lvl w:ilvl="5" w:tplc="0409001B" w:tentative="1">
      <w:start w:val="1"/>
      <w:numFmt w:val="lowerRoman"/>
      <w:lvlText w:val="%6."/>
      <w:lvlJc w:val="right"/>
      <w:pPr>
        <w:ind w:left="3943" w:hanging="180"/>
      </w:pPr>
    </w:lvl>
    <w:lvl w:ilvl="6" w:tplc="0409000F" w:tentative="1">
      <w:start w:val="1"/>
      <w:numFmt w:val="decimal"/>
      <w:lvlText w:val="%7."/>
      <w:lvlJc w:val="left"/>
      <w:pPr>
        <w:ind w:left="4663" w:hanging="360"/>
      </w:pPr>
    </w:lvl>
    <w:lvl w:ilvl="7" w:tplc="04090019" w:tentative="1">
      <w:start w:val="1"/>
      <w:numFmt w:val="lowerLetter"/>
      <w:lvlText w:val="%8."/>
      <w:lvlJc w:val="left"/>
      <w:pPr>
        <w:ind w:left="5383" w:hanging="360"/>
      </w:pPr>
    </w:lvl>
    <w:lvl w:ilvl="8" w:tplc="0409001B" w:tentative="1">
      <w:start w:val="1"/>
      <w:numFmt w:val="lowerRoman"/>
      <w:lvlText w:val="%9."/>
      <w:lvlJc w:val="right"/>
      <w:pPr>
        <w:ind w:left="6103" w:hanging="180"/>
      </w:pPr>
    </w:lvl>
  </w:abstractNum>
  <w:abstractNum w:abstractNumId="80"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5774529F"/>
    <w:multiLevelType w:val="hybridMultilevel"/>
    <w:tmpl w:val="A5D2FF54"/>
    <w:lvl w:ilvl="0" w:tplc="C2C44E92">
      <w:start w:val="1"/>
      <w:numFmt w:val="decimal"/>
      <w:lvlText w:val="29.%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57A522BF"/>
    <w:multiLevelType w:val="multilevel"/>
    <w:tmpl w:val="A94E9704"/>
    <w:styleLink w:val="Style1"/>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3" w15:restartNumberingAfterBreak="0">
    <w:nsid w:val="57C27A06"/>
    <w:multiLevelType w:val="singleLevel"/>
    <w:tmpl w:val="A5620930"/>
    <w:lvl w:ilvl="0">
      <w:start w:val="1"/>
      <w:numFmt w:val="bullet"/>
      <w:lvlText w:val=""/>
      <w:lvlJc w:val="left"/>
      <w:pPr>
        <w:tabs>
          <w:tab w:val="num" w:pos="360"/>
        </w:tabs>
        <w:ind w:left="360" w:hanging="360"/>
      </w:pPr>
      <w:rPr>
        <w:rFonts w:ascii="Symbol" w:hAnsi="Symbol" w:hint="default"/>
      </w:rPr>
    </w:lvl>
  </w:abstractNum>
  <w:abstractNum w:abstractNumId="84" w15:restartNumberingAfterBreak="0">
    <w:nsid w:val="585621DC"/>
    <w:multiLevelType w:val="multilevel"/>
    <w:tmpl w:val="617E7AE8"/>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5" w15:restartNumberingAfterBreak="0">
    <w:nsid w:val="595D1296"/>
    <w:multiLevelType w:val="hybridMultilevel"/>
    <w:tmpl w:val="5A7A693A"/>
    <w:lvl w:ilvl="0" w:tplc="5022BD7C">
      <w:start w:val="1"/>
      <w:numFmt w:val="decimal"/>
      <w:lvlText w:val="36.%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5B1453D5"/>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7" w15:restartNumberingAfterBreak="0">
    <w:nsid w:val="5BB444A9"/>
    <w:multiLevelType w:val="hybridMultilevel"/>
    <w:tmpl w:val="B9DE0574"/>
    <w:lvl w:ilvl="0" w:tplc="6D94245A">
      <w:start w:val="1"/>
      <w:numFmt w:val="lowerRoman"/>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8" w15:restartNumberingAfterBreak="0">
    <w:nsid w:val="5BD53C95"/>
    <w:multiLevelType w:val="multilevel"/>
    <w:tmpl w:val="67B4F990"/>
    <w:lvl w:ilvl="0">
      <w:start w:val="3"/>
      <w:numFmt w:val="none"/>
      <w:isLgl/>
      <w:lvlText w:val="4."/>
      <w:lvlJc w:val="left"/>
      <w:pPr>
        <w:tabs>
          <w:tab w:val="num" w:pos="432"/>
        </w:tabs>
        <w:ind w:left="432" w:hanging="432"/>
      </w:pPr>
      <w:rPr>
        <w:b/>
        <w:i w:val="0"/>
        <w:sz w:val="24"/>
      </w:rPr>
    </w:lvl>
    <w:lvl w:ilvl="1">
      <w:start w:val="2"/>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9" w15:restartNumberingAfterBreak="0">
    <w:nsid w:val="5DCB104D"/>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90" w15:restartNumberingAfterBreak="0">
    <w:nsid w:val="5E13400F"/>
    <w:multiLevelType w:val="hybridMultilevel"/>
    <w:tmpl w:val="A09065D6"/>
    <w:lvl w:ilvl="0" w:tplc="B8D690C8">
      <w:start w:val="1"/>
      <w:numFmt w:val="decimal"/>
      <w:lvlText w:val="28.%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5FA33169"/>
    <w:multiLevelType w:val="hybridMultilevel"/>
    <w:tmpl w:val="68365CE4"/>
    <w:lvl w:ilvl="0" w:tplc="24380008">
      <w:start w:val="1"/>
      <w:numFmt w:val="lowerLetter"/>
      <w:lvlText w:val="(%1)"/>
      <w:lvlJc w:val="left"/>
      <w:pPr>
        <w:tabs>
          <w:tab w:val="num" w:pos="1440"/>
        </w:tabs>
        <w:ind w:left="1440" w:hanging="720"/>
      </w:pPr>
      <w:rPr>
        <w:rFonts w:hint="default"/>
      </w:rPr>
    </w:lvl>
    <w:lvl w:ilvl="1" w:tplc="8C168E64" w:tentative="1">
      <w:start w:val="1"/>
      <w:numFmt w:val="lowerLetter"/>
      <w:lvlText w:val="%2."/>
      <w:lvlJc w:val="left"/>
      <w:pPr>
        <w:tabs>
          <w:tab w:val="num" w:pos="1440"/>
        </w:tabs>
        <w:ind w:left="1440" w:hanging="360"/>
      </w:pPr>
    </w:lvl>
    <w:lvl w:ilvl="2" w:tplc="2CBA32DE" w:tentative="1">
      <w:start w:val="1"/>
      <w:numFmt w:val="lowerRoman"/>
      <w:lvlText w:val="%3."/>
      <w:lvlJc w:val="right"/>
      <w:pPr>
        <w:tabs>
          <w:tab w:val="num" w:pos="2160"/>
        </w:tabs>
        <w:ind w:left="2160" w:hanging="180"/>
      </w:pPr>
    </w:lvl>
    <w:lvl w:ilvl="3" w:tplc="D7A09532" w:tentative="1">
      <w:start w:val="1"/>
      <w:numFmt w:val="decimal"/>
      <w:lvlText w:val="%4."/>
      <w:lvlJc w:val="left"/>
      <w:pPr>
        <w:tabs>
          <w:tab w:val="num" w:pos="2880"/>
        </w:tabs>
        <w:ind w:left="2880" w:hanging="360"/>
      </w:pPr>
    </w:lvl>
    <w:lvl w:ilvl="4" w:tplc="2CE6F016" w:tentative="1">
      <w:start w:val="1"/>
      <w:numFmt w:val="lowerLetter"/>
      <w:lvlText w:val="%5."/>
      <w:lvlJc w:val="left"/>
      <w:pPr>
        <w:tabs>
          <w:tab w:val="num" w:pos="3600"/>
        </w:tabs>
        <w:ind w:left="3600" w:hanging="360"/>
      </w:pPr>
    </w:lvl>
    <w:lvl w:ilvl="5" w:tplc="01CE795E" w:tentative="1">
      <w:start w:val="1"/>
      <w:numFmt w:val="lowerRoman"/>
      <w:lvlText w:val="%6."/>
      <w:lvlJc w:val="right"/>
      <w:pPr>
        <w:tabs>
          <w:tab w:val="num" w:pos="4320"/>
        </w:tabs>
        <w:ind w:left="4320" w:hanging="180"/>
      </w:pPr>
    </w:lvl>
    <w:lvl w:ilvl="6" w:tplc="AA040B1C" w:tentative="1">
      <w:start w:val="1"/>
      <w:numFmt w:val="decimal"/>
      <w:lvlText w:val="%7."/>
      <w:lvlJc w:val="left"/>
      <w:pPr>
        <w:tabs>
          <w:tab w:val="num" w:pos="5040"/>
        </w:tabs>
        <w:ind w:left="5040" w:hanging="360"/>
      </w:pPr>
    </w:lvl>
    <w:lvl w:ilvl="7" w:tplc="9D0C597A" w:tentative="1">
      <w:start w:val="1"/>
      <w:numFmt w:val="lowerLetter"/>
      <w:lvlText w:val="%8."/>
      <w:lvlJc w:val="left"/>
      <w:pPr>
        <w:tabs>
          <w:tab w:val="num" w:pos="5760"/>
        </w:tabs>
        <w:ind w:left="5760" w:hanging="360"/>
      </w:pPr>
    </w:lvl>
    <w:lvl w:ilvl="8" w:tplc="399C7DA0" w:tentative="1">
      <w:start w:val="1"/>
      <w:numFmt w:val="lowerRoman"/>
      <w:lvlText w:val="%9."/>
      <w:lvlJc w:val="right"/>
      <w:pPr>
        <w:tabs>
          <w:tab w:val="num" w:pos="6480"/>
        </w:tabs>
        <w:ind w:left="6480" w:hanging="180"/>
      </w:pPr>
    </w:lvl>
  </w:abstractNum>
  <w:abstractNum w:abstractNumId="92" w15:restartNumberingAfterBreak="0">
    <w:nsid w:val="5FB97AF5"/>
    <w:multiLevelType w:val="singleLevel"/>
    <w:tmpl w:val="A5620930"/>
    <w:lvl w:ilvl="0">
      <w:start w:val="1"/>
      <w:numFmt w:val="bullet"/>
      <w:lvlText w:val=""/>
      <w:lvlJc w:val="left"/>
      <w:pPr>
        <w:tabs>
          <w:tab w:val="num" w:pos="360"/>
        </w:tabs>
        <w:ind w:left="360" w:hanging="360"/>
      </w:pPr>
      <w:rPr>
        <w:rFonts w:ascii="Symbol" w:hAnsi="Symbol" w:hint="default"/>
      </w:rPr>
    </w:lvl>
  </w:abstractNum>
  <w:abstractNum w:abstractNumId="93" w15:restartNumberingAfterBreak="0">
    <w:nsid w:val="5FF57B7A"/>
    <w:multiLevelType w:val="multilevel"/>
    <w:tmpl w:val="5C56C950"/>
    <w:lvl w:ilvl="0">
      <w:start w:val="1"/>
      <w:numFmt w:val="lowerLetter"/>
      <w:lvlText w:val="(%1)"/>
      <w:lvlJc w:val="left"/>
      <w:pPr>
        <w:tabs>
          <w:tab w:val="num" w:pos="822"/>
        </w:tabs>
        <w:ind w:left="822" w:hanging="390"/>
      </w:pPr>
      <w:rPr>
        <w:rFonts w:hint="default"/>
      </w:rPr>
    </w:lvl>
    <w:lvl w:ilvl="1">
      <w:start w:val="1"/>
      <w:numFmt w:val="decimal"/>
      <w:lvlText w:val="%15.%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4" w15:restartNumberingAfterBreak="0">
    <w:nsid w:val="60B26237"/>
    <w:multiLevelType w:val="multilevel"/>
    <w:tmpl w:val="6F36E4A2"/>
    <w:name w:val="sub clauses"/>
    <w:lvl w:ilvl="0">
      <w:start w:val="1"/>
      <w:numFmt w:val="decimal"/>
      <w:pStyle w:val="Sec8Clauses"/>
      <w:lvlText w:val="%1."/>
      <w:lvlJc w:val="left"/>
      <w:pPr>
        <w:ind w:left="432" w:hanging="432"/>
      </w:pPr>
      <w:rPr>
        <w:rFonts w:hint="default"/>
      </w:rPr>
    </w:lvl>
    <w:lvl w:ilvl="1">
      <w:start w:val="1"/>
      <w:numFmt w:val="decimal"/>
      <w:isLgl/>
      <w:lvlText w:val="%1.%2"/>
      <w:lvlJc w:val="left"/>
      <w:pPr>
        <w:ind w:left="957" w:hanging="615"/>
      </w:pPr>
      <w:rPr>
        <w:rFonts w:hint="default"/>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95" w15:restartNumberingAfterBreak="0">
    <w:nsid w:val="613C7ED3"/>
    <w:multiLevelType w:val="multilevel"/>
    <w:tmpl w:val="0F8A6636"/>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6" w15:restartNumberingAfterBreak="0">
    <w:nsid w:val="632D055E"/>
    <w:multiLevelType w:val="singleLevel"/>
    <w:tmpl w:val="9F6ECAF2"/>
    <w:lvl w:ilvl="0">
      <w:start w:val="1"/>
      <w:numFmt w:val="decimal"/>
      <w:pStyle w:val="Head12"/>
      <w:lvlText w:val="%1."/>
      <w:lvlJc w:val="left"/>
      <w:pPr>
        <w:tabs>
          <w:tab w:val="num" w:pos="360"/>
        </w:tabs>
        <w:ind w:left="360" w:hanging="360"/>
      </w:pPr>
    </w:lvl>
  </w:abstractNum>
  <w:abstractNum w:abstractNumId="97" w15:restartNumberingAfterBreak="0">
    <w:nsid w:val="63F9134E"/>
    <w:multiLevelType w:val="multilevel"/>
    <w:tmpl w:val="19C4F252"/>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8" w15:restartNumberingAfterBreak="0">
    <w:nsid w:val="64A2736E"/>
    <w:multiLevelType w:val="hybridMultilevel"/>
    <w:tmpl w:val="4A5288FA"/>
    <w:lvl w:ilvl="0" w:tplc="8CD8AB86">
      <w:start w:val="1"/>
      <w:numFmt w:val="decimal"/>
      <w:lvlText w:val="17.%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672A7BBB"/>
    <w:multiLevelType w:val="multilevel"/>
    <w:tmpl w:val="F1A26B18"/>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0" w15:restartNumberingAfterBreak="0">
    <w:nsid w:val="681B2376"/>
    <w:multiLevelType w:val="hybridMultilevel"/>
    <w:tmpl w:val="39387E8C"/>
    <w:lvl w:ilvl="0" w:tplc="3E209BC4">
      <w:start w:val="1"/>
      <w:numFmt w:val="lowerLetter"/>
      <w:lvlText w:val="(%1)"/>
      <w:lvlJc w:val="left"/>
      <w:pPr>
        <w:ind w:left="1320" w:hanging="360"/>
      </w:pPr>
      <w:rPr>
        <w:rFonts w:ascii="Times New Roman" w:hAnsi="Times New Roman" w:hint="default"/>
        <w:b w:val="0"/>
        <w:i w:val="0"/>
        <w:sz w:val="24"/>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101" w15:restartNumberingAfterBreak="0">
    <w:nsid w:val="68DA3561"/>
    <w:multiLevelType w:val="hybridMultilevel"/>
    <w:tmpl w:val="F92009FE"/>
    <w:lvl w:ilvl="0" w:tplc="2F9E203A">
      <w:start w:val="1"/>
      <w:numFmt w:val="decimal"/>
      <w:lvlText w:val="32.%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68EA3635"/>
    <w:multiLevelType w:val="hybridMultilevel"/>
    <w:tmpl w:val="CAE6731C"/>
    <w:lvl w:ilvl="0" w:tplc="FFFFFFFF">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0D">
      <w:start w:val="1"/>
      <w:numFmt w:val="bullet"/>
      <w:lvlText w:val=""/>
      <w:lvlJc w:val="left"/>
      <w:pPr>
        <w:ind w:left="144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15:restartNumberingAfterBreak="0">
    <w:nsid w:val="693D0A7C"/>
    <w:multiLevelType w:val="multilevel"/>
    <w:tmpl w:val="325664F8"/>
    <w:lvl w:ilvl="0">
      <w:start w:val="21"/>
      <w:numFmt w:val="decimal"/>
      <w:lvlText w:val="%1"/>
      <w:lvlJc w:val="left"/>
      <w:pPr>
        <w:tabs>
          <w:tab w:val="num" w:pos="600"/>
        </w:tabs>
        <w:ind w:left="600" w:hanging="600"/>
      </w:pPr>
      <w:rPr>
        <w:rFonts w:hint="default"/>
      </w:rPr>
    </w:lvl>
    <w:lvl w:ilvl="1">
      <w:start w:val="2"/>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4" w15:restartNumberingAfterBreak="0">
    <w:nsid w:val="69F5251E"/>
    <w:multiLevelType w:val="singleLevel"/>
    <w:tmpl w:val="D6B21DDC"/>
    <w:lvl w:ilvl="0">
      <w:start w:val="1"/>
      <w:numFmt w:val="bullet"/>
      <w:lvlText w:val=""/>
      <w:lvlJc w:val="left"/>
      <w:pPr>
        <w:tabs>
          <w:tab w:val="num" w:pos="360"/>
        </w:tabs>
        <w:ind w:left="360" w:hanging="360"/>
      </w:pPr>
      <w:rPr>
        <w:rFonts w:ascii="Symbol" w:hAnsi="Symbol" w:hint="default"/>
      </w:rPr>
    </w:lvl>
  </w:abstractNum>
  <w:abstractNum w:abstractNumId="105" w15:restartNumberingAfterBreak="0">
    <w:nsid w:val="6A521330"/>
    <w:multiLevelType w:val="multilevel"/>
    <w:tmpl w:val="B204FA3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6" w15:restartNumberingAfterBreak="0">
    <w:nsid w:val="6F7E0973"/>
    <w:multiLevelType w:val="hybridMultilevel"/>
    <w:tmpl w:val="E6480426"/>
    <w:lvl w:ilvl="0" w:tplc="CF4E6164">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7" w15:restartNumberingAfterBreak="0">
    <w:nsid w:val="701B19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8" w15:restartNumberingAfterBreak="0">
    <w:nsid w:val="70967FC4"/>
    <w:multiLevelType w:val="multilevel"/>
    <w:tmpl w:val="A7D4E6D2"/>
    <w:lvl w:ilvl="0">
      <w:start w:val="4"/>
      <w:numFmt w:val="decimal"/>
      <w:lvlText w:val="%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9" w15:restartNumberingAfterBreak="0">
    <w:nsid w:val="723075D7"/>
    <w:multiLevelType w:val="multilevel"/>
    <w:tmpl w:val="1CFAE8E0"/>
    <w:lvl w:ilvl="0">
      <w:start w:val="23"/>
      <w:numFmt w:val="decimal"/>
      <w:lvlText w:val="%1"/>
      <w:lvlJc w:val="left"/>
      <w:pPr>
        <w:tabs>
          <w:tab w:val="num" w:pos="600"/>
        </w:tabs>
        <w:ind w:left="600" w:hanging="600"/>
      </w:pPr>
      <w:rPr>
        <w:rFonts w:hint="default"/>
      </w:rPr>
    </w:lvl>
    <w:lvl w:ilvl="1">
      <w:start w:val="1"/>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0" w15:restartNumberingAfterBreak="0">
    <w:nsid w:val="72A91FFD"/>
    <w:multiLevelType w:val="multilevel"/>
    <w:tmpl w:val="EA2C4186"/>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1" w15:restartNumberingAfterBreak="0">
    <w:nsid w:val="73025304"/>
    <w:multiLevelType w:val="hybridMultilevel"/>
    <w:tmpl w:val="26EA2B24"/>
    <w:lvl w:ilvl="0" w:tplc="7EAAA1F6">
      <w:start w:val="1"/>
      <w:numFmt w:val="decimal"/>
      <w:lvlText w:val="1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73566E1E"/>
    <w:multiLevelType w:val="multilevel"/>
    <w:tmpl w:val="3B7A453A"/>
    <w:lvl w:ilvl="0">
      <w:start w:val="1"/>
      <w:numFmt w:val="decimal"/>
      <w:pStyle w:val="sec7-clausesBefore0ptAfter10pt"/>
      <w:lvlText w:val="%1."/>
      <w:lvlJc w:val="left"/>
      <w:pPr>
        <w:ind w:left="720" w:hanging="360"/>
      </w:pPr>
    </w:lvl>
    <w:lvl w:ilvl="1">
      <w:start w:val="1"/>
      <w:numFmt w:val="decimal"/>
      <w:isLgl/>
      <w:lvlText w:val="%1.%2"/>
      <w:lvlJc w:val="left"/>
      <w:pPr>
        <w:ind w:left="990" w:hanging="63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3" w15:restartNumberingAfterBreak="0">
    <w:nsid w:val="75AD31C9"/>
    <w:multiLevelType w:val="hybridMultilevel"/>
    <w:tmpl w:val="80304384"/>
    <w:lvl w:ilvl="0" w:tplc="3D5674C0">
      <w:start w:val="1"/>
      <w:numFmt w:val="low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760C6E92"/>
    <w:multiLevelType w:val="hybridMultilevel"/>
    <w:tmpl w:val="5840FA3C"/>
    <w:lvl w:ilvl="0" w:tplc="C6E2533E">
      <w:start w:val="1"/>
      <w:numFmt w:val="decimal"/>
      <w:lvlText w:val="20.%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77E30F98"/>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6" w15:restartNumberingAfterBreak="0">
    <w:nsid w:val="77F65B25"/>
    <w:multiLevelType w:val="hybridMultilevel"/>
    <w:tmpl w:val="AEE4D73E"/>
    <w:lvl w:ilvl="0" w:tplc="D444CBDE">
      <w:start w:val="1"/>
      <w:numFmt w:val="lowerRoman"/>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7AED2A84"/>
    <w:multiLevelType w:val="multilevel"/>
    <w:tmpl w:val="C7C21514"/>
    <w:lvl w:ilvl="0">
      <w:start w:val="31"/>
      <w:numFmt w:val="decimal"/>
      <w:lvlText w:val="31.%1."/>
      <w:lvlJc w:val="left"/>
      <w:pPr>
        <w:tabs>
          <w:tab w:val="num" w:pos="600"/>
        </w:tabs>
        <w:ind w:left="600" w:hanging="600"/>
      </w:pPr>
      <w:rPr>
        <w:rFonts w:hint="default"/>
      </w:rPr>
    </w:lvl>
    <w:lvl w:ilvl="1">
      <w:start w:val="4"/>
      <w:numFmt w:val="decimal"/>
      <w:lvlText w:val="3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8" w15:restartNumberingAfterBreak="0">
    <w:nsid w:val="7B6C2320"/>
    <w:multiLevelType w:val="hybridMultilevel"/>
    <w:tmpl w:val="8800CE40"/>
    <w:lvl w:ilvl="0" w:tplc="147074FA">
      <w:start w:val="1"/>
      <w:numFmt w:val="decimal"/>
      <w:lvlText w:val="27.%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7C801D99"/>
    <w:multiLevelType w:val="hybridMultilevel"/>
    <w:tmpl w:val="543042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0" w15:restartNumberingAfterBreak="0">
    <w:nsid w:val="7C85506E"/>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21" w15:restartNumberingAfterBreak="0">
    <w:nsid w:val="7D9E5F28"/>
    <w:multiLevelType w:val="hybridMultilevel"/>
    <w:tmpl w:val="AC8AB82E"/>
    <w:lvl w:ilvl="0" w:tplc="334AF12E">
      <w:start w:val="1"/>
      <w:numFmt w:val="decimal"/>
      <w:lvlText w:val="37.%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7E6B2F37"/>
    <w:multiLevelType w:val="hybridMultilevel"/>
    <w:tmpl w:val="C11A7F3A"/>
    <w:lvl w:ilvl="0" w:tplc="04090001">
      <w:start w:val="1"/>
      <w:numFmt w:val="bullet"/>
      <w:lvlText w:val=""/>
      <w:lvlJc w:val="left"/>
      <w:pPr>
        <w:ind w:left="1220" w:hanging="360"/>
      </w:pPr>
      <w:rPr>
        <w:rFonts w:ascii="Symbol" w:hAnsi="Symbol" w:hint="default"/>
      </w:rPr>
    </w:lvl>
    <w:lvl w:ilvl="1" w:tplc="04090003" w:tentative="1">
      <w:start w:val="1"/>
      <w:numFmt w:val="bullet"/>
      <w:lvlText w:val="o"/>
      <w:lvlJc w:val="left"/>
      <w:pPr>
        <w:ind w:left="1940" w:hanging="360"/>
      </w:pPr>
      <w:rPr>
        <w:rFonts w:ascii="Courier New" w:hAnsi="Courier New" w:cs="Courier New" w:hint="default"/>
      </w:rPr>
    </w:lvl>
    <w:lvl w:ilvl="2" w:tplc="04090005" w:tentative="1">
      <w:start w:val="1"/>
      <w:numFmt w:val="bullet"/>
      <w:lvlText w:val=""/>
      <w:lvlJc w:val="left"/>
      <w:pPr>
        <w:ind w:left="2660" w:hanging="360"/>
      </w:pPr>
      <w:rPr>
        <w:rFonts w:ascii="Wingdings" w:hAnsi="Wingdings" w:hint="default"/>
      </w:rPr>
    </w:lvl>
    <w:lvl w:ilvl="3" w:tplc="04090001" w:tentative="1">
      <w:start w:val="1"/>
      <w:numFmt w:val="bullet"/>
      <w:lvlText w:val=""/>
      <w:lvlJc w:val="left"/>
      <w:pPr>
        <w:ind w:left="3380" w:hanging="360"/>
      </w:pPr>
      <w:rPr>
        <w:rFonts w:ascii="Symbol" w:hAnsi="Symbol" w:hint="default"/>
      </w:rPr>
    </w:lvl>
    <w:lvl w:ilvl="4" w:tplc="04090003" w:tentative="1">
      <w:start w:val="1"/>
      <w:numFmt w:val="bullet"/>
      <w:lvlText w:val="o"/>
      <w:lvlJc w:val="left"/>
      <w:pPr>
        <w:ind w:left="4100" w:hanging="360"/>
      </w:pPr>
      <w:rPr>
        <w:rFonts w:ascii="Courier New" w:hAnsi="Courier New" w:cs="Courier New" w:hint="default"/>
      </w:rPr>
    </w:lvl>
    <w:lvl w:ilvl="5" w:tplc="04090005" w:tentative="1">
      <w:start w:val="1"/>
      <w:numFmt w:val="bullet"/>
      <w:lvlText w:val=""/>
      <w:lvlJc w:val="left"/>
      <w:pPr>
        <w:ind w:left="4820" w:hanging="360"/>
      </w:pPr>
      <w:rPr>
        <w:rFonts w:ascii="Wingdings" w:hAnsi="Wingdings" w:hint="default"/>
      </w:rPr>
    </w:lvl>
    <w:lvl w:ilvl="6" w:tplc="04090001" w:tentative="1">
      <w:start w:val="1"/>
      <w:numFmt w:val="bullet"/>
      <w:lvlText w:val=""/>
      <w:lvlJc w:val="left"/>
      <w:pPr>
        <w:ind w:left="5540" w:hanging="360"/>
      </w:pPr>
      <w:rPr>
        <w:rFonts w:ascii="Symbol" w:hAnsi="Symbol" w:hint="default"/>
      </w:rPr>
    </w:lvl>
    <w:lvl w:ilvl="7" w:tplc="04090003" w:tentative="1">
      <w:start w:val="1"/>
      <w:numFmt w:val="bullet"/>
      <w:lvlText w:val="o"/>
      <w:lvlJc w:val="left"/>
      <w:pPr>
        <w:ind w:left="6260" w:hanging="360"/>
      </w:pPr>
      <w:rPr>
        <w:rFonts w:ascii="Courier New" w:hAnsi="Courier New" w:cs="Courier New" w:hint="default"/>
      </w:rPr>
    </w:lvl>
    <w:lvl w:ilvl="8" w:tplc="04090005" w:tentative="1">
      <w:start w:val="1"/>
      <w:numFmt w:val="bullet"/>
      <w:lvlText w:val=""/>
      <w:lvlJc w:val="left"/>
      <w:pPr>
        <w:ind w:left="6980" w:hanging="360"/>
      </w:pPr>
      <w:rPr>
        <w:rFonts w:ascii="Wingdings" w:hAnsi="Wingdings" w:hint="default"/>
      </w:rPr>
    </w:lvl>
  </w:abstractNum>
  <w:abstractNum w:abstractNumId="123" w15:restartNumberingAfterBreak="0">
    <w:nsid w:val="7EBE2091"/>
    <w:multiLevelType w:val="hybridMultilevel"/>
    <w:tmpl w:val="2B0A7CFC"/>
    <w:lvl w:ilvl="0" w:tplc="BE7889F6">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4" w15:restartNumberingAfterBreak="0">
    <w:nsid w:val="7F967D1F"/>
    <w:multiLevelType w:val="multilevel"/>
    <w:tmpl w:val="B142DF14"/>
    <w:name w:val="sub clauses"/>
    <w:lvl w:ilvl="0">
      <w:start w:val="1"/>
      <w:numFmt w:val="decimal"/>
      <w:lvlText w:val="%1."/>
      <w:lvlJc w:val="left"/>
      <w:pPr>
        <w:ind w:left="432" w:hanging="432"/>
      </w:pPr>
      <w:rPr>
        <w:rFonts w:hint="default"/>
      </w:rPr>
    </w:lvl>
    <w:lvl w:ilvl="1">
      <w:start w:val="1"/>
      <w:numFmt w:val="decimal"/>
      <w:pStyle w:val="Sec8Sub-Clauses"/>
      <w:lvlText w:val="3.%2"/>
      <w:lvlJc w:val="left"/>
      <w:pPr>
        <w:ind w:left="432" w:hanging="432"/>
      </w:pPr>
      <w:rPr>
        <w:rFonts w:hint="default"/>
      </w:rPr>
    </w:lvl>
    <w:lvl w:ilvl="2">
      <w:start w:val="1"/>
      <w:numFmt w:val="decimal"/>
      <w:lvlText w:val="%1.%2.%3."/>
      <w:lvlJc w:val="left"/>
      <w:pPr>
        <w:ind w:left="432" w:hanging="432"/>
      </w:pPr>
      <w:rPr>
        <w:rFonts w:hint="default"/>
      </w:rPr>
    </w:lvl>
    <w:lvl w:ilvl="3">
      <w:start w:val="1"/>
      <w:numFmt w:val="decimal"/>
      <w:lvlText w:val="%1.%2.%3.%4."/>
      <w:lvlJc w:val="left"/>
      <w:pPr>
        <w:ind w:left="432" w:hanging="432"/>
      </w:pPr>
      <w:rPr>
        <w:rFonts w:hint="default"/>
      </w:rPr>
    </w:lvl>
    <w:lvl w:ilvl="4">
      <w:start w:val="1"/>
      <w:numFmt w:val="decimal"/>
      <w:lvlText w:val="%1.%2.%3.%4.%5."/>
      <w:lvlJc w:val="left"/>
      <w:pPr>
        <w:ind w:left="432" w:hanging="432"/>
      </w:pPr>
      <w:rPr>
        <w:rFonts w:hint="default"/>
      </w:rPr>
    </w:lvl>
    <w:lvl w:ilvl="5">
      <w:start w:val="1"/>
      <w:numFmt w:val="decimal"/>
      <w:lvlText w:val="%1.%2.%3.%4.%5.%6."/>
      <w:lvlJc w:val="left"/>
      <w:pPr>
        <w:ind w:left="432" w:hanging="432"/>
      </w:pPr>
      <w:rPr>
        <w:rFonts w:hint="default"/>
      </w:rPr>
    </w:lvl>
    <w:lvl w:ilvl="6">
      <w:start w:val="1"/>
      <w:numFmt w:val="decimal"/>
      <w:lvlText w:val="%1.%2.%3.%4.%5.%6.%7."/>
      <w:lvlJc w:val="left"/>
      <w:pPr>
        <w:ind w:left="432" w:hanging="432"/>
      </w:pPr>
      <w:rPr>
        <w:rFonts w:hint="default"/>
      </w:rPr>
    </w:lvl>
    <w:lvl w:ilvl="7">
      <w:start w:val="1"/>
      <w:numFmt w:val="decimal"/>
      <w:lvlText w:val="%1.%2.%3.%4.%5.%6.%7.%8."/>
      <w:lvlJc w:val="left"/>
      <w:pPr>
        <w:ind w:left="432" w:hanging="432"/>
      </w:pPr>
      <w:rPr>
        <w:rFonts w:hint="default"/>
      </w:rPr>
    </w:lvl>
    <w:lvl w:ilvl="8">
      <w:start w:val="1"/>
      <w:numFmt w:val="decimal"/>
      <w:lvlText w:val="%1.%2.%3.%4.%5.%6.%7.%8.%9."/>
      <w:lvlJc w:val="left"/>
      <w:pPr>
        <w:ind w:left="432" w:hanging="432"/>
      </w:pPr>
      <w:rPr>
        <w:rFonts w:hint="default"/>
      </w:rPr>
    </w:lvl>
  </w:abstractNum>
  <w:num w:numId="1" w16cid:durableId="12927">
    <w:abstractNumId w:val="96"/>
  </w:num>
  <w:num w:numId="2" w16cid:durableId="1673795076">
    <w:abstractNumId w:val="89"/>
  </w:num>
  <w:num w:numId="3" w16cid:durableId="583027693">
    <w:abstractNumId w:val="120"/>
  </w:num>
  <w:num w:numId="4" w16cid:durableId="1757435691">
    <w:abstractNumId w:val="42"/>
  </w:num>
  <w:num w:numId="5" w16cid:durableId="305816212">
    <w:abstractNumId w:val="23"/>
  </w:num>
  <w:num w:numId="6" w16cid:durableId="795414408">
    <w:abstractNumId w:val="12"/>
  </w:num>
  <w:num w:numId="7" w16cid:durableId="1186288159">
    <w:abstractNumId w:val="9"/>
  </w:num>
  <w:num w:numId="8" w16cid:durableId="1877236384">
    <w:abstractNumId w:val="51"/>
  </w:num>
  <w:num w:numId="9" w16cid:durableId="357389120">
    <w:abstractNumId w:val="105"/>
  </w:num>
  <w:num w:numId="10" w16cid:durableId="1048141587">
    <w:abstractNumId w:val="62"/>
  </w:num>
  <w:num w:numId="11" w16cid:durableId="1398161893">
    <w:abstractNumId w:val="110"/>
  </w:num>
  <w:num w:numId="12" w16cid:durableId="630676838">
    <w:abstractNumId w:val="2"/>
  </w:num>
  <w:num w:numId="13" w16cid:durableId="111285851">
    <w:abstractNumId w:val="29"/>
  </w:num>
  <w:num w:numId="14" w16cid:durableId="1549032464">
    <w:abstractNumId w:val="93"/>
  </w:num>
  <w:num w:numId="15" w16cid:durableId="988095601">
    <w:abstractNumId w:val="108"/>
  </w:num>
  <w:num w:numId="16" w16cid:durableId="478886201">
    <w:abstractNumId w:val="109"/>
  </w:num>
  <w:num w:numId="17" w16cid:durableId="1692879302">
    <w:abstractNumId w:val="61"/>
  </w:num>
  <w:num w:numId="18" w16cid:durableId="554855641">
    <w:abstractNumId w:val="34"/>
  </w:num>
  <w:num w:numId="19" w16cid:durableId="1090930959">
    <w:abstractNumId w:val="103"/>
  </w:num>
  <w:num w:numId="20" w16cid:durableId="1586649238">
    <w:abstractNumId w:val="32"/>
  </w:num>
  <w:num w:numId="21" w16cid:durableId="2012685042">
    <w:abstractNumId w:val="5"/>
  </w:num>
  <w:num w:numId="22" w16cid:durableId="149291279">
    <w:abstractNumId w:val="117"/>
  </w:num>
  <w:num w:numId="23" w16cid:durableId="610624500">
    <w:abstractNumId w:val="73"/>
  </w:num>
  <w:num w:numId="24" w16cid:durableId="4984115">
    <w:abstractNumId w:val="53"/>
  </w:num>
  <w:num w:numId="25" w16cid:durableId="295380803">
    <w:abstractNumId w:val="37"/>
  </w:num>
  <w:num w:numId="26" w16cid:durableId="1770929181">
    <w:abstractNumId w:val="75"/>
  </w:num>
  <w:num w:numId="27" w16cid:durableId="1245257588">
    <w:abstractNumId w:val="95"/>
  </w:num>
  <w:num w:numId="28" w16cid:durableId="2090349116">
    <w:abstractNumId w:val="88"/>
  </w:num>
  <w:num w:numId="29" w16cid:durableId="1537230484">
    <w:abstractNumId w:val="35"/>
  </w:num>
  <w:num w:numId="30" w16cid:durableId="63261647">
    <w:abstractNumId w:val="26"/>
  </w:num>
  <w:num w:numId="31" w16cid:durableId="1775007751">
    <w:abstractNumId w:val="14"/>
  </w:num>
  <w:num w:numId="32" w16cid:durableId="1444498872">
    <w:abstractNumId w:val="58"/>
  </w:num>
  <w:num w:numId="33" w16cid:durableId="830561997">
    <w:abstractNumId w:val="4"/>
  </w:num>
  <w:num w:numId="34" w16cid:durableId="918755317">
    <w:abstractNumId w:val="99"/>
  </w:num>
  <w:num w:numId="35" w16cid:durableId="184447533">
    <w:abstractNumId w:val="97"/>
  </w:num>
  <w:num w:numId="36" w16cid:durableId="1153567149">
    <w:abstractNumId w:val="21"/>
  </w:num>
  <w:num w:numId="37" w16cid:durableId="1571424622">
    <w:abstractNumId w:val="10"/>
  </w:num>
  <w:num w:numId="38" w16cid:durableId="1589079700">
    <w:abstractNumId w:val="28"/>
  </w:num>
  <w:num w:numId="39" w16cid:durableId="1179738934">
    <w:abstractNumId w:val="31"/>
  </w:num>
  <w:num w:numId="40" w16cid:durableId="457646336">
    <w:abstractNumId w:val="69"/>
  </w:num>
  <w:num w:numId="41" w16cid:durableId="2028021478">
    <w:abstractNumId w:val="91"/>
  </w:num>
  <w:num w:numId="42" w16cid:durableId="651369004">
    <w:abstractNumId w:val="104"/>
  </w:num>
  <w:num w:numId="43" w16cid:durableId="635915542">
    <w:abstractNumId w:val="68"/>
  </w:num>
  <w:num w:numId="44" w16cid:durableId="1154761320">
    <w:abstractNumId w:val="92"/>
  </w:num>
  <w:num w:numId="45" w16cid:durableId="340739851">
    <w:abstractNumId w:val="83"/>
  </w:num>
  <w:num w:numId="46" w16cid:durableId="35692712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604462661">
    <w:abstractNumId w:val="66"/>
  </w:num>
  <w:num w:numId="48" w16cid:durableId="2018575119">
    <w:abstractNumId w:val="59"/>
  </w:num>
  <w:num w:numId="49" w16cid:durableId="489636646">
    <w:abstractNumId w:val="16"/>
  </w:num>
  <w:num w:numId="50" w16cid:durableId="1986812890">
    <w:abstractNumId w:val="20"/>
  </w:num>
  <w:num w:numId="51" w16cid:durableId="1985039228">
    <w:abstractNumId w:val="77"/>
  </w:num>
  <w:num w:numId="52" w16cid:durableId="1153525447">
    <w:abstractNumId w:val="33"/>
  </w:num>
  <w:num w:numId="53" w16cid:durableId="27533327">
    <w:abstractNumId w:val="3"/>
  </w:num>
  <w:num w:numId="54" w16cid:durableId="1675038081">
    <w:abstractNumId w:val="79"/>
  </w:num>
  <w:num w:numId="55" w16cid:durableId="1989478383">
    <w:abstractNumId w:val="43"/>
  </w:num>
  <w:num w:numId="56" w16cid:durableId="166947583">
    <w:abstractNumId w:val="76"/>
  </w:num>
  <w:num w:numId="57" w16cid:durableId="1650016700">
    <w:abstractNumId w:val="50"/>
  </w:num>
  <w:num w:numId="58" w16cid:durableId="1716078816">
    <w:abstractNumId w:val="72"/>
  </w:num>
  <w:num w:numId="59" w16cid:durableId="209347240">
    <w:abstractNumId w:val="44"/>
  </w:num>
  <w:num w:numId="60" w16cid:durableId="523059551">
    <w:abstractNumId w:val="94"/>
  </w:num>
  <w:num w:numId="61" w16cid:durableId="1076319190">
    <w:abstractNumId w:val="124"/>
  </w:num>
  <w:num w:numId="62" w16cid:durableId="957182088">
    <w:abstractNumId w:val="24"/>
  </w:num>
  <w:num w:numId="63" w16cid:durableId="833446960">
    <w:abstractNumId w:val="74"/>
  </w:num>
  <w:num w:numId="64" w16cid:durableId="495998889">
    <w:abstractNumId w:val="84"/>
  </w:num>
  <w:num w:numId="65" w16cid:durableId="304967410">
    <w:abstractNumId w:val="82"/>
  </w:num>
  <w:num w:numId="66" w16cid:durableId="2002195415">
    <w:abstractNumId w:val="52"/>
  </w:num>
  <w:num w:numId="67" w16cid:durableId="2146849321">
    <w:abstractNumId w:val="78"/>
  </w:num>
  <w:num w:numId="68" w16cid:durableId="1962228095">
    <w:abstractNumId w:val="40"/>
  </w:num>
  <w:num w:numId="69" w16cid:durableId="159975598">
    <w:abstractNumId w:val="48"/>
  </w:num>
  <w:num w:numId="70" w16cid:durableId="2144540996">
    <w:abstractNumId w:val="1"/>
  </w:num>
  <w:num w:numId="71" w16cid:durableId="2001694485">
    <w:abstractNumId w:val="98"/>
  </w:num>
  <w:num w:numId="72" w16cid:durableId="919824499">
    <w:abstractNumId w:val="54"/>
  </w:num>
  <w:num w:numId="73" w16cid:durableId="1275945395">
    <w:abstractNumId w:val="111"/>
  </w:num>
  <w:num w:numId="74" w16cid:durableId="1325739109">
    <w:abstractNumId w:val="114"/>
  </w:num>
  <w:num w:numId="75" w16cid:durableId="1771196170">
    <w:abstractNumId w:val="36"/>
  </w:num>
  <w:num w:numId="76" w16cid:durableId="720330246">
    <w:abstractNumId w:val="55"/>
  </w:num>
  <w:num w:numId="77" w16cid:durableId="1108547801">
    <w:abstractNumId w:val="38"/>
  </w:num>
  <w:num w:numId="78" w16cid:durableId="1116292069">
    <w:abstractNumId w:val="13"/>
  </w:num>
  <w:num w:numId="79" w16cid:durableId="1593471874">
    <w:abstractNumId w:val="60"/>
  </w:num>
  <w:num w:numId="80" w16cid:durableId="40247920">
    <w:abstractNumId w:val="63"/>
  </w:num>
  <w:num w:numId="81" w16cid:durableId="1713768746">
    <w:abstractNumId w:val="90"/>
  </w:num>
  <w:num w:numId="82" w16cid:durableId="1051881071">
    <w:abstractNumId w:val="118"/>
  </w:num>
  <w:num w:numId="83" w16cid:durableId="928805434">
    <w:abstractNumId w:val="81"/>
  </w:num>
  <w:num w:numId="84" w16cid:durableId="308291211">
    <w:abstractNumId w:val="19"/>
  </w:num>
  <w:num w:numId="85" w16cid:durableId="704864728">
    <w:abstractNumId w:val="18"/>
  </w:num>
  <w:num w:numId="86" w16cid:durableId="949823197">
    <w:abstractNumId w:val="101"/>
  </w:num>
  <w:num w:numId="87" w16cid:durableId="499737458">
    <w:abstractNumId w:val="6"/>
  </w:num>
  <w:num w:numId="88" w16cid:durableId="1594432710">
    <w:abstractNumId w:val="39"/>
  </w:num>
  <w:num w:numId="89" w16cid:durableId="1361514278">
    <w:abstractNumId w:val="47"/>
  </w:num>
  <w:num w:numId="90" w16cid:durableId="1736657823">
    <w:abstractNumId w:val="85"/>
  </w:num>
  <w:num w:numId="91" w16cid:durableId="108744862">
    <w:abstractNumId w:val="121"/>
  </w:num>
  <w:num w:numId="92" w16cid:durableId="1793867971">
    <w:abstractNumId w:val="70"/>
  </w:num>
  <w:num w:numId="93" w16cid:durableId="1336347898">
    <w:abstractNumId w:val="0"/>
  </w:num>
  <w:num w:numId="94" w16cid:durableId="242029860">
    <w:abstractNumId w:val="106"/>
  </w:num>
  <w:num w:numId="95" w16cid:durableId="1742095583">
    <w:abstractNumId w:val="45"/>
  </w:num>
  <w:num w:numId="96" w16cid:durableId="224032805">
    <w:abstractNumId w:val="119"/>
  </w:num>
  <w:num w:numId="97" w16cid:durableId="419108678">
    <w:abstractNumId w:val="27"/>
  </w:num>
  <w:num w:numId="98" w16cid:durableId="263078446">
    <w:abstractNumId w:val="115"/>
  </w:num>
  <w:num w:numId="99" w16cid:durableId="1498888494">
    <w:abstractNumId w:val="107"/>
  </w:num>
  <w:num w:numId="100" w16cid:durableId="859929756">
    <w:abstractNumId w:val="86"/>
  </w:num>
  <w:num w:numId="101" w16cid:durableId="1545482530">
    <w:abstractNumId w:val="25"/>
  </w:num>
  <w:num w:numId="102" w16cid:durableId="1323461244">
    <w:abstractNumId w:val="71"/>
  </w:num>
  <w:num w:numId="103" w16cid:durableId="1570195166">
    <w:abstractNumId w:val="49"/>
  </w:num>
  <w:num w:numId="104" w16cid:durableId="314114501">
    <w:abstractNumId w:val="17"/>
  </w:num>
  <w:num w:numId="105" w16cid:durableId="1702440730">
    <w:abstractNumId w:val="57"/>
  </w:num>
  <w:num w:numId="106" w16cid:durableId="693654361">
    <w:abstractNumId w:val="65"/>
  </w:num>
  <w:num w:numId="107" w16cid:durableId="1532957123">
    <w:abstractNumId w:val="100"/>
  </w:num>
  <w:num w:numId="108" w16cid:durableId="925963579">
    <w:abstractNumId w:val="56"/>
  </w:num>
  <w:num w:numId="109" w16cid:durableId="360060162">
    <w:abstractNumId w:val="123"/>
  </w:num>
  <w:num w:numId="110" w16cid:durableId="792089954">
    <w:abstractNumId w:val="46"/>
  </w:num>
  <w:num w:numId="111" w16cid:durableId="1957789511">
    <w:abstractNumId w:val="67"/>
  </w:num>
  <w:num w:numId="112" w16cid:durableId="1073509744">
    <w:abstractNumId w:val="30"/>
  </w:num>
  <w:num w:numId="113" w16cid:durableId="1750033631">
    <w:abstractNumId w:val="80"/>
  </w:num>
  <w:num w:numId="114" w16cid:durableId="1989045010">
    <w:abstractNumId w:val="112"/>
  </w:num>
  <w:num w:numId="115" w16cid:durableId="283313219">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1559632033">
    <w:abstractNumId w:val="116"/>
  </w:num>
  <w:num w:numId="117" w16cid:durableId="417093222">
    <w:abstractNumId w:val="15"/>
  </w:num>
  <w:num w:numId="118" w16cid:durableId="1138689997">
    <w:abstractNumId w:val="87"/>
  </w:num>
  <w:num w:numId="119" w16cid:durableId="1867785860">
    <w:abstractNumId w:val="122"/>
  </w:num>
  <w:num w:numId="120" w16cid:durableId="1035501244">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1950116792">
    <w:abstractNumId w:val="64"/>
  </w:num>
  <w:num w:numId="122" w16cid:durableId="1075593739">
    <w:abstractNumId w:val="102"/>
  </w:num>
  <w:num w:numId="123" w16cid:durableId="761608794">
    <w:abstractNumId w:val="11"/>
  </w:num>
  <w:num w:numId="124" w16cid:durableId="1901212248">
    <w:abstractNumId w:val="7"/>
  </w:num>
  <w:num w:numId="125" w16cid:durableId="1291205111">
    <w:abstractNumId w:val="8"/>
  </w:num>
  <w:num w:numId="126" w16cid:durableId="80178156">
    <w:abstractNumId w:val="22"/>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activeWritingStyle w:appName="MSWord" w:lang="en-US" w:vendorID="8" w:dllVersion="513" w:checkStyle="1"/>
  <w:activeWritingStyle w:appName="MSWord" w:lang="fr-FR" w:vendorID="9" w:dllVersion="512" w:checkStyle="1"/>
  <w:activeWritingStyle w:appName="MSWord" w:lang="es-ES_tradnl" w:vendorID="9" w:dllVersion="512" w:checkStyle="1"/>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7B9"/>
    <w:rsid w:val="00000E27"/>
    <w:rsid w:val="00002D33"/>
    <w:rsid w:val="00002DA6"/>
    <w:rsid w:val="00003CFF"/>
    <w:rsid w:val="00003D8F"/>
    <w:rsid w:val="00004962"/>
    <w:rsid w:val="0000603A"/>
    <w:rsid w:val="00006B54"/>
    <w:rsid w:val="00007672"/>
    <w:rsid w:val="00007A9D"/>
    <w:rsid w:val="00007B00"/>
    <w:rsid w:val="00010CF3"/>
    <w:rsid w:val="00011C72"/>
    <w:rsid w:val="00012D0F"/>
    <w:rsid w:val="00013B28"/>
    <w:rsid w:val="000140CE"/>
    <w:rsid w:val="000143A7"/>
    <w:rsid w:val="00014D12"/>
    <w:rsid w:val="000164B2"/>
    <w:rsid w:val="000164BC"/>
    <w:rsid w:val="000171ED"/>
    <w:rsid w:val="00017FE4"/>
    <w:rsid w:val="00020340"/>
    <w:rsid w:val="0002337C"/>
    <w:rsid w:val="00024041"/>
    <w:rsid w:val="00024A81"/>
    <w:rsid w:val="00024BEC"/>
    <w:rsid w:val="00025324"/>
    <w:rsid w:val="000259CD"/>
    <w:rsid w:val="000263AD"/>
    <w:rsid w:val="00026662"/>
    <w:rsid w:val="000269C7"/>
    <w:rsid w:val="00026CB4"/>
    <w:rsid w:val="000278E6"/>
    <w:rsid w:val="0002797D"/>
    <w:rsid w:val="00027A6B"/>
    <w:rsid w:val="00030C7F"/>
    <w:rsid w:val="000319BF"/>
    <w:rsid w:val="000345E5"/>
    <w:rsid w:val="000348FD"/>
    <w:rsid w:val="00034B7B"/>
    <w:rsid w:val="00035276"/>
    <w:rsid w:val="00036548"/>
    <w:rsid w:val="000368AE"/>
    <w:rsid w:val="000374FB"/>
    <w:rsid w:val="00042A68"/>
    <w:rsid w:val="000433BB"/>
    <w:rsid w:val="00045C8E"/>
    <w:rsid w:val="00046259"/>
    <w:rsid w:val="000465C6"/>
    <w:rsid w:val="000467A0"/>
    <w:rsid w:val="000503A8"/>
    <w:rsid w:val="00050911"/>
    <w:rsid w:val="00053805"/>
    <w:rsid w:val="00053E7A"/>
    <w:rsid w:val="0005448E"/>
    <w:rsid w:val="00054ADA"/>
    <w:rsid w:val="00055005"/>
    <w:rsid w:val="000550B4"/>
    <w:rsid w:val="00055240"/>
    <w:rsid w:val="000557B9"/>
    <w:rsid w:val="0005730C"/>
    <w:rsid w:val="000604F5"/>
    <w:rsid w:val="00060AD4"/>
    <w:rsid w:val="00060BAE"/>
    <w:rsid w:val="0006241F"/>
    <w:rsid w:val="0006396B"/>
    <w:rsid w:val="000644E3"/>
    <w:rsid w:val="00064DDC"/>
    <w:rsid w:val="000658BB"/>
    <w:rsid w:val="00066DFE"/>
    <w:rsid w:val="0006717C"/>
    <w:rsid w:val="00067276"/>
    <w:rsid w:val="00067F0E"/>
    <w:rsid w:val="00070789"/>
    <w:rsid w:val="00073193"/>
    <w:rsid w:val="000733E1"/>
    <w:rsid w:val="00073C05"/>
    <w:rsid w:val="00074569"/>
    <w:rsid w:val="00075F5F"/>
    <w:rsid w:val="00076478"/>
    <w:rsid w:val="0007674E"/>
    <w:rsid w:val="00081BC0"/>
    <w:rsid w:val="000823AD"/>
    <w:rsid w:val="00083246"/>
    <w:rsid w:val="00083BD2"/>
    <w:rsid w:val="00084175"/>
    <w:rsid w:val="000848CE"/>
    <w:rsid w:val="00085793"/>
    <w:rsid w:val="00087AF3"/>
    <w:rsid w:val="00090156"/>
    <w:rsid w:val="000925AB"/>
    <w:rsid w:val="000939BF"/>
    <w:rsid w:val="00093AA7"/>
    <w:rsid w:val="00093C32"/>
    <w:rsid w:val="00093FC5"/>
    <w:rsid w:val="000942DA"/>
    <w:rsid w:val="00094786"/>
    <w:rsid w:val="00095728"/>
    <w:rsid w:val="00097735"/>
    <w:rsid w:val="000A0F6A"/>
    <w:rsid w:val="000A167B"/>
    <w:rsid w:val="000A5DD6"/>
    <w:rsid w:val="000A6ECF"/>
    <w:rsid w:val="000A7202"/>
    <w:rsid w:val="000B030C"/>
    <w:rsid w:val="000B083F"/>
    <w:rsid w:val="000B34BD"/>
    <w:rsid w:val="000B6B7F"/>
    <w:rsid w:val="000B7227"/>
    <w:rsid w:val="000B722E"/>
    <w:rsid w:val="000B776D"/>
    <w:rsid w:val="000B7B9D"/>
    <w:rsid w:val="000C11A1"/>
    <w:rsid w:val="000C2282"/>
    <w:rsid w:val="000C2904"/>
    <w:rsid w:val="000C31E9"/>
    <w:rsid w:val="000C532C"/>
    <w:rsid w:val="000C53F6"/>
    <w:rsid w:val="000C77B8"/>
    <w:rsid w:val="000D029F"/>
    <w:rsid w:val="000D086C"/>
    <w:rsid w:val="000D0958"/>
    <w:rsid w:val="000D0D95"/>
    <w:rsid w:val="000D17BF"/>
    <w:rsid w:val="000D326D"/>
    <w:rsid w:val="000D4296"/>
    <w:rsid w:val="000D6A1C"/>
    <w:rsid w:val="000E04D0"/>
    <w:rsid w:val="000E0A11"/>
    <w:rsid w:val="000E14F1"/>
    <w:rsid w:val="000E3039"/>
    <w:rsid w:val="000E5ED0"/>
    <w:rsid w:val="000E79FB"/>
    <w:rsid w:val="000F0864"/>
    <w:rsid w:val="000F0D70"/>
    <w:rsid w:val="000F1D44"/>
    <w:rsid w:val="000F2CE2"/>
    <w:rsid w:val="000F4537"/>
    <w:rsid w:val="000F4857"/>
    <w:rsid w:val="000F5633"/>
    <w:rsid w:val="000F5C07"/>
    <w:rsid w:val="000F5F75"/>
    <w:rsid w:val="000F7203"/>
    <w:rsid w:val="000F72EA"/>
    <w:rsid w:val="000F7324"/>
    <w:rsid w:val="000F7669"/>
    <w:rsid w:val="00100231"/>
    <w:rsid w:val="00101ED3"/>
    <w:rsid w:val="00103AFD"/>
    <w:rsid w:val="00104F56"/>
    <w:rsid w:val="00110E2A"/>
    <w:rsid w:val="001126E7"/>
    <w:rsid w:val="00112ACD"/>
    <w:rsid w:val="00112ADF"/>
    <w:rsid w:val="00113452"/>
    <w:rsid w:val="00113511"/>
    <w:rsid w:val="00113E03"/>
    <w:rsid w:val="001151E5"/>
    <w:rsid w:val="00115CA2"/>
    <w:rsid w:val="001165ED"/>
    <w:rsid w:val="001178FB"/>
    <w:rsid w:val="001179EB"/>
    <w:rsid w:val="00121180"/>
    <w:rsid w:val="00121FCA"/>
    <w:rsid w:val="00122ED7"/>
    <w:rsid w:val="001239C7"/>
    <w:rsid w:val="00125C0B"/>
    <w:rsid w:val="00126327"/>
    <w:rsid w:val="0012653D"/>
    <w:rsid w:val="001308CD"/>
    <w:rsid w:val="00131B01"/>
    <w:rsid w:val="00131C2E"/>
    <w:rsid w:val="0013308E"/>
    <w:rsid w:val="00133FE0"/>
    <w:rsid w:val="00134086"/>
    <w:rsid w:val="00135B67"/>
    <w:rsid w:val="00137D3B"/>
    <w:rsid w:val="00137F11"/>
    <w:rsid w:val="00137F70"/>
    <w:rsid w:val="00140258"/>
    <w:rsid w:val="0014149C"/>
    <w:rsid w:val="001418FA"/>
    <w:rsid w:val="00142DD4"/>
    <w:rsid w:val="001435D8"/>
    <w:rsid w:val="00144717"/>
    <w:rsid w:val="00144BE8"/>
    <w:rsid w:val="001459B0"/>
    <w:rsid w:val="001476BD"/>
    <w:rsid w:val="001504F2"/>
    <w:rsid w:val="0015204F"/>
    <w:rsid w:val="001524D0"/>
    <w:rsid w:val="00153A0B"/>
    <w:rsid w:val="00154B7C"/>
    <w:rsid w:val="00155613"/>
    <w:rsid w:val="001575C7"/>
    <w:rsid w:val="00157813"/>
    <w:rsid w:val="00160845"/>
    <w:rsid w:val="00160C1A"/>
    <w:rsid w:val="00162007"/>
    <w:rsid w:val="001621F1"/>
    <w:rsid w:val="0016437A"/>
    <w:rsid w:val="001644A0"/>
    <w:rsid w:val="00164E34"/>
    <w:rsid w:val="0016569F"/>
    <w:rsid w:val="001677D0"/>
    <w:rsid w:val="001678FE"/>
    <w:rsid w:val="001707E7"/>
    <w:rsid w:val="0017135B"/>
    <w:rsid w:val="00172CB4"/>
    <w:rsid w:val="00172FE4"/>
    <w:rsid w:val="001733FB"/>
    <w:rsid w:val="00173B55"/>
    <w:rsid w:val="0017489B"/>
    <w:rsid w:val="00175D69"/>
    <w:rsid w:val="001779A9"/>
    <w:rsid w:val="00177D1A"/>
    <w:rsid w:val="00181CAA"/>
    <w:rsid w:val="00182604"/>
    <w:rsid w:val="00182C22"/>
    <w:rsid w:val="00182D7A"/>
    <w:rsid w:val="00183BAE"/>
    <w:rsid w:val="00184F40"/>
    <w:rsid w:val="00186178"/>
    <w:rsid w:val="0018623B"/>
    <w:rsid w:val="00186D6B"/>
    <w:rsid w:val="00187111"/>
    <w:rsid w:val="00187229"/>
    <w:rsid w:val="001877F7"/>
    <w:rsid w:val="00190521"/>
    <w:rsid w:val="00190D2E"/>
    <w:rsid w:val="00191F97"/>
    <w:rsid w:val="00192C29"/>
    <w:rsid w:val="00193981"/>
    <w:rsid w:val="00193CA6"/>
    <w:rsid w:val="00193D77"/>
    <w:rsid w:val="00195972"/>
    <w:rsid w:val="001959DD"/>
    <w:rsid w:val="00195A2D"/>
    <w:rsid w:val="00196F90"/>
    <w:rsid w:val="001A0725"/>
    <w:rsid w:val="001A2793"/>
    <w:rsid w:val="001A28B6"/>
    <w:rsid w:val="001A3BEB"/>
    <w:rsid w:val="001A5C0B"/>
    <w:rsid w:val="001A5E64"/>
    <w:rsid w:val="001A69CE"/>
    <w:rsid w:val="001A6B45"/>
    <w:rsid w:val="001A7D46"/>
    <w:rsid w:val="001B05A0"/>
    <w:rsid w:val="001B0F6E"/>
    <w:rsid w:val="001B3038"/>
    <w:rsid w:val="001B4036"/>
    <w:rsid w:val="001B45AF"/>
    <w:rsid w:val="001B46E7"/>
    <w:rsid w:val="001B4EF2"/>
    <w:rsid w:val="001B513C"/>
    <w:rsid w:val="001B6B8B"/>
    <w:rsid w:val="001B7AF2"/>
    <w:rsid w:val="001B7CFA"/>
    <w:rsid w:val="001C0E2C"/>
    <w:rsid w:val="001C3020"/>
    <w:rsid w:val="001C38DF"/>
    <w:rsid w:val="001C414A"/>
    <w:rsid w:val="001C472B"/>
    <w:rsid w:val="001C5EC8"/>
    <w:rsid w:val="001C67BA"/>
    <w:rsid w:val="001D1A07"/>
    <w:rsid w:val="001D2503"/>
    <w:rsid w:val="001D3975"/>
    <w:rsid w:val="001D4794"/>
    <w:rsid w:val="001D49ED"/>
    <w:rsid w:val="001D4D48"/>
    <w:rsid w:val="001D751A"/>
    <w:rsid w:val="001D7E50"/>
    <w:rsid w:val="001D7E5A"/>
    <w:rsid w:val="001E116B"/>
    <w:rsid w:val="001E1D81"/>
    <w:rsid w:val="001E4C93"/>
    <w:rsid w:val="001F13F1"/>
    <w:rsid w:val="001F2876"/>
    <w:rsid w:val="001F475A"/>
    <w:rsid w:val="001F4FEF"/>
    <w:rsid w:val="001F5572"/>
    <w:rsid w:val="001F568E"/>
    <w:rsid w:val="001F6C8D"/>
    <w:rsid w:val="001F6F81"/>
    <w:rsid w:val="001F72D2"/>
    <w:rsid w:val="0020003D"/>
    <w:rsid w:val="002000D3"/>
    <w:rsid w:val="00200228"/>
    <w:rsid w:val="00201503"/>
    <w:rsid w:val="002018F8"/>
    <w:rsid w:val="00202318"/>
    <w:rsid w:val="0020262A"/>
    <w:rsid w:val="002029A8"/>
    <w:rsid w:val="00203504"/>
    <w:rsid w:val="00203CB2"/>
    <w:rsid w:val="002045CD"/>
    <w:rsid w:val="0020543F"/>
    <w:rsid w:val="00205D1C"/>
    <w:rsid w:val="00206A3D"/>
    <w:rsid w:val="00206CF5"/>
    <w:rsid w:val="00206DF9"/>
    <w:rsid w:val="00206FBC"/>
    <w:rsid w:val="002073DE"/>
    <w:rsid w:val="00210EEF"/>
    <w:rsid w:val="002115F3"/>
    <w:rsid w:val="00212746"/>
    <w:rsid w:val="0021353D"/>
    <w:rsid w:val="00213ECB"/>
    <w:rsid w:val="00215242"/>
    <w:rsid w:val="002159F9"/>
    <w:rsid w:val="00216D17"/>
    <w:rsid w:val="00220149"/>
    <w:rsid w:val="00221294"/>
    <w:rsid w:val="002215C3"/>
    <w:rsid w:val="0022282F"/>
    <w:rsid w:val="002231ED"/>
    <w:rsid w:val="002232B9"/>
    <w:rsid w:val="002241F2"/>
    <w:rsid w:val="0022426A"/>
    <w:rsid w:val="00224CBF"/>
    <w:rsid w:val="002262B8"/>
    <w:rsid w:val="00226F71"/>
    <w:rsid w:val="002277A9"/>
    <w:rsid w:val="0022780C"/>
    <w:rsid w:val="00230CAA"/>
    <w:rsid w:val="00231A93"/>
    <w:rsid w:val="00233038"/>
    <w:rsid w:val="0023523D"/>
    <w:rsid w:val="00235506"/>
    <w:rsid w:val="00236203"/>
    <w:rsid w:val="002373F0"/>
    <w:rsid w:val="00237CF4"/>
    <w:rsid w:val="00240511"/>
    <w:rsid w:val="002421C7"/>
    <w:rsid w:val="00244506"/>
    <w:rsid w:val="002447C2"/>
    <w:rsid w:val="00245CC0"/>
    <w:rsid w:val="00245E01"/>
    <w:rsid w:val="002464F5"/>
    <w:rsid w:val="00250EE6"/>
    <w:rsid w:val="00252C08"/>
    <w:rsid w:val="002533A6"/>
    <w:rsid w:val="00253D93"/>
    <w:rsid w:val="00254708"/>
    <w:rsid w:val="00254D5D"/>
    <w:rsid w:val="0025500C"/>
    <w:rsid w:val="002556BD"/>
    <w:rsid w:val="00255F3E"/>
    <w:rsid w:val="00256F9A"/>
    <w:rsid w:val="00257526"/>
    <w:rsid w:val="002602BF"/>
    <w:rsid w:val="00260CDA"/>
    <w:rsid w:val="00260DA6"/>
    <w:rsid w:val="0026181C"/>
    <w:rsid w:val="00261D26"/>
    <w:rsid w:val="00261EC8"/>
    <w:rsid w:val="00262DD9"/>
    <w:rsid w:val="00263976"/>
    <w:rsid w:val="00263BB5"/>
    <w:rsid w:val="00264D07"/>
    <w:rsid w:val="00264FAA"/>
    <w:rsid w:val="00265464"/>
    <w:rsid w:val="00265DD4"/>
    <w:rsid w:val="00265F37"/>
    <w:rsid w:val="00266441"/>
    <w:rsid w:val="00266A3F"/>
    <w:rsid w:val="002672A9"/>
    <w:rsid w:val="002703B5"/>
    <w:rsid w:val="00271E54"/>
    <w:rsid w:val="00272220"/>
    <w:rsid w:val="002737EE"/>
    <w:rsid w:val="00274D50"/>
    <w:rsid w:val="00275C93"/>
    <w:rsid w:val="00276F9E"/>
    <w:rsid w:val="0028159F"/>
    <w:rsid w:val="002828B9"/>
    <w:rsid w:val="00284C5A"/>
    <w:rsid w:val="00285770"/>
    <w:rsid w:val="0028584B"/>
    <w:rsid w:val="00285D83"/>
    <w:rsid w:val="0028684F"/>
    <w:rsid w:val="00286BD0"/>
    <w:rsid w:val="00286CED"/>
    <w:rsid w:val="00286FBB"/>
    <w:rsid w:val="00287BC0"/>
    <w:rsid w:val="002905BA"/>
    <w:rsid w:val="00290ECA"/>
    <w:rsid w:val="00290F59"/>
    <w:rsid w:val="002928FA"/>
    <w:rsid w:val="00293CEF"/>
    <w:rsid w:val="00293D2E"/>
    <w:rsid w:val="00293DC6"/>
    <w:rsid w:val="00295073"/>
    <w:rsid w:val="00295CC4"/>
    <w:rsid w:val="00297AB1"/>
    <w:rsid w:val="00297E75"/>
    <w:rsid w:val="002A1B77"/>
    <w:rsid w:val="002A30F6"/>
    <w:rsid w:val="002A395D"/>
    <w:rsid w:val="002A45B4"/>
    <w:rsid w:val="002A64CB"/>
    <w:rsid w:val="002A6F2A"/>
    <w:rsid w:val="002A704F"/>
    <w:rsid w:val="002B0C44"/>
    <w:rsid w:val="002B10CF"/>
    <w:rsid w:val="002B21B5"/>
    <w:rsid w:val="002B2DAD"/>
    <w:rsid w:val="002B40C3"/>
    <w:rsid w:val="002B5056"/>
    <w:rsid w:val="002B5F73"/>
    <w:rsid w:val="002B658B"/>
    <w:rsid w:val="002B6852"/>
    <w:rsid w:val="002B76BB"/>
    <w:rsid w:val="002C11CE"/>
    <w:rsid w:val="002C13D4"/>
    <w:rsid w:val="002C232F"/>
    <w:rsid w:val="002C2B69"/>
    <w:rsid w:val="002C2C1A"/>
    <w:rsid w:val="002C4274"/>
    <w:rsid w:val="002C4700"/>
    <w:rsid w:val="002C4A3F"/>
    <w:rsid w:val="002C5A3C"/>
    <w:rsid w:val="002C65FC"/>
    <w:rsid w:val="002C6A08"/>
    <w:rsid w:val="002C6ECE"/>
    <w:rsid w:val="002C73F8"/>
    <w:rsid w:val="002D0874"/>
    <w:rsid w:val="002D27BE"/>
    <w:rsid w:val="002D3A80"/>
    <w:rsid w:val="002D3D5A"/>
    <w:rsid w:val="002D4125"/>
    <w:rsid w:val="002D459F"/>
    <w:rsid w:val="002D505B"/>
    <w:rsid w:val="002D5FE1"/>
    <w:rsid w:val="002D694B"/>
    <w:rsid w:val="002E0CD9"/>
    <w:rsid w:val="002E142F"/>
    <w:rsid w:val="002E3111"/>
    <w:rsid w:val="002E4BD8"/>
    <w:rsid w:val="002E4CC9"/>
    <w:rsid w:val="002E7901"/>
    <w:rsid w:val="002F2059"/>
    <w:rsid w:val="002F22BB"/>
    <w:rsid w:val="002F473F"/>
    <w:rsid w:val="002F6CE9"/>
    <w:rsid w:val="002F77E7"/>
    <w:rsid w:val="002F7A6F"/>
    <w:rsid w:val="00303DF7"/>
    <w:rsid w:val="00305F26"/>
    <w:rsid w:val="00310BC0"/>
    <w:rsid w:val="00311B43"/>
    <w:rsid w:val="0031203B"/>
    <w:rsid w:val="0031398E"/>
    <w:rsid w:val="00314309"/>
    <w:rsid w:val="00315416"/>
    <w:rsid w:val="00316CFE"/>
    <w:rsid w:val="0031706F"/>
    <w:rsid w:val="003172A0"/>
    <w:rsid w:val="003178E4"/>
    <w:rsid w:val="00317E48"/>
    <w:rsid w:val="00321127"/>
    <w:rsid w:val="0032132A"/>
    <w:rsid w:val="00321533"/>
    <w:rsid w:val="00323DA6"/>
    <w:rsid w:val="00324F24"/>
    <w:rsid w:val="003253BB"/>
    <w:rsid w:val="00325EE9"/>
    <w:rsid w:val="00326D5A"/>
    <w:rsid w:val="003305D1"/>
    <w:rsid w:val="00331B4E"/>
    <w:rsid w:val="00332957"/>
    <w:rsid w:val="003333CA"/>
    <w:rsid w:val="0033351F"/>
    <w:rsid w:val="00333DB6"/>
    <w:rsid w:val="0033607B"/>
    <w:rsid w:val="003367CE"/>
    <w:rsid w:val="00337A8A"/>
    <w:rsid w:val="00337B1A"/>
    <w:rsid w:val="00341966"/>
    <w:rsid w:val="00342885"/>
    <w:rsid w:val="00344B07"/>
    <w:rsid w:val="00344BFA"/>
    <w:rsid w:val="00345145"/>
    <w:rsid w:val="00346B5D"/>
    <w:rsid w:val="00346C1A"/>
    <w:rsid w:val="003471CA"/>
    <w:rsid w:val="00351D38"/>
    <w:rsid w:val="003523CD"/>
    <w:rsid w:val="00352844"/>
    <w:rsid w:val="003536C1"/>
    <w:rsid w:val="00353AE0"/>
    <w:rsid w:val="00353C62"/>
    <w:rsid w:val="00354BEF"/>
    <w:rsid w:val="00354E22"/>
    <w:rsid w:val="00356228"/>
    <w:rsid w:val="00360CA3"/>
    <w:rsid w:val="00361022"/>
    <w:rsid w:val="003614FD"/>
    <w:rsid w:val="00362282"/>
    <w:rsid w:val="003626B9"/>
    <w:rsid w:val="00362880"/>
    <w:rsid w:val="00362ACC"/>
    <w:rsid w:val="00362CDE"/>
    <w:rsid w:val="00363A40"/>
    <w:rsid w:val="00364036"/>
    <w:rsid w:val="003674BC"/>
    <w:rsid w:val="003675E3"/>
    <w:rsid w:val="00367E94"/>
    <w:rsid w:val="0037015A"/>
    <w:rsid w:val="00370411"/>
    <w:rsid w:val="00373F84"/>
    <w:rsid w:val="003742DC"/>
    <w:rsid w:val="00375FA1"/>
    <w:rsid w:val="003804A7"/>
    <w:rsid w:val="00380F05"/>
    <w:rsid w:val="00381952"/>
    <w:rsid w:val="0038429A"/>
    <w:rsid w:val="003849A8"/>
    <w:rsid w:val="003851FC"/>
    <w:rsid w:val="0038607B"/>
    <w:rsid w:val="003861EE"/>
    <w:rsid w:val="00386A07"/>
    <w:rsid w:val="00386BBD"/>
    <w:rsid w:val="003877EF"/>
    <w:rsid w:val="00387DC3"/>
    <w:rsid w:val="00390603"/>
    <w:rsid w:val="003929F0"/>
    <w:rsid w:val="00393B17"/>
    <w:rsid w:val="00394984"/>
    <w:rsid w:val="0039499B"/>
    <w:rsid w:val="003955C1"/>
    <w:rsid w:val="00395B6B"/>
    <w:rsid w:val="00395EEC"/>
    <w:rsid w:val="00396D7C"/>
    <w:rsid w:val="003972C7"/>
    <w:rsid w:val="00397E6C"/>
    <w:rsid w:val="003A08FD"/>
    <w:rsid w:val="003A32C3"/>
    <w:rsid w:val="003A34FC"/>
    <w:rsid w:val="003A3CCA"/>
    <w:rsid w:val="003A3D5B"/>
    <w:rsid w:val="003A66CD"/>
    <w:rsid w:val="003A73B8"/>
    <w:rsid w:val="003A7D69"/>
    <w:rsid w:val="003A7DBE"/>
    <w:rsid w:val="003B200A"/>
    <w:rsid w:val="003B21FF"/>
    <w:rsid w:val="003B22FB"/>
    <w:rsid w:val="003B29E9"/>
    <w:rsid w:val="003B3209"/>
    <w:rsid w:val="003B55AE"/>
    <w:rsid w:val="003B5D6B"/>
    <w:rsid w:val="003B62D2"/>
    <w:rsid w:val="003B63E7"/>
    <w:rsid w:val="003B77D8"/>
    <w:rsid w:val="003C1308"/>
    <w:rsid w:val="003C1727"/>
    <w:rsid w:val="003C18D3"/>
    <w:rsid w:val="003C19BF"/>
    <w:rsid w:val="003C27A6"/>
    <w:rsid w:val="003C404E"/>
    <w:rsid w:val="003C4E12"/>
    <w:rsid w:val="003C5274"/>
    <w:rsid w:val="003C5408"/>
    <w:rsid w:val="003C6420"/>
    <w:rsid w:val="003C6CC8"/>
    <w:rsid w:val="003C70F2"/>
    <w:rsid w:val="003C7300"/>
    <w:rsid w:val="003C7771"/>
    <w:rsid w:val="003D0010"/>
    <w:rsid w:val="003D0251"/>
    <w:rsid w:val="003D0B63"/>
    <w:rsid w:val="003D3A21"/>
    <w:rsid w:val="003D3B39"/>
    <w:rsid w:val="003D48DD"/>
    <w:rsid w:val="003D5294"/>
    <w:rsid w:val="003D5677"/>
    <w:rsid w:val="003D588C"/>
    <w:rsid w:val="003D5A1A"/>
    <w:rsid w:val="003D5A71"/>
    <w:rsid w:val="003E115F"/>
    <w:rsid w:val="003E1F67"/>
    <w:rsid w:val="003E1F84"/>
    <w:rsid w:val="003E34F2"/>
    <w:rsid w:val="003E3FFD"/>
    <w:rsid w:val="003E4540"/>
    <w:rsid w:val="003E6209"/>
    <w:rsid w:val="003E75FD"/>
    <w:rsid w:val="003F31A0"/>
    <w:rsid w:val="003F4E88"/>
    <w:rsid w:val="003F4F4A"/>
    <w:rsid w:val="003F55A4"/>
    <w:rsid w:val="003F7198"/>
    <w:rsid w:val="003F7D2B"/>
    <w:rsid w:val="0040019D"/>
    <w:rsid w:val="00401E3F"/>
    <w:rsid w:val="004024B6"/>
    <w:rsid w:val="004031F6"/>
    <w:rsid w:val="004035B0"/>
    <w:rsid w:val="00405B6E"/>
    <w:rsid w:val="0040646E"/>
    <w:rsid w:val="004068E4"/>
    <w:rsid w:val="00406C72"/>
    <w:rsid w:val="00410339"/>
    <w:rsid w:val="00410369"/>
    <w:rsid w:val="00411ABE"/>
    <w:rsid w:val="00412164"/>
    <w:rsid w:val="00412659"/>
    <w:rsid w:val="00412780"/>
    <w:rsid w:val="00413CE1"/>
    <w:rsid w:val="004157A0"/>
    <w:rsid w:val="0041728C"/>
    <w:rsid w:val="00417838"/>
    <w:rsid w:val="00417CC3"/>
    <w:rsid w:val="00420378"/>
    <w:rsid w:val="004205CF"/>
    <w:rsid w:val="004208FD"/>
    <w:rsid w:val="00420D5D"/>
    <w:rsid w:val="004210F1"/>
    <w:rsid w:val="004215FA"/>
    <w:rsid w:val="004233CC"/>
    <w:rsid w:val="004247A2"/>
    <w:rsid w:val="00424EE7"/>
    <w:rsid w:val="00425944"/>
    <w:rsid w:val="00426D1F"/>
    <w:rsid w:val="00427534"/>
    <w:rsid w:val="004275FD"/>
    <w:rsid w:val="00427D45"/>
    <w:rsid w:val="004304E5"/>
    <w:rsid w:val="00430A0F"/>
    <w:rsid w:val="0043239A"/>
    <w:rsid w:val="00432923"/>
    <w:rsid w:val="004351B0"/>
    <w:rsid w:val="00435AA3"/>
    <w:rsid w:val="00436013"/>
    <w:rsid w:val="004362AD"/>
    <w:rsid w:val="0043701E"/>
    <w:rsid w:val="004400DA"/>
    <w:rsid w:val="00441D3D"/>
    <w:rsid w:val="00443CD9"/>
    <w:rsid w:val="004457BD"/>
    <w:rsid w:val="00447897"/>
    <w:rsid w:val="004511F3"/>
    <w:rsid w:val="00451965"/>
    <w:rsid w:val="00452DF9"/>
    <w:rsid w:val="00453CFC"/>
    <w:rsid w:val="004546B9"/>
    <w:rsid w:val="00455083"/>
    <w:rsid w:val="0045512B"/>
    <w:rsid w:val="00455149"/>
    <w:rsid w:val="004551B7"/>
    <w:rsid w:val="0045738F"/>
    <w:rsid w:val="004600C9"/>
    <w:rsid w:val="004610ED"/>
    <w:rsid w:val="00461C2D"/>
    <w:rsid w:val="004631D1"/>
    <w:rsid w:val="004645E3"/>
    <w:rsid w:val="004649C6"/>
    <w:rsid w:val="004650F7"/>
    <w:rsid w:val="00466AAF"/>
    <w:rsid w:val="00466ACE"/>
    <w:rsid w:val="00466EAD"/>
    <w:rsid w:val="00467CB6"/>
    <w:rsid w:val="00471A14"/>
    <w:rsid w:val="00471D84"/>
    <w:rsid w:val="004724AF"/>
    <w:rsid w:val="00473311"/>
    <w:rsid w:val="004733BE"/>
    <w:rsid w:val="00473543"/>
    <w:rsid w:val="00474F39"/>
    <w:rsid w:val="00480742"/>
    <w:rsid w:val="004807DF"/>
    <w:rsid w:val="00481A30"/>
    <w:rsid w:val="00482043"/>
    <w:rsid w:val="00482D94"/>
    <w:rsid w:val="00483C63"/>
    <w:rsid w:val="004872D0"/>
    <w:rsid w:val="00487848"/>
    <w:rsid w:val="00490B41"/>
    <w:rsid w:val="004910DB"/>
    <w:rsid w:val="0049290B"/>
    <w:rsid w:val="00493727"/>
    <w:rsid w:val="0049387C"/>
    <w:rsid w:val="00494D85"/>
    <w:rsid w:val="0049562C"/>
    <w:rsid w:val="004971BA"/>
    <w:rsid w:val="004A188B"/>
    <w:rsid w:val="004A29DD"/>
    <w:rsid w:val="004A2C5F"/>
    <w:rsid w:val="004A2EA4"/>
    <w:rsid w:val="004A4197"/>
    <w:rsid w:val="004A592F"/>
    <w:rsid w:val="004A6BC0"/>
    <w:rsid w:val="004A757C"/>
    <w:rsid w:val="004A7942"/>
    <w:rsid w:val="004B0BFF"/>
    <w:rsid w:val="004B0DB4"/>
    <w:rsid w:val="004B15D7"/>
    <w:rsid w:val="004B1935"/>
    <w:rsid w:val="004B1E98"/>
    <w:rsid w:val="004B2152"/>
    <w:rsid w:val="004B26E7"/>
    <w:rsid w:val="004B2DA0"/>
    <w:rsid w:val="004B374E"/>
    <w:rsid w:val="004B3801"/>
    <w:rsid w:val="004B39CD"/>
    <w:rsid w:val="004B3AEA"/>
    <w:rsid w:val="004B43A7"/>
    <w:rsid w:val="004B4EB2"/>
    <w:rsid w:val="004B5C9A"/>
    <w:rsid w:val="004B5D7F"/>
    <w:rsid w:val="004C016E"/>
    <w:rsid w:val="004C0505"/>
    <w:rsid w:val="004C076C"/>
    <w:rsid w:val="004C3157"/>
    <w:rsid w:val="004C4F64"/>
    <w:rsid w:val="004C563D"/>
    <w:rsid w:val="004C5DF3"/>
    <w:rsid w:val="004D0192"/>
    <w:rsid w:val="004D019A"/>
    <w:rsid w:val="004D1983"/>
    <w:rsid w:val="004D2AAB"/>
    <w:rsid w:val="004D35CC"/>
    <w:rsid w:val="004D4413"/>
    <w:rsid w:val="004D4428"/>
    <w:rsid w:val="004D5321"/>
    <w:rsid w:val="004D78AD"/>
    <w:rsid w:val="004E026F"/>
    <w:rsid w:val="004E2EA1"/>
    <w:rsid w:val="004E379F"/>
    <w:rsid w:val="004E3E6E"/>
    <w:rsid w:val="004E4A81"/>
    <w:rsid w:val="004E66B2"/>
    <w:rsid w:val="004E7142"/>
    <w:rsid w:val="004F03C4"/>
    <w:rsid w:val="004F0637"/>
    <w:rsid w:val="004F0DA5"/>
    <w:rsid w:val="004F2407"/>
    <w:rsid w:val="004F278F"/>
    <w:rsid w:val="004F51C4"/>
    <w:rsid w:val="00500254"/>
    <w:rsid w:val="00500906"/>
    <w:rsid w:val="00500CED"/>
    <w:rsid w:val="00502068"/>
    <w:rsid w:val="005033E9"/>
    <w:rsid w:val="005039A6"/>
    <w:rsid w:val="005042B1"/>
    <w:rsid w:val="00504982"/>
    <w:rsid w:val="00504B8D"/>
    <w:rsid w:val="00506DF2"/>
    <w:rsid w:val="005116BD"/>
    <w:rsid w:val="0051239B"/>
    <w:rsid w:val="00512E3E"/>
    <w:rsid w:val="00512F53"/>
    <w:rsid w:val="005138DC"/>
    <w:rsid w:val="00514207"/>
    <w:rsid w:val="005160C3"/>
    <w:rsid w:val="00517A76"/>
    <w:rsid w:val="005200CA"/>
    <w:rsid w:val="005211FE"/>
    <w:rsid w:val="005230C4"/>
    <w:rsid w:val="00523F81"/>
    <w:rsid w:val="0052465A"/>
    <w:rsid w:val="005257E8"/>
    <w:rsid w:val="00525A1B"/>
    <w:rsid w:val="00525F1A"/>
    <w:rsid w:val="005267C9"/>
    <w:rsid w:val="005302B6"/>
    <w:rsid w:val="00531AFF"/>
    <w:rsid w:val="00531B28"/>
    <w:rsid w:val="00532E66"/>
    <w:rsid w:val="005334F7"/>
    <w:rsid w:val="00534569"/>
    <w:rsid w:val="005345FF"/>
    <w:rsid w:val="00535B5E"/>
    <w:rsid w:val="00537B1A"/>
    <w:rsid w:val="00540B61"/>
    <w:rsid w:val="0054247C"/>
    <w:rsid w:val="00543023"/>
    <w:rsid w:val="00543853"/>
    <w:rsid w:val="00543F6F"/>
    <w:rsid w:val="00544A65"/>
    <w:rsid w:val="00545709"/>
    <w:rsid w:val="005461BE"/>
    <w:rsid w:val="00546CE1"/>
    <w:rsid w:val="00546E2D"/>
    <w:rsid w:val="005472A9"/>
    <w:rsid w:val="005502B8"/>
    <w:rsid w:val="00550724"/>
    <w:rsid w:val="00550ADB"/>
    <w:rsid w:val="00551194"/>
    <w:rsid w:val="00551305"/>
    <w:rsid w:val="005527EF"/>
    <w:rsid w:val="0055632D"/>
    <w:rsid w:val="0055674C"/>
    <w:rsid w:val="005569F6"/>
    <w:rsid w:val="00556CF6"/>
    <w:rsid w:val="00556D2A"/>
    <w:rsid w:val="00556DC6"/>
    <w:rsid w:val="005579F9"/>
    <w:rsid w:val="00557B0C"/>
    <w:rsid w:val="00557E35"/>
    <w:rsid w:val="005601D3"/>
    <w:rsid w:val="00561DA0"/>
    <w:rsid w:val="0056468C"/>
    <w:rsid w:val="00564B36"/>
    <w:rsid w:val="00564EA2"/>
    <w:rsid w:val="00566B16"/>
    <w:rsid w:val="00567843"/>
    <w:rsid w:val="00567C7E"/>
    <w:rsid w:val="005702C9"/>
    <w:rsid w:val="00573957"/>
    <w:rsid w:val="0057642B"/>
    <w:rsid w:val="00582499"/>
    <w:rsid w:val="005827AA"/>
    <w:rsid w:val="005829E2"/>
    <w:rsid w:val="00582D18"/>
    <w:rsid w:val="005832E4"/>
    <w:rsid w:val="005838C0"/>
    <w:rsid w:val="005843E2"/>
    <w:rsid w:val="00585976"/>
    <w:rsid w:val="005861F8"/>
    <w:rsid w:val="005863FF"/>
    <w:rsid w:val="0058734E"/>
    <w:rsid w:val="00591299"/>
    <w:rsid w:val="0059307A"/>
    <w:rsid w:val="0059319C"/>
    <w:rsid w:val="0059357E"/>
    <w:rsid w:val="00593B3D"/>
    <w:rsid w:val="005945DC"/>
    <w:rsid w:val="00596162"/>
    <w:rsid w:val="0059662C"/>
    <w:rsid w:val="005967CD"/>
    <w:rsid w:val="00596FAE"/>
    <w:rsid w:val="005970B6"/>
    <w:rsid w:val="005A0156"/>
    <w:rsid w:val="005A0493"/>
    <w:rsid w:val="005A180D"/>
    <w:rsid w:val="005A237B"/>
    <w:rsid w:val="005A2EDB"/>
    <w:rsid w:val="005A2F7A"/>
    <w:rsid w:val="005A3B4B"/>
    <w:rsid w:val="005A5B9C"/>
    <w:rsid w:val="005A7652"/>
    <w:rsid w:val="005A7685"/>
    <w:rsid w:val="005B0FF8"/>
    <w:rsid w:val="005B1BEE"/>
    <w:rsid w:val="005B212B"/>
    <w:rsid w:val="005B2DAC"/>
    <w:rsid w:val="005B4A4C"/>
    <w:rsid w:val="005B667A"/>
    <w:rsid w:val="005B7CBA"/>
    <w:rsid w:val="005C0236"/>
    <w:rsid w:val="005C0389"/>
    <w:rsid w:val="005C129D"/>
    <w:rsid w:val="005C1754"/>
    <w:rsid w:val="005C244B"/>
    <w:rsid w:val="005C4601"/>
    <w:rsid w:val="005C4B46"/>
    <w:rsid w:val="005C5FEE"/>
    <w:rsid w:val="005D0480"/>
    <w:rsid w:val="005D0938"/>
    <w:rsid w:val="005D13CF"/>
    <w:rsid w:val="005D1A86"/>
    <w:rsid w:val="005D24D1"/>
    <w:rsid w:val="005D4555"/>
    <w:rsid w:val="005D66B7"/>
    <w:rsid w:val="005D7D02"/>
    <w:rsid w:val="005E0612"/>
    <w:rsid w:val="005E39FC"/>
    <w:rsid w:val="005E4EC1"/>
    <w:rsid w:val="005E5477"/>
    <w:rsid w:val="005E7153"/>
    <w:rsid w:val="005E759A"/>
    <w:rsid w:val="005F0110"/>
    <w:rsid w:val="005F0A48"/>
    <w:rsid w:val="005F0E04"/>
    <w:rsid w:val="005F1AB7"/>
    <w:rsid w:val="005F26BD"/>
    <w:rsid w:val="005F35A1"/>
    <w:rsid w:val="005F3883"/>
    <w:rsid w:val="005F44BC"/>
    <w:rsid w:val="005F5235"/>
    <w:rsid w:val="005F533B"/>
    <w:rsid w:val="005F5A4C"/>
    <w:rsid w:val="005F6135"/>
    <w:rsid w:val="005F7252"/>
    <w:rsid w:val="005F7ED0"/>
    <w:rsid w:val="006005C2"/>
    <w:rsid w:val="0060440A"/>
    <w:rsid w:val="0060457E"/>
    <w:rsid w:val="006048B5"/>
    <w:rsid w:val="00605820"/>
    <w:rsid w:val="00605F26"/>
    <w:rsid w:val="0060652D"/>
    <w:rsid w:val="00610D90"/>
    <w:rsid w:val="00612347"/>
    <w:rsid w:val="006128F9"/>
    <w:rsid w:val="0061392D"/>
    <w:rsid w:val="00614550"/>
    <w:rsid w:val="006147C1"/>
    <w:rsid w:val="00614B38"/>
    <w:rsid w:val="00615E97"/>
    <w:rsid w:val="00617663"/>
    <w:rsid w:val="00617DFC"/>
    <w:rsid w:val="00621D06"/>
    <w:rsid w:val="00622515"/>
    <w:rsid w:val="00622822"/>
    <w:rsid w:val="00622A71"/>
    <w:rsid w:val="006230E1"/>
    <w:rsid w:val="00624691"/>
    <w:rsid w:val="006256B3"/>
    <w:rsid w:val="00625986"/>
    <w:rsid w:val="00625B7E"/>
    <w:rsid w:val="00627077"/>
    <w:rsid w:val="006300C3"/>
    <w:rsid w:val="00630A27"/>
    <w:rsid w:val="00631CAF"/>
    <w:rsid w:val="00632F1E"/>
    <w:rsid w:val="006352E9"/>
    <w:rsid w:val="00635AD8"/>
    <w:rsid w:val="00635CB4"/>
    <w:rsid w:val="006365C3"/>
    <w:rsid w:val="0063781B"/>
    <w:rsid w:val="00637A14"/>
    <w:rsid w:val="00637A3B"/>
    <w:rsid w:val="00643511"/>
    <w:rsid w:val="00643B7C"/>
    <w:rsid w:val="00644268"/>
    <w:rsid w:val="006449DE"/>
    <w:rsid w:val="00645F41"/>
    <w:rsid w:val="00646410"/>
    <w:rsid w:val="0064765B"/>
    <w:rsid w:val="00650377"/>
    <w:rsid w:val="00650643"/>
    <w:rsid w:val="00651114"/>
    <w:rsid w:val="00652EBF"/>
    <w:rsid w:val="006531BF"/>
    <w:rsid w:val="00654BAD"/>
    <w:rsid w:val="00655553"/>
    <w:rsid w:val="00660990"/>
    <w:rsid w:val="0066286C"/>
    <w:rsid w:val="00664EBA"/>
    <w:rsid w:val="00665DD6"/>
    <w:rsid w:val="006678EF"/>
    <w:rsid w:val="00670831"/>
    <w:rsid w:val="00670CBC"/>
    <w:rsid w:val="00670D3F"/>
    <w:rsid w:val="00670EF7"/>
    <w:rsid w:val="006715BA"/>
    <w:rsid w:val="0067182E"/>
    <w:rsid w:val="0067280A"/>
    <w:rsid w:val="00672CA5"/>
    <w:rsid w:val="006738D5"/>
    <w:rsid w:val="00673D57"/>
    <w:rsid w:val="00675D07"/>
    <w:rsid w:val="00676600"/>
    <w:rsid w:val="0067721F"/>
    <w:rsid w:val="0067745E"/>
    <w:rsid w:val="006776D9"/>
    <w:rsid w:val="00680901"/>
    <w:rsid w:val="006819BD"/>
    <w:rsid w:val="00681E14"/>
    <w:rsid w:val="00682FF6"/>
    <w:rsid w:val="00683B41"/>
    <w:rsid w:val="006861A6"/>
    <w:rsid w:val="00686D64"/>
    <w:rsid w:val="00690221"/>
    <w:rsid w:val="006903CE"/>
    <w:rsid w:val="00690B04"/>
    <w:rsid w:val="0069287A"/>
    <w:rsid w:val="00695812"/>
    <w:rsid w:val="0069760F"/>
    <w:rsid w:val="00697FB0"/>
    <w:rsid w:val="006A0B0F"/>
    <w:rsid w:val="006A0BAF"/>
    <w:rsid w:val="006A1453"/>
    <w:rsid w:val="006A2C3F"/>
    <w:rsid w:val="006A38B5"/>
    <w:rsid w:val="006A4052"/>
    <w:rsid w:val="006A4D06"/>
    <w:rsid w:val="006A5486"/>
    <w:rsid w:val="006A58AF"/>
    <w:rsid w:val="006A7816"/>
    <w:rsid w:val="006B0081"/>
    <w:rsid w:val="006B1189"/>
    <w:rsid w:val="006B13F3"/>
    <w:rsid w:val="006B2AB0"/>
    <w:rsid w:val="006B2DB8"/>
    <w:rsid w:val="006B3532"/>
    <w:rsid w:val="006B7FF1"/>
    <w:rsid w:val="006C11E6"/>
    <w:rsid w:val="006C1535"/>
    <w:rsid w:val="006C15E0"/>
    <w:rsid w:val="006C2B8F"/>
    <w:rsid w:val="006C3565"/>
    <w:rsid w:val="006C4438"/>
    <w:rsid w:val="006C4F7C"/>
    <w:rsid w:val="006C5FC0"/>
    <w:rsid w:val="006C75A5"/>
    <w:rsid w:val="006D0661"/>
    <w:rsid w:val="006D0E1A"/>
    <w:rsid w:val="006D1965"/>
    <w:rsid w:val="006D1A2A"/>
    <w:rsid w:val="006D2EAD"/>
    <w:rsid w:val="006D3429"/>
    <w:rsid w:val="006D3C83"/>
    <w:rsid w:val="006D4FDE"/>
    <w:rsid w:val="006D504D"/>
    <w:rsid w:val="006D5B12"/>
    <w:rsid w:val="006E0AFF"/>
    <w:rsid w:val="006E1A82"/>
    <w:rsid w:val="006E1ED2"/>
    <w:rsid w:val="006E2B77"/>
    <w:rsid w:val="006E642A"/>
    <w:rsid w:val="006E71E5"/>
    <w:rsid w:val="006E748A"/>
    <w:rsid w:val="006E7C7E"/>
    <w:rsid w:val="006E7DC0"/>
    <w:rsid w:val="006F0804"/>
    <w:rsid w:val="006F0AB1"/>
    <w:rsid w:val="006F256E"/>
    <w:rsid w:val="006F3D74"/>
    <w:rsid w:val="006F44B3"/>
    <w:rsid w:val="006F4E95"/>
    <w:rsid w:val="006F4FEC"/>
    <w:rsid w:val="006F5E3B"/>
    <w:rsid w:val="006F6416"/>
    <w:rsid w:val="00700C4A"/>
    <w:rsid w:val="00703006"/>
    <w:rsid w:val="007060BD"/>
    <w:rsid w:val="007068D0"/>
    <w:rsid w:val="00706F9F"/>
    <w:rsid w:val="00710445"/>
    <w:rsid w:val="00712C43"/>
    <w:rsid w:val="00717B0C"/>
    <w:rsid w:val="00721072"/>
    <w:rsid w:val="00721827"/>
    <w:rsid w:val="007218EF"/>
    <w:rsid w:val="00726134"/>
    <w:rsid w:val="00726F41"/>
    <w:rsid w:val="00730822"/>
    <w:rsid w:val="007316BE"/>
    <w:rsid w:val="00732BFB"/>
    <w:rsid w:val="00733032"/>
    <w:rsid w:val="0073353A"/>
    <w:rsid w:val="007344C8"/>
    <w:rsid w:val="00734CDF"/>
    <w:rsid w:val="00735412"/>
    <w:rsid w:val="00735C4C"/>
    <w:rsid w:val="00735CED"/>
    <w:rsid w:val="00736CF6"/>
    <w:rsid w:val="007407AF"/>
    <w:rsid w:val="007413E7"/>
    <w:rsid w:val="0074253D"/>
    <w:rsid w:val="007433F4"/>
    <w:rsid w:val="00743489"/>
    <w:rsid w:val="00744877"/>
    <w:rsid w:val="00744AC8"/>
    <w:rsid w:val="00744D30"/>
    <w:rsid w:val="0074545A"/>
    <w:rsid w:val="00746E5B"/>
    <w:rsid w:val="00747B10"/>
    <w:rsid w:val="00747D77"/>
    <w:rsid w:val="007503D5"/>
    <w:rsid w:val="007514F4"/>
    <w:rsid w:val="0075202A"/>
    <w:rsid w:val="00752585"/>
    <w:rsid w:val="00752D2F"/>
    <w:rsid w:val="007546B3"/>
    <w:rsid w:val="0075504A"/>
    <w:rsid w:val="0076284D"/>
    <w:rsid w:val="00764276"/>
    <w:rsid w:val="00764A9B"/>
    <w:rsid w:val="00765092"/>
    <w:rsid w:val="0076628C"/>
    <w:rsid w:val="007665C7"/>
    <w:rsid w:val="00771145"/>
    <w:rsid w:val="00771BEF"/>
    <w:rsid w:val="00771D4F"/>
    <w:rsid w:val="00774CB8"/>
    <w:rsid w:val="00776F77"/>
    <w:rsid w:val="00780024"/>
    <w:rsid w:val="00780E78"/>
    <w:rsid w:val="0078146C"/>
    <w:rsid w:val="00781B60"/>
    <w:rsid w:val="00781E90"/>
    <w:rsid w:val="007822B2"/>
    <w:rsid w:val="00783E60"/>
    <w:rsid w:val="007844B3"/>
    <w:rsid w:val="0078476F"/>
    <w:rsid w:val="0078552F"/>
    <w:rsid w:val="00786AAD"/>
    <w:rsid w:val="00787092"/>
    <w:rsid w:val="007870ED"/>
    <w:rsid w:val="0078798D"/>
    <w:rsid w:val="00787B58"/>
    <w:rsid w:val="00790A36"/>
    <w:rsid w:val="00791A85"/>
    <w:rsid w:val="0079227C"/>
    <w:rsid w:val="00792D45"/>
    <w:rsid w:val="00793F42"/>
    <w:rsid w:val="00793FF6"/>
    <w:rsid w:val="00795CAE"/>
    <w:rsid w:val="00795E3F"/>
    <w:rsid w:val="00796460"/>
    <w:rsid w:val="00796740"/>
    <w:rsid w:val="00796FE0"/>
    <w:rsid w:val="00797B41"/>
    <w:rsid w:val="007A093B"/>
    <w:rsid w:val="007A1B65"/>
    <w:rsid w:val="007A2EE2"/>
    <w:rsid w:val="007A317D"/>
    <w:rsid w:val="007A41EF"/>
    <w:rsid w:val="007A66F7"/>
    <w:rsid w:val="007A68F6"/>
    <w:rsid w:val="007A70F3"/>
    <w:rsid w:val="007A73CB"/>
    <w:rsid w:val="007A7822"/>
    <w:rsid w:val="007A7C23"/>
    <w:rsid w:val="007B03F9"/>
    <w:rsid w:val="007B05DB"/>
    <w:rsid w:val="007B1A26"/>
    <w:rsid w:val="007B1B56"/>
    <w:rsid w:val="007B21A3"/>
    <w:rsid w:val="007B2450"/>
    <w:rsid w:val="007B2828"/>
    <w:rsid w:val="007B31E7"/>
    <w:rsid w:val="007B4C2D"/>
    <w:rsid w:val="007B519B"/>
    <w:rsid w:val="007B5D90"/>
    <w:rsid w:val="007B6D21"/>
    <w:rsid w:val="007B6F63"/>
    <w:rsid w:val="007C0C44"/>
    <w:rsid w:val="007C164D"/>
    <w:rsid w:val="007C1EB2"/>
    <w:rsid w:val="007C2530"/>
    <w:rsid w:val="007C2A42"/>
    <w:rsid w:val="007C32D9"/>
    <w:rsid w:val="007C4F2C"/>
    <w:rsid w:val="007C6286"/>
    <w:rsid w:val="007C7074"/>
    <w:rsid w:val="007D33F6"/>
    <w:rsid w:val="007D37EF"/>
    <w:rsid w:val="007D4C70"/>
    <w:rsid w:val="007D4CAF"/>
    <w:rsid w:val="007D5E79"/>
    <w:rsid w:val="007D6236"/>
    <w:rsid w:val="007D70F3"/>
    <w:rsid w:val="007D7929"/>
    <w:rsid w:val="007E0877"/>
    <w:rsid w:val="007E109A"/>
    <w:rsid w:val="007E1180"/>
    <w:rsid w:val="007E2923"/>
    <w:rsid w:val="007E41FE"/>
    <w:rsid w:val="007E4E99"/>
    <w:rsid w:val="007E4F6B"/>
    <w:rsid w:val="007E7944"/>
    <w:rsid w:val="007F0658"/>
    <w:rsid w:val="007F1D50"/>
    <w:rsid w:val="007F298C"/>
    <w:rsid w:val="007F4EA0"/>
    <w:rsid w:val="007F5935"/>
    <w:rsid w:val="007F7225"/>
    <w:rsid w:val="00800DEE"/>
    <w:rsid w:val="00801964"/>
    <w:rsid w:val="008034D5"/>
    <w:rsid w:val="00804E87"/>
    <w:rsid w:val="00805ED1"/>
    <w:rsid w:val="00806324"/>
    <w:rsid w:val="008074EF"/>
    <w:rsid w:val="008107FD"/>
    <w:rsid w:val="00811247"/>
    <w:rsid w:val="0081279E"/>
    <w:rsid w:val="00812AC6"/>
    <w:rsid w:val="008148E9"/>
    <w:rsid w:val="008153A9"/>
    <w:rsid w:val="00816867"/>
    <w:rsid w:val="00817ACC"/>
    <w:rsid w:val="00817D11"/>
    <w:rsid w:val="00820740"/>
    <w:rsid w:val="00821B4B"/>
    <w:rsid w:val="00822496"/>
    <w:rsid w:val="00823001"/>
    <w:rsid w:val="00823C03"/>
    <w:rsid w:val="0082433B"/>
    <w:rsid w:val="00824861"/>
    <w:rsid w:val="00824DC9"/>
    <w:rsid w:val="00825B71"/>
    <w:rsid w:val="00826870"/>
    <w:rsid w:val="00826F11"/>
    <w:rsid w:val="008277AF"/>
    <w:rsid w:val="00830094"/>
    <w:rsid w:val="008300E2"/>
    <w:rsid w:val="0083052E"/>
    <w:rsid w:val="0083153D"/>
    <w:rsid w:val="0083245D"/>
    <w:rsid w:val="00832461"/>
    <w:rsid w:val="00832D2A"/>
    <w:rsid w:val="00833093"/>
    <w:rsid w:val="008332F3"/>
    <w:rsid w:val="00833639"/>
    <w:rsid w:val="008342DE"/>
    <w:rsid w:val="008371A2"/>
    <w:rsid w:val="008378E6"/>
    <w:rsid w:val="00840FCC"/>
    <w:rsid w:val="008425EF"/>
    <w:rsid w:val="00843A7A"/>
    <w:rsid w:val="00845EA2"/>
    <w:rsid w:val="00846319"/>
    <w:rsid w:val="00846C72"/>
    <w:rsid w:val="008539B3"/>
    <w:rsid w:val="00853BE4"/>
    <w:rsid w:val="008545C2"/>
    <w:rsid w:val="0085462D"/>
    <w:rsid w:val="00854E15"/>
    <w:rsid w:val="0085501A"/>
    <w:rsid w:val="00855C9F"/>
    <w:rsid w:val="0085739A"/>
    <w:rsid w:val="00861C04"/>
    <w:rsid w:val="00862163"/>
    <w:rsid w:val="00862DE5"/>
    <w:rsid w:val="0086392A"/>
    <w:rsid w:val="00864314"/>
    <w:rsid w:val="0086488F"/>
    <w:rsid w:val="00865073"/>
    <w:rsid w:val="008653B6"/>
    <w:rsid w:val="00867E32"/>
    <w:rsid w:val="008709B2"/>
    <w:rsid w:val="00871B96"/>
    <w:rsid w:val="00872BF5"/>
    <w:rsid w:val="00873D7F"/>
    <w:rsid w:val="00873F7F"/>
    <w:rsid w:val="00874ACE"/>
    <w:rsid w:val="008750B6"/>
    <w:rsid w:val="00875291"/>
    <w:rsid w:val="00875A27"/>
    <w:rsid w:val="008776E8"/>
    <w:rsid w:val="00877C38"/>
    <w:rsid w:val="00877C39"/>
    <w:rsid w:val="0088048B"/>
    <w:rsid w:val="008808AC"/>
    <w:rsid w:val="008810B1"/>
    <w:rsid w:val="00881629"/>
    <w:rsid w:val="00884672"/>
    <w:rsid w:val="00887CA6"/>
    <w:rsid w:val="008918B2"/>
    <w:rsid w:val="00895D94"/>
    <w:rsid w:val="008978BD"/>
    <w:rsid w:val="00897C6B"/>
    <w:rsid w:val="008A0FF7"/>
    <w:rsid w:val="008A1754"/>
    <w:rsid w:val="008A4D0B"/>
    <w:rsid w:val="008A5B66"/>
    <w:rsid w:val="008A7468"/>
    <w:rsid w:val="008A746E"/>
    <w:rsid w:val="008A74B4"/>
    <w:rsid w:val="008B20EC"/>
    <w:rsid w:val="008B46E4"/>
    <w:rsid w:val="008B525D"/>
    <w:rsid w:val="008B55AA"/>
    <w:rsid w:val="008B5F61"/>
    <w:rsid w:val="008B7062"/>
    <w:rsid w:val="008C0101"/>
    <w:rsid w:val="008C01C4"/>
    <w:rsid w:val="008C1D7F"/>
    <w:rsid w:val="008C354B"/>
    <w:rsid w:val="008C40F2"/>
    <w:rsid w:val="008C606C"/>
    <w:rsid w:val="008C6673"/>
    <w:rsid w:val="008D04D1"/>
    <w:rsid w:val="008D0654"/>
    <w:rsid w:val="008D1097"/>
    <w:rsid w:val="008D122B"/>
    <w:rsid w:val="008D1F43"/>
    <w:rsid w:val="008D20E0"/>
    <w:rsid w:val="008D216A"/>
    <w:rsid w:val="008D3B21"/>
    <w:rsid w:val="008D4034"/>
    <w:rsid w:val="008D4CBC"/>
    <w:rsid w:val="008D5F27"/>
    <w:rsid w:val="008D7F2F"/>
    <w:rsid w:val="008E3757"/>
    <w:rsid w:val="008E6515"/>
    <w:rsid w:val="008E7578"/>
    <w:rsid w:val="008F066D"/>
    <w:rsid w:val="008F21B5"/>
    <w:rsid w:val="008F246A"/>
    <w:rsid w:val="008F3DFA"/>
    <w:rsid w:val="008F4648"/>
    <w:rsid w:val="008F46E1"/>
    <w:rsid w:val="008F59D1"/>
    <w:rsid w:val="008F68EB"/>
    <w:rsid w:val="008F6B6A"/>
    <w:rsid w:val="008F6D86"/>
    <w:rsid w:val="008F7164"/>
    <w:rsid w:val="008F7700"/>
    <w:rsid w:val="008F7759"/>
    <w:rsid w:val="008F7C1F"/>
    <w:rsid w:val="009007C3"/>
    <w:rsid w:val="00901680"/>
    <w:rsid w:val="00905CFC"/>
    <w:rsid w:val="00906927"/>
    <w:rsid w:val="00907E7D"/>
    <w:rsid w:val="009100D3"/>
    <w:rsid w:val="00911782"/>
    <w:rsid w:val="00913382"/>
    <w:rsid w:val="00913434"/>
    <w:rsid w:val="00913B22"/>
    <w:rsid w:val="00913D12"/>
    <w:rsid w:val="00913EC4"/>
    <w:rsid w:val="00914E90"/>
    <w:rsid w:val="00915ED4"/>
    <w:rsid w:val="00916261"/>
    <w:rsid w:val="00920AE7"/>
    <w:rsid w:val="0092176F"/>
    <w:rsid w:val="0092300D"/>
    <w:rsid w:val="00923342"/>
    <w:rsid w:val="00926C90"/>
    <w:rsid w:val="0092715E"/>
    <w:rsid w:val="00927E65"/>
    <w:rsid w:val="0093022A"/>
    <w:rsid w:val="00930880"/>
    <w:rsid w:val="009329AF"/>
    <w:rsid w:val="00933362"/>
    <w:rsid w:val="00934885"/>
    <w:rsid w:val="00935A5C"/>
    <w:rsid w:val="0093610C"/>
    <w:rsid w:val="00940381"/>
    <w:rsid w:val="00940EAE"/>
    <w:rsid w:val="00942352"/>
    <w:rsid w:val="009429AD"/>
    <w:rsid w:val="00943239"/>
    <w:rsid w:val="009433FE"/>
    <w:rsid w:val="00943921"/>
    <w:rsid w:val="00944E0F"/>
    <w:rsid w:val="00945473"/>
    <w:rsid w:val="009455DF"/>
    <w:rsid w:val="00945DB8"/>
    <w:rsid w:val="0094785B"/>
    <w:rsid w:val="00950F5E"/>
    <w:rsid w:val="009513DB"/>
    <w:rsid w:val="009525E8"/>
    <w:rsid w:val="0095606C"/>
    <w:rsid w:val="009561A0"/>
    <w:rsid w:val="00956B54"/>
    <w:rsid w:val="00956ED6"/>
    <w:rsid w:val="00957574"/>
    <w:rsid w:val="00957FE3"/>
    <w:rsid w:val="00960D6F"/>
    <w:rsid w:val="00961041"/>
    <w:rsid w:val="0096344A"/>
    <w:rsid w:val="009655D9"/>
    <w:rsid w:val="009656F7"/>
    <w:rsid w:val="00965F0F"/>
    <w:rsid w:val="00966672"/>
    <w:rsid w:val="00967040"/>
    <w:rsid w:val="009711A3"/>
    <w:rsid w:val="00971861"/>
    <w:rsid w:val="00971E32"/>
    <w:rsid w:val="00973A81"/>
    <w:rsid w:val="00973BB4"/>
    <w:rsid w:val="0097451C"/>
    <w:rsid w:val="0097742B"/>
    <w:rsid w:val="00977D76"/>
    <w:rsid w:val="00980673"/>
    <w:rsid w:val="0098204D"/>
    <w:rsid w:val="0098272C"/>
    <w:rsid w:val="0098542A"/>
    <w:rsid w:val="00987F55"/>
    <w:rsid w:val="0099043C"/>
    <w:rsid w:val="0099087D"/>
    <w:rsid w:val="00990BEE"/>
    <w:rsid w:val="0099351E"/>
    <w:rsid w:val="009952B5"/>
    <w:rsid w:val="009960F6"/>
    <w:rsid w:val="00997162"/>
    <w:rsid w:val="00997A7F"/>
    <w:rsid w:val="009A04CE"/>
    <w:rsid w:val="009A0E99"/>
    <w:rsid w:val="009A0F8B"/>
    <w:rsid w:val="009A23D2"/>
    <w:rsid w:val="009A2D10"/>
    <w:rsid w:val="009A2EF1"/>
    <w:rsid w:val="009A3256"/>
    <w:rsid w:val="009A39E6"/>
    <w:rsid w:val="009A3C09"/>
    <w:rsid w:val="009A4FC8"/>
    <w:rsid w:val="009A5037"/>
    <w:rsid w:val="009A5815"/>
    <w:rsid w:val="009A596C"/>
    <w:rsid w:val="009A6358"/>
    <w:rsid w:val="009A7290"/>
    <w:rsid w:val="009B1007"/>
    <w:rsid w:val="009B1149"/>
    <w:rsid w:val="009B1C6B"/>
    <w:rsid w:val="009B1F1F"/>
    <w:rsid w:val="009B2041"/>
    <w:rsid w:val="009B216D"/>
    <w:rsid w:val="009B3873"/>
    <w:rsid w:val="009B5B0B"/>
    <w:rsid w:val="009B6272"/>
    <w:rsid w:val="009B6EA5"/>
    <w:rsid w:val="009B7DDA"/>
    <w:rsid w:val="009C002C"/>
    <w:rsid w:val="009C136F"/>
    <w:rsid w:val="009C205C"/>
    <w:rsid w:val="009C21AC"/>
    <w:rsid w:val="009C2209"/>
    <w:rsid w:val="009C3EBD"/>
    <w:rsid w:val="009C400F"/>
    <w:rsid w:val="009C44A6"/>
    <w:rsid w:val="009C5142"/>
    <w:rsid w:val="009C55BC"/>
    <w:rsid w:val="009C7CFC"/>
    <w:rsid w:val="009D115B"/>
    <w:rsid w:val="009D326C"/>
    <w:rsid w:val="009D3A08"/>
    <w:rsid w:val="009D5DBD"/>
    <w:rsid w:val="009D716B"/>
    <w:rsid w:val="009D7A61"/>
    <w:rsid w:val="009E06EB"/>
    <w:rsid w:val="009E099C"/>
    <w:rsid w:val="009E0B64"/>
    <w:rsid w:val="009E1B33"/>
    <w:rsid w:val="009E1E15"/>
    <w:rsid w:val="009E1E59"/>
    <w:rsid w:val="009E3738"/>
    <w:rsid w:val="009E38F3"/>
    <w:rsid w:val="009E39BE"/>
    <w:rsid w:val="009E39D0"/>
    <w:rsid w:val="009E406A"/>
    <w:rsid w:val="009E4284"/>
    <w:rsid w:val="009E4651"/>
    <w:rsid w:val="009E4AED"/>
    <w:rsid w:val="009E4C54"/>
    <w:rsid w:val="009E4F67"/>
    <w:rsid w:val="009E5B60"/>
    <w:rsid w:val="009E6EE2"/>
    <w:rsid w:val="009F018B"/>
    <w:rsid w:val="009F09A2"/>
    <w:rsid w:val="009F0F65"/>
    <w:rsid w:val="009F103D"/>
    <w:rsid w:val="009F1759"/>
    <w:rsid w:val="009F28BB"/>
    <w:rsid w:val="009F31ED"/>
    <w:rsid w:val="009F33F3"/>
    <w:rsid w:val="009F3D4D"/>
    <w:rsid w:val="009F400F"/>
    <w:rsid w:val="009F4098"/>
    <w:rsid w:val="009F4631"/>
    <w:rsid w:val="009F4970"/>
    <w:rsid w:val="009F50D3"/>
    <w:rsid w:val="00A008D8"/>
    <w:rsid w:val="00A00AE1"/>
    <w:rsid w:val="00A00CBD"/>
    <w:rsid w:val="00A00D6D"/>
    <w:rsid w:val="00A01A92"/>
    <w:rsid w:val="00A022E6"/>
    <w:rsid w:val="00A025AA"/>
    <w:rsid w:val="00A03BFD"/>
    <w:rsid w:val="00A04BF9"/>
    <w:rsid w:val="00A056A5"/>
    <w:rsid w:val="00A0612A"/>
    <w:rsid w:val="00A062C3"/>
    <w:rsid w:val="00A072B9"/>
    <w:rsid w:val="00A07471"/>
    <w:rsid w:val="00A10A4A"/>
    <w:rsid w:val="00A11B89"/>
    <w:rsid w:val="00A12ED0"/>
    <w:rsid w:val="00A138A7"/>
    <w:rsid w:val="00A13B94"/>
    <w:rsid w:val="00A13BC7"/>
    <w:rsid w:val="00A152FD"/>
    <w:rsid w:val="00A16362"/>
    <w:rsid w:val="00A1716D"/>
    <w:rsid w:val="00A17CCF"/>
    <w:rsid w:val="00A17D6B"/>
    <w:rsid w:val="00A2023B"/>
    <w:rsid w:val="00A213AB"/>
    <w:rsid w:val="00A228ED"/>
    <w:rsid w:val="00A22DAD"/>
    <w:rsid w:val="00A23A7E"/>
    <w:rsid w:val="00A23EBC"/>
    <w:rsid w:val="00A2599E"/>
    <w:rsid w:val="00A25DB7"/>
    <w:rsid w:val="00A2736A"/>
    <w:rsid w:val="00A27F44"/>
    <w:rsid w:val="00A309CF"/>
    <w:rsid w:val="00A30D88"/>
    <w:rsid w:val="00A3187B"/>
    <w:rsid w:val="00A32A5F"/>
    <w:rsid w:val="00A337BA"/>
    <w:rsid w:val="00A33D5F"/>
    <w:rsid w:val="00A34105"/>
    <w:rsid w:val="00A3478E"/>
    <w:rsid w:val="00A34AED"/>
    <w:rsid w:val="00A34C07"/>
    <w:rsid w:val="00A35DAE"/>
    <w:rsid w:val="00A36669"/>
    <w:rsid w:val="00A36C42"/>
    <w:rsid w:val="00A4007E"/>
    <w:rsid w:val="00A400B3"/>
    <w:rsid w:val="00A41EB4"/>
    <w:rsid w:val="00A45857"/>
    <w:rsid w:val="00A4655B"/>
    <w:rsid w:val="00A47B97"/>
    <w:rsid w:val="00A5454B"/>
    <w:rsid w:val="00A55622"/>
    <w:rsid w:val="00A56B06"/>
    <w:rsid w:val="00A60626"/>
    <w:rsid w:val="00A6070F"/>
    <w:rsid w:val="00A646FE"/>
    <w:rsid w:val="00A64F31"/>
    <w:rsid w:val="00A6524D"/>
    <w:rsid w:val="00A65401"/>
    <w:rsid w:val="00A67ACC"/>
    <w:rsid w:val="00A67BFD"/>
    <w:rsid w:val="00A67C68"/>
    <w:rsid w:val="00A7126F"/>
    <w:rsid w:val="00A72472"/>
    <w:rsid w:val="00A729FA"/>
    <w:rsid w:val="00A72C65"/>
    <w:rsid w:val="00A73163"/>
    <w:rsid w:val="00A73193"/>
    <w:rsid w:val="00A73507"/>
    <w:rsid w:val="00A75D4B"/>
    <w:rsid w:val="00A839B2"/>
    <w:rsid w:val="00A840B3"/>
    <w:rsid w:val="00A84E78"/>
    <w:rsid w:val="00A85389"/>
    <w:rsid w:val="00A87B25"/>
    <w:rsid w:val="00A87E7C"/>
    <w:rsid w:val="00A90832"/>
    <w:rsid w:val="00A9265C"/>
    <w:rsid w:val="00A92F28"/>
    <w:rsid w:val="00A94F00"/>
    <w:rsid w:val="00A9538B"/>
    <w:rsid w:val="00A961AA"/>
    <w:rsid w:val="00A961C9"/>
    <w:rsid w:val="00A96250"/>
    <w:rsid w:val="00A97322"/>
    <w:rsid w:val="00AA2D3B"/>
    <w:rsid w:val="00AA4F44"/>
    <w:rsid w:val="00AA550E"/>
    <w:rsid w:val="00AA577D"/>
    <w:rsid w:val="00AA608B"/>
    <w:rsid w:val="00AA6216"/>
    <w:rsid w:val="00AB0696"/>
    <w:rsid w:val="00AB0C32"/>
    <w:rsid w:val="00AB48F0"/>
    <w:rsid w:val="00AB5368"/>
    <w:rsid w:val="00AB5907"/>
    <w:rsid w:val="00AB74AD"/>
    <w:rsid w:val="00AB7E86"/>
    <w:rsid w:val="00AC14AF"/>
    <w:rsid w:val="00AC14D8"/>
    <w:rsid w:val="00AC1992"/>
    <w:rsid w:val="00AC48DF"/>
    <w:rsid w:val="00AC4A67"/>
    <w:rsid w:val="00AC5335"/>
    <w:rsid w:val="00AC5F18"/>
    <w:rsid w:val="00AC74A6"/>
    <w:rsid w:val="00AC7CD6"/>
    <w:rsid w:val="00AD0911"/>
    <w:rsid w:val="00AD09E0"/>
    <w:rsid w:val="00AD15C7"/>
    <w:rsid w:val="00AD33A2"/>
    <w:rsid w:val="00AD352C"/>
    <w:rsid w:val="00AD4064"/>
    <w:rsid w:val="00AD5369"/>
    <w:rsid w:val="00AD645A"/>
    <w:rsid w:val="00AD68BE"/>
    <w:rsid w:val="00AE0FDC"/>
    <w:rsid w:val="00AE2BBD"/>
    <w:rsid w:val="00AE311C"/>
    <w:rsid w:val="00AE3FD7"/>
    <w:rsid w:val="00AE4CE7"/>
    <w:rsid w:val="00AE5A6C"/>
    <w:rsid w:val="00AE68F8"/>
    <w:rsid w:val="00AE6F91"/>
    <w:rsid w:val="00AE79AA"/>
    <w:rsid w:val="00AF06A8"/>
    <w:rsid w:val="00AF0D4D"/>
    <w:rsid w:val="00AF1307"/>
    <w:rsid w:val="00AF222F"/>
    <w:rsid w:val="00AF33BC"/>
    <w:rsid w:val="00AF379E"/>
    <w:rsid w:val="00AF3A7D"/>
    <w:rsid w:val="00AF3CE0"/>
    <w:rsid w:val="00AF4B9C"/>
    <w:rsid w:val="00AF5823"/>
    <w:rsid w:val="00AF610E"/>
    <w:rsid w:val="00B0119A"/>
    <w:rsid w:val="00B01EA0"/>
    <w:rsid w:val="00B0265A"/>
    <w:rsid w:val="00B027F4"/>
    <w:rsid w:val="00B05FBE"/>
    <w:rsid w:val="00B06B4B"/>
    <w:rsid w:val="00B06F8C"/>
    <w:rsid w:val="00B07C49"/>
    <w:rsid w:val="00B12FC9"/>
    <w:rsid w:val="00B1302A"/>
    <w:rsid w:val="00B133EE"/>
    <w:rsid w:val="00B13C99"/>
    <w:rsid w:val="00B14213"/>
    <w:rsid w:val="00B14489"/>
    <w:rsid w:val="00B1544A"/>
    <w:rsid w:val="00B1590A"/>
    <w:rsid w:val="00B15F0E"/>
    <w:rsid w:val="00B1663D"/>
    <w:rsid w:val="00B16A64"/>
    <w:rsid w:val="00B20407"/>
    <w:rsid w:val="00B205D3"/>
    <w:rsid w:val="00B21315"/>
    <w:rsid w:val="00B21508"/>
    <w:rsid w:val="00B224FB"/>
    <w:rsid w:val="00B231D9"/>
    <w:rsid w:val="00B24135"/>
    <w:rsid w:val="00B24E76"/>
    <w:rsid w:val="00B319E9"/>
    <w:rsid w:val="00B3216B"/>
    <w:rsid w:val="00B328E9"/>
    <w:rsid w:val="00B33AB2"/>
    <w:rsid w:val="00B33E08"/>
    <w:rsid w:val="00B346E1"/>
    <w:rsid w:val="00B34A71"/>
    <w:rsid w:val="00B3560E"/>
    <w:rsid w:val="00B357BA"/>
    <w:rsid w:val="00B3626A"/>
    <w:rsid w:val="00B3668A"/>
    <w:rsid w:val="00B36A50"/>
    <w:rsid w:val="00B37328"/>
    <w:rsid w:val="00B37D39"/>
    <w:rsid w:val="00B40766"/>
    <w:rsid w:val="00B40CA4"/>
    <w:rsid w:val="00B41EBF"/>
    <w:rsid w:val="00B449E7"/>
    <w:rsid w:val="00B44EA7"/>
    <w:rsid w:val="00B45147"/>
    <w:rsid w:val="00B45D9E"/>
    <w:rsid w:val="00B472E2"/>
    <w:rsid w:val="00B47B1D"/>
    <w:rsid w:val="00B509DD"/>
    <w:rsid w:val="00B50CD9"/>
    <w:rsid w:val="00B50F03"/>
    <w:rsid w:val="00B5173A"/>
    <w:rsid w:val="00B51C04"/>
    <w:rsid w:val="00B51E65"/>
    <w:rsid w:val="00B51FC3"/>
    <w:rsid w:val="00B52702"/>
    <w:rsid w:val="00B52EDF"/>
    <w:rsid w:val="00B5305E"/>
    <w:rsid w:val="00B54970"/>
    <w:rsid w:val="00B61A8D"/>
    <w:rsid w:val="00B622BA"/>
    <w:rsid w:val="00B625A2"/>
    <w:rsid w:val="00B63340"/>
    <w:rsid w:val="00B63B96"/>
    <w:rsid w:val="00B64685"/>
    <w:rsid w:val="00B646FC"/>
    <w:rsid w:val="00B64D42"/>
    <w:rsid w:val="00B66EBF"/>
    <w:rsid w:val="00B6741E"/>
    <w:rsid w:val="00B67495"/>
    <w:rsid w:val="00B676C4"/>
    <w:rsid w:val="00B7069A"/>
    <w:rsid w:val="00B706EB"/>
    <w:rsid w:val="00B70DE3"/>
    <w:rsid w:val="00B70FED"/>
    <w:rsid w:val="00B71986"/>
    <w:rsid w:val="00B719A9"/>
    <w:rsid w:val="00B723D2"/>
    <w:rsid w:val="00B72D1B"/>
    <w:rsid w:val="00B73A2C"/>
    <w:rsid w:val="00B74BD9"/>
    <w:rsid w:val="00B7668C"/>
    <w:rsid w:val="00B77703"/>
    <w:rsid w:val="00B77843"/>
    <w:rsid w:val="00B80DF3"/>
    <w:rsid w:val="00B8172A"/>
    <w:rsid w:val="00B82125"/>
    <w:rsid w:val="00B83D99"/>
    <w:rsid w:val="00B83DB1"/>
    <w:rsid w:val="00B8620F"/>
    <w:rsid w:val="00B8679B"/>
    <w:rsid w:val="00B8739D"/>
    <w:rsid w:val="00B90249"/>
    <w:rsid w:val="00B912FD"/>
    <w:rsid w:val="00B929CA"/>
    <w:rsid w:val="00B92A6B"/>
    <w:rsid w:val="00B942DA"/>
    <w:rsid w:val="00B942DF"/>
    <w:rsid w:val="00B95321"/>
    <w:rsid w:val="00B9570F"/>
    <w:rsid w:val="00B97EAF"/>
    <w:rsid w:val="00BA06DF"/>
    <w:rsid w:val="00BA1535"/>
    <w:rsid w:val="00BA2896"/>
    <w:rsid w:val="00BA37AB"/>
    <w:rsid w:val="00BA5AFC"/>
    <w:rsid w:val="00BA60FE"/>
    <w:rsid w:val="00BA6551"/>
    <w:rsid w:val="00BA718B"/>
    <w:rsid w:val="00BA74D0"/>
    <w:rsid w:val="00BB0840"/>
    <w:rsid w:val="00BB1C6B"/>
    <w:rsid w:val="00BB1E3C"/>
    <w:rsid w:val="00BB2AE2"/>
    <w:rsid w:val="00BB45C8"/>
    <w:rsid w:val="00BB66A9"/>
    <w:rsid w:val="00BB71A2"/>
    <w:rsid w:val="00BB7FDE"/>
    <w:rsid w:val="00BC0849"/>
    <w:rsid w:val="00BC2CC8"/>
    <w:rsid w:val="00BC579A"/>
    <w:rsid w:val="00BC5D83"/>
    <w:rsid w:val="00BC6BD3"/>
    <w:rsid w:val="00BC74DA"/>
    <w:rsid w:val="00BD09CF"/>
    <w:rsid w:val="00BD1777"/>
    <w:rsid w:val="00BD1C5D"/>
    <w:rsid w:val="00BD2529"/>
    <w:rsid w:val="00BD2878"/>
    <w:rsid w:val="00BD2A4F"/>
    <w:rsid w:val="00BD3B3D"/>
    <w:rsid w:val="00BD615C"/>
    <w:rsid w:val="00BE0058"/>
    <w:rsid w:val="00BE0662"/>
    <w:rsid w:val="00BE2201"/>
    <w:rsid w:val="00BE34B8"/>
    <w:rsid w:val="00BE34C3"/>
    <w:rsid w:val="00BE377E"/>
    <w:rsid w:val="00BE732A"/>
    <w:rsid w:val="00BE743A"/>
    <w:rsid w:val="00BF08AB"/>
    <w:rsid w:val="00BF11F6"/>
    <w:rsid w:val="00BF6E44"/>
    <w:rsid w:val="00BF6F58"/>
    <w:rsid w:val="00C02500"/>
    <w:rsid w:val="00C046B8"/>
    <w:rsid w:val="00C0546E"/>
    <w:rsid w:val="00C10226"/>
    <w:rsid w:val="00C1037F"/>
    <w:rsid w:val="00C1351F"/>
    <w:rsid w:val="00C13E5D"/>
    <w:rsid w:val="00C141F7"/>
    <w:rsid w:val="00C17D87"/>
    <w:rsid w:val="00C204D1"/>
    <w:rsid w:val="00C22EEC"/>
    <w:rsid w:val="00C23BC4"/>
    <w:rsid w:val="00C2541C"/>
    <w:rsid w:val="00C2623D"/>
    <w:rsid w:val="00C301BB"/>
    <w:rsid w:val="00C30557"/>
    <w:rsid w:val="00C30F76"/>
    <w:rsid w:val="00C3135C"/>
    <w:rsid w:val="00C31B6E"/>
    <w:rsid w:val="00C320A9"/>
    <w:rsid w:val="00C33DA0"/>
    <w:rsid w:val="00C34078"/>
    <w:rsid w:val="00C34317"/>
    <w:rsid w:val="00C3508C"/>
    <w:rsid w:val="00C3514F"/>
    <w:rsid w:val="00C36ADC"/>
    <w:rsid w:val="00C36BAA"/>
    <w:rsid w:val="00C40039"/>
    <w:rsid w:val="00C40515"/>
    <w:rsid w:val="00C4092E"/>
    <w:rsid w:val="00C425A1"/>
    <w:rsid w:val="00C438F7"/>
    <w:rsid w:val="00C46507"/>
    <w:rsid w:val="00C470DF"/>
    <w:rsid w:val="00C5064A"/>
    <w:rsid w:val="00C51A42"/>
    <w:rsid w:val="00C51C11"/>
    <w:rsid w:val="00C533CC"/>
    <w:rsid w:val="00C5370E"/>
    <w:rsid w:val="00C53D60"/>
    <w:rsid w:val="00C556CE"/>
    <w:rsid w:val="00C55FE3"/>
    <w:rsid w:val="00C56209"/>
    <w:rsid w:val="00C56975"/>
    <w:rsid w:val="00C6027F"/>
    <w:rsid w:val="00C60502"/>
    <w:rsid w:val="00C60D77"/>
    <w:rsid w:val="00C62607"/>
    <w:rsid w:val="00C62947"/>
    <w:rsid w:val="00C64AD1"/>
    <w:rsid w:val="00C655FA"/>
    <w:rsid w:val="00C659C0"/>
    <w:rsid w:val="00C65C22"/>
    <w:rsid w:val="00C66221"/>
    <w:rsid w:val="00C66916"/>
    <w:rsid w:val="00C7018A"/>
    <w:rsid w:val="00C72216"/>
    <w:rsid w:val="00C72550"/>
    <w:rsid w:val="00C73289"/>
    <w:rsid w:val="00C73920"/>
    <w:rsid w:val="00C80673"/>
    <w:rsid w:val="00C810A4"/>
    <w:rsid w:val="00C82F9A"/>
    <w:rsid w:val="00C842D1"/>
    <w:rsid w:val="00C85976"/>
    <w:rsid w:val="00C85DB6"/>
    <w:rsid w:val="00C90EC5"/>
    <w:rsid w:val="00C92FA1"/>
    <w:rsid w:val="00C934CD"/>
    <w:rsid w:val="00C93BE3"/>
    <w:rsid w:val="00C952F3"/>
    <w:rsid w:val="00C9592D"/>
    <w:rsid w:val="00C95E4F"/>
    <w:rsid w:val="00C96CFA"/>
    <w:rsid w:val="00C97774"/>
    <w:rsid w:val="00C97BA0"/>
    <w:rsid w:val="00CA07D3"/>
    <w:rsid w:val="00CA17E0"/>
    <w:rsid w:val="00CA1D71"/>
    <w:rsid w:val="00CA3355"/>
    <w:rsid w:val="00CA3DA1"/>
    <w:rsid w:val="00CA4398"/>
    <w:rsid w:val="00CA4412"/>
    <w:rsid w:val="00CA653D"/>
    <w:rsid w:val="00CB1483"/>
    <w:rsid w:val="00CB1745"/>
    <w:rsid w:val="00CB1966"/>
    <w:rsid w:val="00CB2242"/>
    <w:rsid w:val="00CB4625"/>
    <w:rsid w:val="00CB4FA5"/>
    <w:rsid w:val="00CB6D72"/>
    <w:rsid w:val="00CB7B93"/>
    <w:rsid w:val="00CC065A"/>
    <w:rsid w:val="00CC1989"/>
    <w:rsid w:val="00CC1DCD"/>
    <w:rsid w:val="00CC2001"/>
    <w:rsid w:val="00CC3B15"/>
    <w:rsid w:val="00CC41CA"/>
    <w:rsid w:val="00CC4804"/>
    <w:rsid w:val="00CC6D9D"/>
    <w:rsid w:val="00CC7341"/>
    <w:rsid w:val="00CC7CB2"/>
    <w:rsid w:val="00CD1049"/>
    <w:rsid w:val="00CD24DC"/>
    <w:rsid w:val="00CD27B6"/>
    <w:rsid w:val="00CD2BA2"/>
    <w:rsid w:val="00CD2CA0"/>
    <w:rsid w:val="00CD5375"/>
    <w:rsid w:val="00CD5425"/>
    <w:rsid w:val="00CD548C"/>
    <w:rsid w:val="00CD596B"/>
    <w:rsid w:val="00CD64F2"/>
    <w:rsid w:val="00CD7060"/>
    <w:rsid w:val="00CE0657"/>
    <w:rsid w:val="00CE0688"/>
    <w:rsid w:val="00CE0C39"/>
    <w:rsid w:val="00CE0FFC"/>
    <w:rsid w:val="00CE18AE"/>
    <w:rsid w:val="00CE1E5C"/>
    <w:rsid w:val="00CE2619"/>
    <w:rsid w:val="00CE327C"/>
    <w:rsid w:val="00CE4641"/>
    <w:rsid w:val="00CE47B6"/>
    <w:rsid w:val="00CE47C4"/>
    <w:rsid w:val="00CE56D3"/>
    <w:rsid w:val="00CE6038"/>
    <w:rsid w:val="00CE679D"/>
    <w:rsid w:val="00CF0A75"/>
    <w:rsid w:val="00CF0A97"/>
    <w:rsid w:val="00CF13DE"/>
    <w:rsid w:val="00CF1A59"/>
    <w:rsid w:val="00CF28CA"/>
    <w:rsid w:val="00CF3658"/>
    <w:rsid w:val="00CF513C"/>
    <w:rsid w:val="00CF6B89"/>
    <w:rsid w:val="00CF704C"/>
    <w:rsid w:val="00CF7377"/>
    <w:rsid w:val="00D00213"/>
    <w:rsid w:val="00D00C24"/>
    <w:rsid w:val="00D014BE"/>
    <w:rsid w:val="00D01B57"/>
    <w:rsid w:val="00D01D37"/>
    <w:rsid w:val="00D021BC"/>
    <w:rsid w:val="00D022CD"/>
    <w:rsid w:val="00D029C1"/>
    <w:rsid w:val="00D02CDF"/>
    <w:rsid w:val="00D03725"/>
    <w:rsid w:val="00D043E1"/>
    <w:rsid w:val="00D04D8B"/>
    <w:rsid w:val="00D0638C"/>
    <w:rsid w:val="00D106BD"/>
    <w:rsid w:val="00D10DEA"/>
    <w:rsid w:val="00D12A78"/>
    <w:rsid w:val="00D12A7D"/>
    <w:rsid w:val="00D138A3"/>
    <w:rsid w:val="00D1396F"/>
    <w:rsid w:val="00D14168"/>
    <w:rsid w:val="00D15122"/>
    <w:rsid w:val="00D153FB"/>
    <w:rsid w:val="00D15400"/>
    <w:rsid w:val="00D160D4"/>
    <w:rsid w:val="00D17E8C"/>
    <w:rsid w:val="00D17F56"/>
    <w:rsid w:val="00D20F34"/>
    <w:rsid w:val="00D20F9E"/>
    <w:rsid w:val="00D21289"/>
    <w:rsid w:val="00D21F03"/>
    <w:rsid w:val="00D22A0A"/>
    <w:rsid w:val="00D237FA"/>
    <w:rsid w:val="00D2417C"/>
    <w:rsid w:val="00D25D06"/>
    <w:rsid w:val="00D25F61"/>
    <w:rsid w:val="00D2651F"/>
    <w:rsid w:val="00D278BD"/>
    <w:rsid w:val="00D27E96"/>
    <w:rsid w:val="00D27EEE"/>
    <w:rsid w:val="00D30AA5"/>
    <w:rsid w:val="00D3130D"/>
    <w:rsid w:val="00D31D98"/>
    <w:rsid w:val="00D32FA3"/>
    <w:rsid w:val="00D346C6"/>
    <w:rsid w:val="00D35F1A"/>
    <w:rsid w:val="00D40F4D"/>
    <w:rsid w:val="00D44700"/>
    <w:rsid w:val="00D44997"/>
    <w:rsid w:val="00D44FA2"/>
    <w:rsid w:val="00D455E6"/>
    <w:rsid w:val="00D46DB1"/>
    <w:rsid w:val="00D46F2D"/>
    <w:rsid w:val="00D47335"/>
    <w:rsid w:val="00D5176D"/>
    <w:rsid w:val="00D538B3"/>
    <w:rsid w:val="00D54D37"/>
    <w:rsid w:val="00D55128"/>
    <w:rsid w:val="00D566F2"/>
    <w:rsid w:val="00D572FA"/>
    <w:rsid w:val="00D573ED"/>
    <w:rsid w:val="00D57C87"/>
    <w:rsid w:val="00D61716"/>
    <w:rsid w:val="00D61838"/>
    <w:rsid w:val="00D63351"/>
    <w:rsid w:val="00D637DD"/>
    <w:rsid w:val="00D63D39"/>
    <w:rsid w:val="00D643EF"/>
    <w:rsid w:val="00D64EAC"/>
    <w:rsid w:val="00D65539"/>
    <w:rsid w:val="00D66135"/>
    <w:rsid w:val="00D70574"/>
    <w:rsid w:val="00D71361"/>
    <w:rsid w:val="00D716C5"/>
    <w:rsid w:val="00D721EB"/>
    <w:rsid w:val="00D72DBF"/>
    <w:rsid w:val="00D74897"/>
    <w:rsid w:val="00D775A8"/>
    <w:rsid w:val="00D80139"/>
    <w:rsid w:val="00D8056A"/>
    <w:rsid w:val="00D80787"/>
    <w:rsid w:val="00D81ABB"/>
    <w:rsid w:val="00D81BF5"/>
    <w:rsid w:val="00D8431D"/>
    <w:rsid w:val="00D858DD"/>
    <w:rsid w:val="00D85E13"/>
    <w:rsid w:val="00D8726D"/>
    <w:rsid w:val="00D87B40"/>
    <w:rsid w:val="00D87E63"/>
    <w:rsid w:val="00D87FC3"/>
    <w:rsid w:val="00D90790"/>
    <w:rsid w:val="00D908E2"/>
    <w:rsid w:val="00D90D5E"/>
    <w:rsid w:val="00D91645"/>
    <w:rsid w:val="00D91A06"/>
    <w:rsid w:val="00D91CCB"/>
    <w:rsid w:val="00D91EE6"/>
    <w:rsid w:val="00D93A00"/>
    <w:rsid w:val="00D944B1"/>
    <w:rsid w:val="00D94869"/>
    <w:rsid w:val="00D949AE"/>
    <w:rsid w:val="00D96534"/>
    <w:rsid w:val="00D96654"/>
    <w:rsid w:val="00D97DDD"/>
    <w:rsid w:val="00D97E5B"/>
    <w:rsid w:val="00DA0000"/>
    <w:rsid w:val="00DA3963"/>
    <w:rsid w:val="00DA4714"/>
    <w:rsid w:val="00DA7CE4"/>
    <w:rsid w:val="00DB166D"/>
    <w:rsid w:val="00DB1FA5"/>
    <w:rsid w:val="00DB256C"/>
    <w:rsid w:val="00DB2985"/>
    <w:rsid w:val="00DB30CF"/>
    <w:rsid w:val="00DB315D"/>
    <w:rsid w:val="00DB4920"/>
    <w:rsid w:val="00DB6003"/>
    <w:rsid w:val="00DB6540"/>
    <w:rsid w:val="00DB6B98"/>
    <w:rsid w:val="00DC05A4"/>
    <w:rsid w:val="00DC0F51"/>
    <w:rsid w:val="00DC33B5"/>
    <w:rsid w:val="00DC4313"/>
    <w:rsid w:val="00DC67BB"/>
    <w:rsid w:val="00DC73CF"/>
    <w:rsid w:val="00DC79BC"/>
    <w:rsid w:val="00DD2239"/>
    <w:rsid w:val="00DD4F97"/>
    <w:rsid w:val="00DD5675"/>
    <w:rsid w:val="00DD7FFD"/>
    <w:rsid w:val="00DE007D"/>
    <w:rsid w:val="00DE2E25"/>
    <w:rsid w:val="00DE31B2"/>
    <w:rsid w:val="00DE3AD7"/>
    <w:rsid w:val="00DE5A47"/>
    <w:rsid w:val="00DE5E5F"/>
    <w:rsid w:val="00DE632B"/>
    <w:rsid w:val="00DE7071"/>
    <w:rsid w:val="00DF11A9"/>
    <w:rsid w:val="00DF122C"/>
    <w:rsid w:val="00DF1353"/>
    <w:rsid w:val="00DF27FD"/>
    <w:rsid w:val="00E00358"/>
    <w:rsid w:val="00E00ACD"/>
    <w:rsid w:val="00E01064"/>
    <w:rsid w:val="00E01EA0"/>
    <w:rsid w:val="00E02731"/>
    <w:rsid w:val="00E02963"/>
    <w:rsid w:val="00E02AD0"/>
    <w:rsid w:val="00E041FA"/>
    <w:rsid w:val="00E05C03"/>
    <w:rsid w:val="00E077C7"/>
    <w:rsid w:val="00E107C2"/>
    <w:rsid w:val="00E11489"/>
    <w:rsid w:val="00E1512C"/>
    <w:rsid w:val="00E15773"/>
    <w:rsid w:val="00E1685F"/>
    <w:rsid w:val="00E16884"/>
    <w:rsid w:val="00E17520"/>
    <w:rsid w:val="00E20537"/>
    <w:rsid w:val="00E20FEC"/>
    <w:rsid w:val="00E21BEF"/>
    <w:rsid w:val="00E21E5C"/>
    <w:rsid w:val="00E244B0"/>
    <w:rsid w:val="00E27E32"/>
    <w:rsid w:val="00E306F3"/>
    <w:rsid w:val="00E3079C"/>
    <w:rsid w:val="00E31151"/>
    <w:rsid w:val="00E313EF"/>
    <w:rsid w:val="00E32596"/>
    <w:rsid w:val="00E35A71"/>
    <w:rsid w:val="00E37511"/>
    <w:rsid w:val="00E379DB"/>
    <w:rsid w:val="00E41492"/>
    <w:rsid w:val="00E42CB1"/>
    <w:rsid w:val="00E430C2"/>
    <w:rsid w:val="00E45F83"/>
    <w:rsid w:val="00E46841"/>
    <w:rsid w:val="00E4779F"/>
    <w:rsid w:val="00E515C5"/>
    <w:rsid w:val="00E51D03"/>
    <w:rsid w:val="00E54456"/>
    <w:rsid w:val="00E54A5A"/>
    <w:rsid w:val="00E54D45"/>
    <w:rsid w:val="00E54ECB"/>
    <w:rsid w:val="00E55BA3"/>
    <w:rsid w:val="00E565CC"/>
    <w:rsid w:val="00E572C6"/>
    <w:rsid w:val="00E575AC"/>
    <w:rsid w:val="00E5765B"/>
    <w:rsid w:val="00E57F6A"/>
    <w:rsid w:val="00E61269"/>
    <w:rsid w:val="00E61627"/>
    <w:rsid w:val="00E6191B"/>
    <w:rsid w:val="00E61DCB"/>
    <w:rsid w:val="00E647FA"/>
    <w:rsid w:val="00E65C9C"/>
    <w:rsid w:val="00E667A2"/>
    <w:rsid w:val="00E6744A"/>
    <w:rsid w:val="00E67662"/>
    <w:rsid w:val="00E67A70"/>
    <w:rsid w:val="00E722A1"/>
    <w:rsid w:val="00E7248C"/>
    <w:rsid w:val="00E7263B"/>
    <w:rsid w:val="00E7268B"/>
    <w:rsid w:val="00E72F29"/>
    <w:rsid w:val="00E73B93"/>
    <w:rsid w:val="00E75210"/>
    <w:rsid w:val="00E7544C"/>
    <w:rsid w:val="00E75897"/>
    <w:rsid w:val="00E75DD9"/>
    <w:rsid w:val="00E7623C"/>
    <w:rsid w:val="00E76CFD"/>
    <w:rsid w:val="00E76EF5"/>
    <w:rsid w:val="00E774CC"/>
    <w:rsid w:val="00E7757D"/>
    <w:rsid w:val="00E81891"/>
    <w:rsid w:val="00E82467"/>
    <w:rsid w:val="00E833B2"/>
    <w:rsid w:val="00E850BA"/>
    <w:rsid w:val="00E85690"/>
    <w:rsid w:val="00E8586B"/>
    <w:rsid w:val="00E864F2"/>
    <w:rsid w:val="00E8698F"/>
    <w:rsid w:val="00E90F09"/>
    <w:rsid w:val="00E9141D"/>
    <w:rsid w:val="00E91A16"/>
    <w:rsid w:val="00E92124"/>
    <w:rsid w:val="00E92A07"/>
    <w:rsid w:val="00E92AA6"/>
    <w:rsid w:val="00E937BD"/>
    <w:rsid w:val="00E93A3B"/>
    <w:rsid w:val="00E948CA"/>
    <w:rsid w:val="00E95B72"/>
    <w:rsid w:val="00E9709B"/>
    <w:rsid w:val="00E9769A"/>
    <w:rsid w:val="00EA0535"/>
    <w:rsid w:val="00EA071D"/>
    <w:rsid w:val="00EA12AB"/>
    <w:rsid w:val="00EA29C1"/>
    <w:rsid w:val="00EA37C3"/>
    <w:rsid w:val="00EA414A"/>
    <w:rsid w:val="00EA6371"/>
    <w:rsid w:val="00EA6698"/>
    <w:rsid w:val="00EA6757"/>
    <w:rsid w:val="00EA6BDA"/>
    <w:rsid w:val="00EA6ECB"/>
    <w:rsid w:val="00EB0F14"/>
    <w:rsid w:val="00EB125B"/>
    <w:rsid w:val="00EB1547"/>
    <w:rsid w:val="00EB2A10"/>
    <w:rsid w:val="00EB3BB1"/>
    <w:rsid w:val="00EB4B30"/>
    <w:rsid w:val="00EB513F"/>
    <w:rsid w:val="00EB5CD5"/>
    <w:rsid w:val="00EB76C9"/>
    <w:rsid w:val="00EB7A66"/>
    <w:rsid w:val="00EC0555"/>
    <w:rsid w:val="00EC1323"/>
    <w:rsid w:val="00EC1715"/>
    <w:rsid w:val="00EC24FC"/>
    <w:rsid w:val="00EC2726"/>
    <w:rsid w:val="00EC42F3"/>
    <w:rsid w:val="00EC6494"/>
    <w:rsid w:val="00EC742F"/>
    <w:rsid w:val="00ED0D94"/>
    <w:rsid w:val="00ED1AC8"/>
    <w:rsid w:val="00ED1CD5"/>
    <w:rsid w:val="00ED32FF"/>
    <w:rsid w:val="00ED4089"/>
    <w:rsid w:val="00ED494E"/>
    <w:rsid w:val="00ED539D"/>
    <w:rsid w:val="00ED558D"/>
    <w:rsid w:val="00ED5FE5"/>
    <w:rsid w:val="00ED76A8"/>
    <w:rsid w:val="00EE0C9A"/>
    <w:rsid w:val="00EE13F9"/>
    <w:rsid w:val="00EE153E"/>
    <w:rsid w:val="00EE1606"/>
    <w:rsid w:val="00EE3A84"/>
    <w:rsid w:val="00EE3FF3"/>
    <w:rsid w:val="00EE5C17"/>
    <w:rsid w:val="00EE7316"/>
    <w:rsid w:val="00EF0C2E"/>
    <w:rsid w:val="00EF2348"/>
    <w:rsid w:val="00EF2B2B"/>
    <w:rsid w:val="00EF3BD5"/>
    <w:rsid w:val="00EF3D2E"/>
    <w:rsid w:val="00EF4E1B"/>
    <w:rsid w:val="00EF559F"/>
    <w:rsid w:val="00EF62B8"/>
    <w:rsid w:val="00EF6517"/>
    <w:rsid w:val="00EF6B32"/>
    <w:rsid w:val="00EF734A"/>
    <w:rsid w:val="00EF7629"/>
    <w:rsid w:val="00EF7CC0"/>
    <w:rsid w:val="00EF7E6B"/>
    <w:rsid w:val="00F01B5A"/>
    <w:rsid w:val="00F02889"/>
    <w:rsid w:val="00F03A01"/>
    <w:rsid w:val="00F049FE"/>
    <w:rsid w:val="00F04E82"/>
    <w:rsid w:val="00F06BAF"/>
    <w:rsid w:val="00F06C20"/>
    <w:rsid w:val="00F070A2"/>
    <w:rsid w:val="00F070E8"/>
    <w:rsid w:val="00F1066A"/>
    <w:rsid w:val="00F11D84"/>
    <w:rsid w:val="00F12527"/>
    <w:rsid w:val="00F13206"/>
    <w:rsid w:val="00F13772"/>
    <w:rsid w:val="00F1399D"/>
    <w:rsid w:val="00F159F5"/>
    <w:rsid w:val="00F160ED"/>
    <w:rsid w:val="00F16A73"/>
    <w:rsid w:val="00F17967"/>
    <w:rsid w:val="00F201EF"/>
    <w:rsid w:val="00F22A55"/>
    <w:rsid w:val="00F23007"/>
    <w:rsid w:val="00F233E2"/>
    <w:rsid w:val="00F23438"/>
    <w:rsid w:val="00F307C0"/>
    <w:rsid w:val="00F31966"/>
    <w:rsid w:val="00F31EFA"/>
    <w:rsid w:val="00F357AE"/>
    <w:rsid w:val="00F37000"/>
    <w:rsid w:val="00F4039A"/>
    <w:rsid w:val="00F42ED9"/>
    <w:rsid w:val="00F4367D"/>
    <w:rsid w:val="00F442DF"/>
    <w:rsid w:val="00F45EB9"/>
    <w:rsid w:val="00F46BC4"/>
    <w:rsid w:val="00F46F3F"/>
    <w:rsid w:val="00F50782"/>
    <w:rsid w:val="00F50BB9"/>
    <w:rsid w:val="00F5235D"/>
    <w:rsid w:val="00F5275A"/>
    <w:rsid w:val="00F55426"/>
    <w:rsid w:val="00F56DB4"/>
    <w:rsid w:val="00F5747A"/>
    <w:rsid w:val="00F60E79"/>
    <w:rsid w:val="00F61925"/>
    <w:rsid w:val="00F631DA"/>
    <w:rsid w:val="00F660F4"/>
    <w:rsid w:val="00F6778E"/>
    <w:rsid w:val="00F67ACA"/>
    <w:rsid w:val="00F72B1D"/>
    <w:rsid w:val="00F73E4F"/>
    <w:rsid w:val="00F754C0"/>
    <w:rsid w:val="00F76C91"/>
    <w:rsid w:val="00F77DA0"/>
    <w:rsid w:val="00F80004"/>
    <w:rsid w:val="00F80440"/>
    <w:rsid w:val="00F80CA0"/>
    <w:rsid w:val="00F80EAC"/>
    <w:rsid w:val="00F80FAC"/>
    <w:rsid w:val="00F82E96"/>
    <w:rsid w:val="00F84DEB"/>
    <w:rsid w:val="00F85396"/>
    <w:rsid w:val="00F85CC6"/>
    <w:rsid w:val="00F87E11"/>
    <w:rsid w:val="00F91664"/>
    <w:rsid w:val="00F92575"/>
    <w:rsid w:val="00F9259D"/>
    <w:rsid w:val="00F927E0"/>
    <w:rsid w:val="00F949EB"/>
    <w:rsid w:val="00F95ED8"/>
    <w:rsid w:val="00F979ED"/>
    <w:rsid w:val="00FA1241"/>
    <w:rsid w:val="00FA3ACD"/>
    <w:rsid w:val="00FA3EBE"/>
    <w:rsid w:val="00FA4922"/>
    <w:rsid w:val="00FA6B33"/>
    <w:rsid w:val="00FA6D99"/>
    <w:rsid w:val="00FB1E9E"/>
    <w:rsid w:val="00FB25E6"/>
    <w:rsid w:val="00FB3633"/>
    <w:rsid w:val="00FB3A12"/>
    <w:rsid w:val="00FB4677"/>
    <w:rsid w:val="00FB4E23"/>
    <w:rsid w:val="00FB5861"/>
    <w:rsid w:val="00FB5E76"/>
    <w:rsid w:val="00FB5F30"/>
    <w:rsid w:val="00FB718C"/>
    <w:rsid w:val="00FC1048"/>
    <w:rsid w:val="00FC154E"/>
    <w:rsid w:val="00FC1C9A"/>
    <w:rsid w:val="00FC224C"/>
    <w:rsid w:val="00FC228B"/>
    <w:rsid w:val="00FC2CCE"/>
    <w:rsid w:val="00FC2DD0"/>
    <w:rsid w:val="00FC54DE"/>
    <w:rsid w:val="00FC69C7"/>
    <w:rsid w:val="00FC7D9A"/>
    <w:rsid w:val="00FD08B1"/>
    <w:rsid w:val="00FD22C8"/>
    <w:rsid w:val="00FD2D70"/>
    <w:rsid w:val="00FD2E24"/>
    <w:rsid w:val="00FD337E"/>
    <w:rsid w:val="00FD48F0"/>
    <w:rsid w:val="00FD4933"/>
    <w:rsid w:val="00FD4FA9"/>
    <w:rsid w:val="00FD547F"/>
    <w:rsid w:val="00FD6404"/>
    <w:rsid w:val="00FD78DD"/>
    <w:rsid w:val="00FE17A6"/>
    <w:rsid w:val="00FE2A89"/>
    <w:rsid w:val="00FE3E3B"/>
    <w:rsid w:val="00FE432F"/>
    <w:rsid w:val="00FE4B2C"/>
    <w:rsid w:val="00FE4DE1"/>
    <w:rsid w:val="00FE6432"/>
    <w:rsid w:val="00FF046C"/>
    <w:rsid w:val="00FF0BDF"/>
    <w:rsid w:val="00FF0D45"/>
    <w:rsid w:val="00FF2361"/>
    <w:rsid w:val="00FF3DD2"/>
    <w:rsid w:val="00FF5A7F"/>
    <w:rsid w:val="00FF5C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84F0AC"/>
  <w15:docId w15:val="{4B8F5CAF-925F-4E67-9D8D-A53169208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2EBF"/>
  </w:style>
  <w:style w:type="paragraph" w:styleId="Heading1">
    <w:name w:val="heading 1"/>
    <w:aliases w:val="Document Header1"/>
    <w:basedOn w:val="Normal"/>
    <w:next w:val="Normal"/>
    <w:qFormat/>
    <w:rsid w:val="00652EBF"/>
    <w:pPr>
      <w:spacing w:before="240" w:after="200"/>
      <w:jc w:val="center"/>
      <w:outlineLvl w:val="0"/>
    </w:pPr>
    <w:rPr>
      <w:b/>
      <w:kern w:val="28"/>
      <w:sz w:val="44"/>
    </w:rPr>
  </w:style>
  <w:style w:type="paragraph" w:styleId="Heading2">
    <w:name w:val="heading 2"/>
    <w:aliases w:val="Title Header2"/>
    <w:basedOn w:val="Normal"/>
    <w:next w:val="Normal"/>
    <w:qFormat/>
    <w:rsid w:val="00182C22"/>
    <w:pPr>
      <w:tabs>
        <w:tab w:val="left" w:pos="619"/>
      </w:tabs>
      <w:spacing w:after="200"/>
      <w:jc w:val="center"/>
      <w:outlineLvl w:val="1"/>
    </w:pPr>
    <w:rPr>
      <w:rFonts w:ascii="Times New Roman Bold" w:hAnsi="Times New Roman Bold"/>
      <w:b/>
      <w:sz w:val="36"/>
    </w:rPr>
  </w:style>
  <w:style w:type="paragraph" w:styleId="Heading3">
    <w:name w:val="heading 3"/>
    <w:aliases w:val="Sub-Clause Paragraph,Section Header3"/>
    <w:basedOn w:val="Normal"/>
    <w:next w:val="Normal"/>
    <w:link w:val="Heading3Char"/>
    <w:qFormat/>
    <w:rsid w:val="00182C22"/>
    <w:pPr>
      <w:spacing w:after="200"/>
      <w:ind w:left="576"/>
      <w:jc w:val="both"/>
      <w:outlineLvl w:val="2"/>
    </w:pPr>
  </w:style>
  <w:style w:type="paragraph" w:styleId="Heading4">
    <w:name w:val="heading 4"/>
    <w:aliases w:val=" Sub-Clause Sub-paragraph"/>
    <w:basedOn w:val="Sub-ClauseText"/>
    <w:next w:val="Sub-ClauseText"/>
    <w:link w:val="Heading4Char"/>
    <w:qFormat/>
    <w:rsid w:val="00182C22"/>
    <w:pPr>
      <w:numPr>
        <w:ilvl w:val="3"/>
        <w:numId w:val="50"/>
      </w:numPr>
      <w:outlineLvl w:val="3"/>
    </w:pPr>
  </w:style>
  <w:style w:type="paragraph" w:styleId="Heading5">
    <w:name w:val="heading 5"/>
    <w:basedOn w:val="Normal"/>
    <w:next w:val="Normal"/>
    <w:qFormat/>
    <w:rsid w:val="00182C22"/>
    <w:pPr>
      <w:spacing w:after="120"/>
      <w:jc w:val="center"/>
      <w:outlineLvl w:val="4"/>
    </w:pPr>
    <w:rPr>
      <w:b/>
    </w:rPr>
  </w:style>
  <w:style w:type="paragraph" w:styleId="Heading6">
    <w:name w:val="heading 6"/>
    <w:basedOn w:val="Normal"/>
    <w:next w:val="Normal"/>
    <w:link w:val="Heading6Char"/>
    <w:qFormat/>
    <w:rsid w:val="00182C22"/>
    <w:pPr>
      <w:keepNext/>
      <w:numPr>
        <w:ilvl w:val="5"/>
        <w:numId w:val="50"/>
      </w:numPr>
      <w:suppressAutoHyphens/>
      <w:outlineLvl w:val="5"/>
    </w:pPr>
    <w:rPr>
      <w:b/>
      <w:bCs/>
      <w:sz w:val="20"/>
    </w:rPr>
  </w:style>
  <w:style w:type="paragraph" w:styleId="Heading7">
    <w:name w:val="heading 7"/>
    <w:basedOn w:val="Normal"/>
    <w:next w:val="Normal"/>
    <w:link w:val="Heading7Char"/>
    <w:qFormat/>
    <w:rsid w:val="00182C22"/>
    <w:pPr>
      <w:keepNext/>
      <w:numPr>
        <w:ilvl w:val="6"/>
        <w:numId w:val="50"/>
      </w:numPr>
      <w:tabs>
        <w:tab w:val="left" w:pos="7980"/>
      </w:tabs>
      <w:suppressAutoHyphens/>
      <w:outlineLvl w:val="6"/>
    </w:pPr>
    <w:rPr>
      <w:b/>
    </w:rPr>
  </w:style>
  <w:style w:type="paragraph" w:styleId="Heading8">
    <w:name w:val="heading 8"/>
    <w:basedOn w:val="Normal"/>
    <w:next w:val="Normal"/>
    <w:link w:val="Heading8Char"/>
    <w:qFormat/>
    <w:rsid w:val="00182C22"/>
    <w:pPr>
      <w:keepNext/>
      <w:numPr>
        <w:ilvl w:val="7"/>
        <w:numId w:val="50"/>
      </w:numPr>
      <w:suppressAutoHyphens/>
      <w:jc w:val="right"/>
      <w:outlineLvl w:val="7"/>
    </w:pPr>
    <w:rPr>
      <w:sz w:val="20"/>
    </w:rPr>
  </w:style>
  <w:style w:type="paragraph" w:styleId="Heading9">
    <w:name w:val="heading 9"/>
    <w:basedOn w:val="Normal"/>
    <w:next w:val="Normal"/>
    <w:link w:val="Heading9Char"/>
    <w:qFormat/>
    <w:rsid w:val="00182C22"/>
    <w:pPr>
      <w:numPr>
        <w:ilvl w:val="8"/>
        <w:numId w:val="50"/>
      </w:numPr>
      <w:spacing w:before="240" w:after="60"/>
      <w:jc w:val="both"/>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ClauseText">
    <w:name w:val="Sub-Clause Text"/>
    <w:basedOn w:val="Normal"/>
    <w:rsid w:val="00182C22"/>
    <w:pPr>
      <w:spacing w:before="120" w:after="120"/>
      <w:jc w:val="both"/>
    </w:pPr>
    <w:rPr>
      <w:spacing w:val="-4"/>
    </w:rPr>
  </w:style>
  <w:style w:type="paragraph" w:customStyle="1" w:styleId="Outline">
    <w:name w:val="Outline"/>
    <w:basedOn w:val="Normal"/>
    <w:rsid w:val="00182C22"/>
    <w:pPr>
      <w:spacing w:before="240"/>
    </w:pPr>
    <w:rPr>
      <w:kern w:val="28"/>
    </w:rPr>
  </w:style>
  <w:style w:type="paragraph" w:customStyle="1" w:styleId="Outline1">
    <w:name w:val="Outline1"/>
    <w:basedOn w:val="Outline"/>
    <w:next w:val="Outline2"/>
    <w:rsid w:val="00182C22"/>
    <w:pPr>
      <w:keepNext/>
      <w:tabs>
        <w:tab w:val="num" w:pos="360"/>
      </w:tabs>
      <w:ind w:left="360" w:hanging="360"/>
    </w:pPr>
  </w:style>
  <w:style w:type="paragraph" w:customStyle="1" w:styleId="Outline2">
    <w:name w:val="Outline2"/>
    <w:basedOn w:val="Normal"/>
    <w:rsid w:val="00182C22"/>
    <w:pPr>
      <w:tabs>
        <w:tab w:val="num" w:pos="864"/>
      </w:tabs>
      <w:spacing w:before="240"/>
      <w:ind w:left="864" w:hanging="504"/>
    </w:pPr>
    <w:rPr>
      <w:kern w:val="28"/>
    </w:rPr>
  </w:style>
  <w:style w:type="paragraph" w:customStyle="1" w:styleId="Outline3">
    <w:name w:val="Outline3"/>
    <w:basedOn w:val="Normal"/>
    <w:rsid w:val="00182C22"/>
    <w:pPr>
      <w:tabs>
        <w:tab w:val="num" w:pos="1368"/>
      </w:tabs>
      <w:spacing w:before="240"/>
      <w:ind w:left="1368" w:hanging="504"/>
    </w:pPr>
    <w:rPr>
      <w:kern w:val="28"/>
    </w:rPr>
  </w:style>
  <w:style w:type="paragraph" w:customStyle="1" w:styleId="Outline4">
    <w:name w:val="Outline4"/>
    <w:basedOn w:val="Normal"/>
    <w:rsid w:val="00182C22"/>
    <w:pPr>
      <w:tabs>
        <w:tab w:val="num" w:pos="1872"/>
      </w:tabs>
      <w:spacing w:before="240"/>
      <w:ind w:left="1872" w:hanging="504"/>
    </w:pPr>
    <w:rPr>
      <w:kern w:val="28"/>
    </w:rPr>
  </w:style>
  <w:style w:type="paragraph" w:customStyle="1" w:styleId="outlinebullet">
    <w:name w:val="outlinebullet"/>
    <w:basedOn w:val="Normal"/>
    <w:rsid w:val="00182C22"/>
    <w:pPr>
      <w:tabs>
        <w:tab w:val="left" w:pos="1440"/>
      </w:tabs>
      <w:spacing w:before="120"/>
      <w:ind w:left="1440" w:hanging="450"/>
    </w:pPr>
  </w:style>
  <w:style w:type="paragraph" w:styleId="BodyText2">
    <w:name w:val="Body Text 2"/>
    <w:basedOn w:val="Normal"/>
    <w:link w:val="BodyText2Char"/>
    <w:rsid w:val="00182C22"/>
    <w:pPr>
      <w:tabs>
        <w:tab w:val="num" w:pos="360"/>
      </w:tabs>
      <w:spacing w:before="120" w:after="120"/>
      <w:ind w:left="360" w:hanging="360"/>
      <w:jc w:val="center"/>
    </w:pPr>
    <w:rPr>
      <w:b/>
      <w:sz w:val="28"/>
    </w:rPr>
  </w:style>
  <w:style w:type="paragraph" w:customStyle="1" w:styleId="TOCNumber1">
    <w:name w:val="TOC Number1"/>
    <w:basedOn w:val="Heading4"/>
    <w:autoRedefine/>
    <w:rsid w:val="00412780"/>
    <w:pPr>
      <w:numPr>
        <w:ilvl w:val="0"/>
        <w:numId w:val="0"/>
      </w:numPr>
      <w:jc w:val="left"/>
      <w:outlineLvl w:val="9"/>
    </w:pPr>
    <w:rPr>
      <w:b/>
      <w:spacing w:val="0"/>
    </w:rPr>
  </w:style>
  <w:style w:type="paragraph" w:customStyle="1" w:styleId="Heading1-Clausename">
    <w:name w:val="Heading 1- Clause name"/>
    <w:basedOn w:val="Normal"/>
    <w:rsid w:val="00182C22"/>
    <w:pPr>
      <w:tabs>
        <w:tab w:val="num" w:pos="360"/>
      </w:tabs>
      <w:spacing w:before="120" w:after="120"/>
      <w:ind w:left="360" w:hanging="360"/>
    </w:pPr>
    <w:rPr>
      <w:b/>
    </w:rPr>
  </w:style>
  <w:style w:type="paragraph" w:customStyle="1" w:styleId="P3Header1-Clauses">
    <w:name w:val="P3 Header1-Clauses"/>
    <w:basedOn w:val="Heading1-Clausename"/>
    <w:rsid w:val="00182C22"/>
    <w:pPr>
      <w:numPr>
        <w:ilvl w:val="2"/>
        <w:numId w:val="50"/>
      </w:numPr>
    </w:pPr>
    <w:rPr>
      <w:b w:val="0"/>
    </w:rPr>
  </w:style>
  <w:style w:type="paragraph" w:customStyle="1" w:styleId="Header1-Clauses">
    <w:name w:val="Header 1 - Clauses"/>
    <w:basedOn w:val="Normal"/>
    <w:rsid w:val="00182C22"/>
    <w:pPr>
      <w:tabs>
        <w:tab w:val="num" w:pos="360"/>
      </w:tabs>
      <w:spacing w:before="120" w:after="120"/>
      <w:ind w:left="360" w:hanging="360"/>
    </w:pPr>
    <w:rPr>
      <w:rFonts w:ascii="Times New Roman Bold" w:hAnsi="Times New Roman Bold"/>
      <w:b/>
    </w:rPr>
  </w:style>
  <w:style w:type="paragraph" w:customStyle="1" w:styleId="sec7-clauses">
    <w:name w:val="sec7-clauses"/>
    <w:basedOn w:val="Heading1-Clausename"/>
    <w:rsid w:val="00182C22"/>
  </w:style>
  <w:style w:type="paragraph" w:customStyle="1" w:styleId="Sec1-Clauses">
    <w:name w:val="Sec1-Clauses"/>
    <w:basedOn w:val="Heading1-Clausename"/>
    <w:rsid w:val="00182C22"/>
  </w:style>
  <w:style w:type="paragraph" w:customStyle="1" w:styleId="SectionXHeader3">
    <w:name w:val="Section X Header 3"/>
    <w:basedOn w:val="Heading1"/>
    <w:autoRedefine/>
    <w:rsid w:val="00182C22"/>
    <w:pPr>
      <w:spacing w:before="120" w:after="240"/>
    </w:pPr>
    <w:rPr>
      <w:kern w:val="0"/>
      <w:sz w:val="36"/>
    </w:rPr>
  </w:style>
  <w:style w:type="paragraph" w:customStyle="1" w:styleId="i">
    <w:name w:val="(i)"/>
    <w:basedOn w:val="Normal"/>
    <w:rsid w:val="00182C22"/>
    <w:pPr>
      <w:suppressAutoHyphens/>
      <w:jc w:val="both"/>
    </w:pPr>
    <w:rPr>
      <w:rFonts w:ascii="Tms Rmn" w:hAnsi="Tms Rmn"/>
    </w:rPr>
  </w:style>
  <w:style w:type="character" w:styleId="Hyperlink">
    <w:name w:val="Hyperlink"/>
    <w:basedOn w:val="DefaultParagraphFont"/>
    <w:uiPriority w:val="99"/>
    <w:rsid w:val="00182C22"/>
    <w:rPr>
      <w:color w:val="0000FF"/>
      <w:u w:val="single"/>
    </w:rPr>
  </w:style>
  <w:style w:type="paragraph" w:styleId="Title">
    <w:name w:val="Title"/>
    <w:basedOn w:val="Normal"/>
    <w:qFormat/>
    <w:rsid w:val="00182C22"/>
    <w:pPr>
      <w:jc w:val="center"/>
    </w:pPr>
    <w:rPr>
      <w:b/>
      <w:sz w:val="48"/>
    </w:rPr>
  </w:style>
  <w:style w:type="paragraph" w:styleId="Footer">
    <w:name w:val="footer"/>
    <w:basedOn w:val="Normal"/>
    <w:link w:val="FooterChar"/>
    <w:uiPriority w:val="99"/>
    <w:rsid w:val="00182C22"/>
    <w:pPr>
      <w:tabs>
        <w:tab w:val="right" w:leader="underscore" w:pos="9504"/>
      </w:tabs>
      <w:spacing w:before="120"/>
    </w:pPr>
  </w:style>
  <w:style w:type="paragraph" w:customStyle="1" w:styleId="Subtitle2">
    <w:name w:val="Subtitle 2"/>
    <w:basedOn w:val="Footer"/>
    <w:autoRedefine/>
    <w:rsid w:val="00182C22"/>
    <w:pPr>
      <w:ind w:left="360" w:hanging="360"/>
      <w:jc w:val="center"/>
      <w:outlineLvl w:val="1"/>
    </w:pPr>
    <w:rPr>
      <w:b/>
      <w:sz w:val="36"/>
    </w:rPr>
  </w:style>
  <w:style w:type="paragraph" w:styleId="List">
    <w:name w:val="List"/>
    <w:aliases w:val="1. List"/>
    <w:basedOn w:val="Normal"/>
    <w:rsid w:val="00182C22"/>
    <w:pPr>
      <w:spacing w:before="120" w:after="120"/>
      <w:ind w:left="1440"/>
      <w:jc w:val="both"/>
    </w:pPr>
  </w:style>
  <w:style w:type="paragraph" w:customStyle="1" w:styleId="BankNormal">
    <w:name w:val="BankNormal"/>
    <w:basedOn w:val="Normal"/>
    <w:rsid w:val="00182C22"/>
    <w:pPr>
      <w:spacing w:after="240"/>
    </w:pPr>
  </w:style>
  <w:style w:type="paragraph" w:styleId="TOC1">
    <w:name w:val="toc 1"/>
    <w:basedOn w:val="Normal"/>
    <w:next w:val="Normal"/>
    <w:uiPriority w:val="39"/>
    <w:rsid w:val="00764A9B"/>
    <w:pPr>
      <w:tabs>
        <w:tab w:val="left" w:pos="360"/>
        <w:tab w:val="right" w:leader="dot" w:pos="8990"/>
      </w:tabs>
      <w:spacing w:before="240" w:after="80"/>
      <w:outlineLvl w:val="0"/>
    </w:pPr>
    <w:rPr>
      <w:b/>
    </w:rPr>
  </w:style>
  <w:style w:type="paragraph" w:styleId="TOC2">
    <w:name w:val="toc 2"/>
    <w:basedOn w:val="Normal"/>
    <w:next w:val="Normal"/>
    <w:autoRedefine/>
    <w:uiPriority w:val="39"/>
    <w:rsid w:val="00540B61"/>
    <w:pPr>
      <w:tabs>
        <w:tab w:val="left" w:pos="720"/>
        <w:tab w:val="right" w:leader="dot" w:pos="9000"/>
      </w:tabs>
      <w:ind w:left="720" w:hanging="720"/>
      <w:outlineLvl w:val="1"/>
    </w:pPr>
    <w:rPr>
      <w:noProof/>
      <w:szCs w:val="28"/>
    </w:rPr>
  </w:style>
  <w:style w:type="paragraph" w:styleId="Subtitle">
    <w:name w:val="Subtitle"/>
    <w:basedOn w:val="Normal"/>
    <w:qFormat/>
    <w:rsid w:val="00A6070F"/>
    <w:pPr>
      <w:spacing w:before="240" w:after="360"/>
      <w:jc w:val="center"/>
    </w:pPr>
    <w:rPr>
      <w:b/>
      <w:sz w:val="44"/>
    </w:rPr>
  </w:style>
  <w:style w:type="paragraph" w:customStyle="1" w:styleId="titulo">
    <w:name w:val="titulo"/>
    <w:basedOn w:val="Heading5"/>
    <w:rsid w:val="00182C22"/>
    <w:pPr>
      <w:spacing w:after="240"/>
    </w:pPr>
    <w:rPr>
      <w:rFonts w:ascii="Times New Roman Bold" w:hAnsi="Times New Roman Bold"/>
    </w:rPr>
  </w:style>
  <w:style w:type="paragraph" w:styleId="BodyTextIndent">
    <w:name w:val="Body Text Indent"/>
    <w:basedOn w:val="Normal"/>
    <w:link w:val="BodyTextIndentChar"/>
    <w:rsid w:val="00182C22"/>
    <w:pPr>
      <w:ind w:left="720"/>
      <w:jc w:val="both"/>
    </w:pPr>
  </w:style>
  <w:style w:type="paragraph" w:styleId="ListNumber">
    <w:name w:val="List Number"/>
    <w:basedOn w:val="Normal"/>
    <w:rsid w:val="00182C22"/>
    <w:pPr>
      <w:tabs>
        <w:tab w:val="num" w:pos="432"/>
        <w:tab w:val="num" w:pos="648"/>
      </w:tabs>
      <w:spacing w:after="240"/>
      <w:ind w:left="648" w:hanging="432"/>
      <w:jc w:val="both"/>
    </w:pPr>
  </w:style>
  <w:style w:type="paragraph" w:customStyle="1" w:styleId="SectionVHeader">
    <w:name w:val="Section V. Header"/>
    <w:basedOn w:val="Normal"/>
    <w:rsid w:val="001165ED"/>
    <w:pPr>
      <w:spacing w:before="240" w:after="240"/>
      <w:jc w:val="center"/>
    </w:pPr>
    <w:rPr>
      <w:b/>
      <w:sz w:val="32"/>
    </w:rPr>
  </w:style>
  <w:style w:type="paragraph" w:styleId="BodyText">
    <w:name w:val="Body Text"/>
    <w:basedOn w:val="Normal"/>
    <w:link w:val="BodyTextChar"/>
    <w:rsid w:val="00182C22"/>
    <w:pPr>
      <w:jc w:val="both"/>
    </w:pPr>
  </w:style>
  <w:style w:type="paragraph" w:customStyle="1" w:styleId="Head2">
    <w:name w:val="Head 2"/>
    <w:basedOn w:val="Heading9"/>
    <w:rsid w:val="00182C22"/>
    <w:pPr>
      <w:keepNext/>
      <w:widowControl w:val="0"/>
      <w:suppressAutoHyphens/>
      <w:spacing w:before="0" w:after="0"/>
      <w:outlineLvl w:val="9"/>
    </w:pPr>
    <w:rPr>
      <w:rFonts w:ascii="Times New Roman Bold" w:hAnsi="Times New Roman Bold"/>
      <w:b w:val="0"/>
      <w:i w:val="0"/>
      <w:spacing w:val="-4"/>
      <w:sz w:val="32"/>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uiPriority w:val="99"/>
    <w:qFormat/>
    <w:rsid w:val="00990BEE"/>
    <w:pPr>
      <w:spacing w:after="60"/>
      <w:ind w:left="360" w:hanging="360"/>
      <w:jc w:val="both"/>
    </w:pPr>
    <w:rPr>
      <w:sz w:val="20"/>
    </w:rPr>
  </w:style>
  <w:style w:type="character" w:styleId="FootnoteReference">
    <w:name w:val="footnote reference"/>
    <w:basedOn w:val="DefaultParagraphFont"/>
    <w:uiPriority w:val="99"/>
    <w:rsid w:val="00182C22"/>
    <w:rPr>
      <w:vertAlign w:val="superscript"/>
    </w:rPr>
  </w:style>
  <w:style w:type="paragraph" w:styleId="EndnoteText">
    <w:name w:val="endnote text"/>
    <w:basedOn w:val="Normal"/>
    <w:semiHidden/>
    <w:rsid w:val="00182C22"/>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jc w:val="both"/>
    </w:pPr>
  </w:style>
  <w:style w:type="character" w:styleId="PageNumber">
    <w:name w:val="page number"/>
    <w:basedOn w:val="DefaultParagraphFont"/>
    <w:rsid w:val="00182C22"/>
  </w:style>
  <w:style w:type="paragraph" w:styleId="Header">
    <w:name w:val="header"/>
    <w:basedOn w:val="Normal"/>
    <w:link w:val="HeaderChar"/>
    <w:uiPriority w:val="99"/>
    <w:rsid w:val="00182C22"/>
    <w:pPr>
      <w:pBdr>
        <w:bottom w:val="single" w:sz="4" w:space="1" w:color="000000"/>
      </w:pBdr>
      <w:tabs>
        <w:tab w:val="right" w:pos="9000"/>
      </w:tabs>
      <w:jc w:val="both"/>
    </w:pPr>
    <w:rPr>
      <w:sz w:val="20"/>
    </w:rPr>
  </w:style>
  <w:style w:type="paragraph" w:customStyle="1" w:styleId="Part1">
    <w:name w:val="Part 1"/>
    <w:aliases w:val="2,3 Header 4"/>
    <w:basedOn w:val="Normal"/>
    <w:autoRedefine/>
    <w:rsid w:val="00764A9B"/>
    <w:pPr>
      <w:spacing w:before="240" w:after="240"/>
      <w:jc w:val="center"/>
    </w:pPr>
    <w:rPr>
      <w:b/>
      <w:sz w:val="44"/>
    </w:rPr>
  </w:style>
  <w:style w:type="paragraph" w:styleId="TOC3">
    <w:name w:val="toc 3"/>
    <w:basedOn w:val="Normal"/>
    <w:next w:val="Normal"/>
    <w:autoRedefine/>
    <w:uiPriority w:val="39"/>
    <w:rsid w:val="00182C22"/>
    <w:pPr>
      <w:ind w:left="480"/>
    </w:pPr>
  </w:style>
  <w:style w:type="paragraph" w:customStyle="1" w:styleId="SectionVIHeader">
    <w:name w:val="Section VI. Header"/>
    <w:basedOn w:val="SectionVHeader"/>
    <w:rsid w:val="00182C22"/>
    <w:pPr>
      <w:spacing w:before="120"/>
    </w:pPr>
  </w:style>
  <w:style w:type="paragraph" w:styleId="TOC4">
    <w:name w:val="toc 4"/>
    <w:basedOn w:val="Normal"/>
    <w:next w:val="Normal"/>
    <w:autoRedefine/>
    <w:uiPriority w:val="39"/>
    <w:rsid w:val="00182C22"/>
    <w:pPr>
      <w:ind w:left="720"/>
    </w:pPr>
  </w:style>
  <w:style w:type="paragraph" w:styleId="TOC5">
    <w:name w:val="toc 5"/>
    <w:basedOn w:val="Normal"/>
    <w:next w:val="Normal"/>
    <w:autoRedefine/>
    <w:uiPriority w:val="39"/>
    <w:rsid w:val="00182C22"/>
    <w:pPr>
      <w:ind w:left="960"/>
    </w:pPr>
  </w:style>
  <w:style w:type="paragraph" w:styleId="TOC6">
    <w:name w:val="toc 6"/>
    <w:basedOn w:val="Normal"/>
    <w:next w:val="Normal"/>
    <w:autoRedefine/>
    <w:uiPriority w:val="39"/>
    <w:rsid w:val="00182C22"/>
    <w:pPr>
      <w:ind w:left="1200"/>
    </w:pPr>
  </w:style>
  <w:style w:type="paragraph" w:styleId="TOC7">
    <w:name w:val="toc 7"/>
    <w:basedOn w:val="Normal"/>
    <w:next w:val="Normal"/>
    <w:autoRedefine/>
    <w:uiPriority w:val="39"/>
    <w:rsid w:val="00182C22"/>
    <w:pPr>
      <w:ind w:left="1440"/>
    </w:pPr>
  </w:style>
  <w:style w:type="paragraph" w:styleId="TOC8">
    <w:name w:val="toc 8"/>
    <w:basedOn w:val="Normal"/>
    <w:next w:val="Normal"/>
    <w:autoRedefine/>
    <w:uiPriority w:val="39"/>
    <w:rsid w:val="00182C22"/>
    <w:pPr>
      <w:ind w:left="1680"/>
    </w:pPr>
  </w:style>
  <w:style w:type="paragraph" w:styleId="TOC9">
    <w:name w:val="toc 9"/>
    <w:basedOn w:val="Normal"/>
    <w:next w:val="Normal"/>
    <w:autoRedefine/>
    <w:uiPriority w:val="39"/>
    <w:rsid w:val="00182C22"/>
    <w:pPr>
      <w:ind w:left="1920"/>
    </w:pPr>
  </w:style>
  <w:style w:type="paragraph" w:styleId="BodyTextIndent2">
    <w:name w:val="Body Text Indent 2"/>
    <w:basedOn w:val="Normal"/>
    <w:rsid w:val="00182C22"/>
    <w:pPr>
      <w:tabs>
        <w:tab w:val="num" w:pos="720"/>
      </w:tabs>
      <w:ind w:left="720" w:hanging="720"/>
    </w:pPr>
  </w:style>
  <w:style w:type="paragraph" w:styleId="DocumentMap">
    <w:name w:val="Document Map"/>
    <w:basedOn w:val="Normal"/>
    <w:semiHidden/>
    <w:rsid w:val="00182C22"/>
    <w:pPr>
      <w:shd w:val="clear" w:color="auto" w:fill="000080"/>
    </w:pPr>
    <w:rPr>
      <w:rFonts w:ascii="Tahoma" w:hAnsi="Tahoma" w:cs="Tahoma"/>
    </w:rPr>
  </w:style>
  <w:style w:type="paragraph" w:styleId="BlockText">
    <w:name w:val="Block Text"/>
    <w:basedOn w:val="Normal"/>
    <w:rsid w:val="00182C22"/>
    <w:pPr>
      <w:tabs>
        <w:tab w:val="left" w:pos="1440"/>
        <w:tab w:val="left" w:pos="1800"/>
      </w:tabs>
      <w:suppressAutoHyphens/>
      <w:ind w:left="1080" w:right="-72" w:hanging="540"/>
      <w:jc w:val="both"/>
    </w:pPr>
  </w:style>
  <w:style w:type="paragraph" w:styleId="Index1">
    <w:name w:val="index 1"/>
    <w:basedOn w:val="Normal"/>
    <w:next w:val="Normal"/>
    <w:semiHidden/>
    <w:rsid w:val="00182C22"/>
    <w:pPr>
      <w:tabs>
        <w:tab w:val="left" w:leader="dot" w:pos="9000"/>
        <w:tab w:val="right" w:pos="9360"/>
      </w:tabs>
      <w:suppressAutoHyphens/>
      <w:ind w:left="720"/>
    </w:pPr>
  </w:style>
  <w:style w:type="paragraph" w:styleId="NormalWeb">
    <w:name w:val="Normal (Web)"/>
    <w:basedOn w:val="Normal"/>
    <w:uiPriority w:val="99"/>
    <w:rsid w:val="00182C22"/>
    <w:pPr>
      <w:spacing w:before="100" w:beforeAutospacing="1" w:after="100" w:afterAutospacing="1"/>
    </w:pPr>
    <w:rPr>
      <w:rFonts w:ascii="Arial Unicode MS" w:eastAsia="Arial Unicode MS" w:hAnsi="Arial Unicode MS" w:cs="Arial Unicode MS"/>
    </w:rPr>
  </w:style>
  <w:style w:type="character" w:styleId="CommentReference">
    <w:name w:val="annotation reference"/>
    <w:basedOn w:val="DefaultParagraphFont"/>
    <w:uiPriority w:val="99"/>
    <w:rsid w:val="00182C22"/>
    <w:rPr>
      <w:sz w:val="16"/>
      <w:szCs w:val="16"/>
    </w:rPr>
  </w:style>
  <w:style w:type="paragraph" w:styleId="CommentText">
    <w:name w:val="annotation text"/>
    <w:basedOn w:val="Normal"/>
    <w:link w:val="CommentTextChar"/>
    <w:uiPriority w:val="99"/>
    <w:rsid w:val="00182C22"/>
    <w:rPr>
      <w:sz w:val="20"/>
    </w:rPr>
  </w:style>
  <w:style w:type="character" w:styleId="FollowedHyperlink">
    <w:name w:val="FollowedHyperlink"/>
    <w:basedOn w:val="DefaultParagraphFont"/>
    <w:rsid w:val="00182C22"/>
    <w:rPr>
      <w:color w:val="800080"/>
      <w:u w:val="single"/>
    </w:rPr>
  </w:style>
  <w:style w:type="paragraph" w:styleId="BodyTextIndent3">
    <w:name w:val="Body Text Indent 3"/>
    <w:basedOn w:val="Normal"/>
    <w:link w:val="BodyTextIndent3Char"/>
    <w:rsid w:val="00182C22"/>
    <w:pPr>
      <w:ind w:left="1782" w:hanging="540"/>
    </w:pPr>
  </w:style>
  <w:style w:type="paragraph" w:customStyle="1" w:styleId="Head52">
    <w:name w:val="Head 5.2"/>
    <w:basedOn w:val="Normal"/>
    <w:rsid w:val="00182C22"/>
    <w:pPr>
      <w:tabs>
        <w:tab w:val="left" w:pos="533"/>
      </w:tabs>
      <w:suppressAutoHyphens/>
      <w:ind w:left="533" w:hanging="533"/>
      <w:jc w:val="both"/>
    </w:pPr>
    <w:rPr>
      <w:b/>
    </w:rPr>
  </w:style>
  <w:style w:type="paragraph" w:styleId="BodyText3">
    <w:name w:val="Body Text 3"/>
    <w:basedOn w:val="Normal"/>
    <w:rsid w:val="00182C22"/>
    <w:rPr>
      <w:i/>
      <w:iCs/>
    </w:rPr>
  </w:style>
  <w:style w:type="paragraph" w:customStyle="1" w:styleId="SectionXHeading">
    <w:name w:val="Section X Heading"/>
    <w:basedOn w:val="Normal"/>
    <w:rsid w:val="00182C22"/>
    <w:pPr>
      <w:spacing w:before="240" w:after="240"/>
      <w:jc w:val="center"/>
    </w:pPr>
    <w:rPr>
      <w:rFonts w:ascii="Times New Roman Bold" w:hAnsi="Times New Roman Bold"/>
      <w:b/>
      <w:sz w:val="36"/>
    </w:rPr>
  </w:style>
  <w:style w:type="paragraph" w:customStyle="1" w:styleId="Document1">
    <w:name w:val="Document 1"/>
    <w:rsid w:val="00182C22"/>
    <w:pPr>
      <w:keepNext/>
      <w:keepLines/>
      <w:tabs>
        <w:tab w:val="left" w:pos="-720"/>
      </w:tabs>
      <w:suppressAutoHyphens/>
    </w:pPr>
    <w:rPr>
      <w:rFonts w:ascii="Courier" w:hAnsi="Courier"/>
    </w:rPr>
  </w:style>
  <w:style w:type="paragraph" w:customStyle="1" w:styleId="Head81">
    <w:name w:val="Head 8.1"/>
    <w:basedOn w:val="Heading1"/>
    <w:rsid w:val="00182C22"/>
    <w:pPr>
      <w:suppressAutoHyphens/>
      <w:spacing w:before="480" w:after="240"/>
      <w:outlineLvl w:val="9"/>
    </w:pPr>
    <w:rPr>
      <w:rFonts w:ascii="Times New Roman Bold" w:hAnsi="Times New Roman Bold"/>
      <w:kern w:val="0"/>
      <w:sz w:val="32"/>
      <w:lang w:val="en-GB"/>
    </w:rPr>
  </w:style>
  <w:style w:type="paragraph" w:customStyle="1" w:styleId="Technical8">
    <w:name w:val="Technical 8"/>
    <w:rsid w:val="00182C22"/>
    <w:pPr>
      <w:tabs>
        <w:tab w:val="left" w:pos="-720"/>
      </w:tabs>
      <w:suppressAutoHyphens/>
      <w:ind w:firstLine="720"/>
    </w:pPr>
    <w:rPr>
      <w:rFonts w:ascii="Courier" w:hAnsi="Courier"/>
      <w:b/>
    </w:rPr>
  </w:style>
  <w:style w:type="paragraph" w:styleId="BalloonText">
    <w:name w:val="Balloon Text"/>
    <w:basedOn w:val="Normal"/>
    <w:link w:val="BalloonTextChar"/>
    <w:uiPriority w:val="99"/>
    <w:semiHidden/>
    <w:rsid w:val="000557B9"/>
    <w:rPr>
      <w:rFonts w:ascii="Tahoma" w:hAnsi="Tahoma" w:cs="Tahoma"/>
      <w:sz w:val="16"/>
      <w:szCs w:val="16"/>
    </w:rPr>
  </w:style>
  <w:style w:type="paragraph" w:customStyle="1" w:styleId="StyleStyleHeader1-ClausesAfter0ptLeft0Hanging">
    <w:name w:val="Style Style Header 1 - Clauses + After:  0 pt + Left:  0&quot; Hanging:..."/>
    <w:basedOn w:val="Normal"/>
    <w:rsid w:val="009C55BC"/>
    <w:pPr>
      <w:tabs>
        <w:tab w:val="left" w:pos="576"/>
      </w:tabs>
      <w:spacing w:after="200"/>
      <w:ind w:left="576" w:hanging="576"/>
      <w:jc w:val="both"/>
    </w:pPr>
    <w:rPr>
      <w:lang w:val="es-ES_tradnl"/>
    </w:rPr>
  </w:style>
  <w:style w:type="paragraph" w:customStyle="1" w:styleId="StyleHeader1-ClausesAfter0pt">
    <w:name w:val="Style Header 1 - Clauses + After:  0 pt"/>
    <w:basedOn w:val="Normal"/>
    <w:rsid w:val="009C55BC"/>
    <w:pPr>
      <w:spacing w:after="200"/>
      <w:jc w:val="both"/>
    </w:pPr>
    <w:rPr>
      <w:bCs/>
      <w:lang w:val="es-ES_tradnl"/>
    </w:rPr>
  </w:style>
  <w:style w:type="paragraph" w:customStyle="1" w:styleId="StyleHeader2-SubClausesBold">
    <w:name w:val="Style Header 2 - SubClauses + Bold"/>
    <w:basedOn w:val="Normal"/>
    <w:link w:val="StyleHeader2-SubClausesBoldChar"/>
    <w:autoRedefine/>
    <w:rsid w:val="009C55BC"/>
    <w:pPr>
      <w:tabs>
        <w:tab w:val="left" w:pos="576"/>
      </w:tabs>
      <w:spacing w:after="200"/>
      <w:ind w:left="612"/>
      <w:jc w:val="both"/>
    </w:pPr>
    <w:rPr>
      <w:b/>
      <w:bCs/>
      <w:lang w:val="es-ES_tradnl"/>
    </w:rPr>
  </w:style>
  <w:style w:type="character" w:customStyle="1" w:styleId="StyleHeader2-SubClausesBoldChar">
    <w:name w:val="Style Header 2 - SubClauses + Bold Char"/>
    <w:basedOn w:val="DefaultParagraphFont"/>
    <w:link w:val="StyleHeader2-SubClausesBold"/>
    <w:rsid w:val="009C55BC"/>
    <w:rPr>
      <w:b/>
      <w:bCs/>
      <w:sz w:val="24"/>
      <w:lang w:val="es-ES_tradnl" w:eastAsia="en-US" w:bidi="ar-SA"/>
    </w:rPr>
  </w:style>
  <w:style w:type="paragraph" w:styleId="CommentSubject">
    <w:name w:val="annotation subject"/>
    <w:basedOn w:val="CommentText"/>
    <w:next w:val="CommentText"/>
    <w:link w:val="CommentSubjectChar"/>
    <w:uiPriority w:val="99"/>
    <w:rsid w:val="002F77E7"/>
    <w:rPr>
      <w:b/>
      <w:bCs/>
    </w:rPr>
  </w:style>
  <w:style w:type="character" w:customStyle="1" w:styleId="CommentTextChar">
    <w:name w:val="Comment Text Char"/>
    <w:basedOn w:val="DefaultParagraphFont"/>
    <w:link w:val="CommentText"/>
    <w:uiPriority w:val="99"/>
    <w:rsid w:val="002F77E7"/>
  </w:style>
  <w:style w:type="character" w:customStyle="1" w:styleId="CommentSubjectChar">
    <w:name w:val="Comment Subject Char"/>
    <w:basedOn w:val="CommentTextChar"/>
    <w:link w:val="CommentSubject"/>
    <w:uiPriority w:val="99"/>
    <w:rsid w:val="002F77E7"/>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uiPriority w:val="99"/>
    <w:rsid w:val="00990BEE"/>
  </w:style>
  <w:style w:type="paragraph" w:customStyle="1" w:styleId="Header1">
    <w:name w:val="Header1"/>
    <w:basedOn w:val="Normal"/>
    <w:rsid w:val="004600C9"/>
    <w:pPr>
      <w:widowControl w:val="0"/>
      <w:autoSpaceDE w:val="0"/>
      <w:autoSpaceDN w:val="0"/>
      <w:spacing w:before="240" w:after="480"/>
      <w:jc w:val="center"/>
    </w:pPr>
    <w:rPr>
      <w:b/>
      <w:bCs/>
      <w:spacing w:val="4"/>
      <w:sz w:val="44"/>
      <w:szCs w:val="46"/>
    </w:rPr>
  </w:style>
  <w:style w:type="paragraph" w:customStyle="1" w:styleId="Default">
    <w:name w:val="Default"/>
    <w:rsid w:val="004600C9"/>
    <w:pPr>
      <w:autoSpaceDE w:val="0"/>
      <w:autoSpaceDN w:val="0"/>
      <w:adjustRightInd w:val="0"/>
    </w:pPr>
    <w:rPr>
      <w:color w:val="000000"/>
    </w:rPr>
  </w:style>
  <w:style w:type="character" w:customStyle="1" w:styleId="Bibliogrphy">
    <w:name w:val="Bibliogrphy"/>
    <w:basedOn w:val="DefaultParagraphFont"/>
    <w:rsid w:val="003877EF"/>
  </w:style>
  <w:style w:type="paragraph" w:styleId="ListParagraph">
    <w:name w:val="List Paragraph"/>
    <w:aliases w:val="Citation List,본문(내용),List Paragraph (numbered (a))"/>
    <w:basedOn w:val="Normal"/>
    <w:link w:val="ListParagraphChar"/>
    <w:uiPriority w:val="34"/>
    <w:qFormat/>
    <w:rsid w:val="00EB125B"/>
    <w:pPr>
      <w:ind w:left="720"/>
      <w:contextualSpacing/>
    </w:pPr>
  </w:style>
  <w:style w:type="paragraph" w:styleId="Index9">
    <w:name w:val="index 9"/>
    <w:basedOn w:val="Normal"/>
    <w:next w:val="Normal"/>
    <w:autoRedefine/>
    <w:rsid w:val="00D35F1A"/>
    <w:pPr>
      <w:ind w:left="2160" w:hanging="240"/>
    </w:pPr>
  </w:style>
  <w:style w:type="paragraph" w:styleId="TOAHeading">
    <w:name w:val="toa heading"/>
    <w:basedOn w:val="Normal"/>
    <w:next w:val="Normal"/>
    <w:rsid w:val="00B63340"/>
    <w:pPr>
      <w:tabs>
        <w:tab w:val="left" w:pos="9000"/>
        <w:tab w:val="right" w:pos="9360"/>
      </w:tabs>
      <w:suppressAutoHyphens/>
      <w:jc w:val="both"/>
    </w:pPr>
  </w:style>
  <w:style w:type="paragraph" w:customStyle="1" w:styleId="Headfid1">
    <w:name w:val="Head fid1"/>
    <w:basedOn w:val="Head2"/>
    <w:rsid w:val="00B63340"/>
    <w:pPr>
      <w:keepNext w:val="0"/>
      <w:widowControl/>
      <w:suppressAutoHyphens w:val="0"/>
      <w:spacing w:before="120" w:after="120"/>
    </w:pPr>
    <w:rPr>
      <w:rFonts w:ascii="Times New Roman" w:hAnsi="Times New Roman"/>
      <w:b/>
      <w:spacing w:val="0"/>
      <w:sz w:val="24"/>
      <w:lang w:val="en-GB"/>
    </w:rPr>
  </w:style>
  <w:style w:type="paragraph" w:customStyle="1" w:styleId="RightPar2">
    <w:name w:val="Right Par 2"/>
    <w:rsid w:val="001621F1"/>
    <w:pPr>
      <w:tabs>
        <w:tab w:val="left" w:pos="-720"/>
        <w:tab w:val="left" w:pos="0"/>
        <w:tab w:val="left" w:pos="720"/>
        <w:tab w:val="decimal" w:pos="1440"/>
      </w:tabs>
      <w:suppressAutoHyphens/>
      <w:ind w:firstLine="1440"/>
    </w:pPr>
    <w:rPr>
      <w:rFonts w:ascii="Times" w:hAnsi="Times"/>
    </w:rPr>
  </w:style>
  <w:style w:type="character" w:customStyle="1" w:styleId="FooterChar">
    <w:name w:val="Footer Char"/>
    <w:basedOn w:val="DefaultParagraphFont"/>
    <w:link w:val="Footer"/>
    <w:uiPriority w:val="99"/>
    <w:rsid w:val="001F13F1"/>
    <w:rPr>
      <w:sz w:val="24"/>
    </w:rPr>
  </w:style>
  <w:style w:type="character" w:customStyle="1" w:styleId="Table">
    <w:name w:val="Table"/>
    <w:basedOn w:val="DefaultParagraphFont"/>
    <w:rsid w:val="00D47335"/>
    <w:rPr>
      <w:rFonts w:ascii="Arial" w:hAnsi="Arial"/>
      <w:sz w:val="20"/>
    </w:rPr>
  </w:style>
  <w:style w:type="paragraph" w:styleId="IndexHeading">
    <w:name w:val="index heading"/>
    <w:basedOn w:val="Normal"/>
    <w:next w:val="Index1"/>
    <w:rsid w:val="009E5B60"/>
    <w:rPr>
      <w:sz w:val="20"/>
    </w:rPr>
  </w:style>
  <w:style w:type="paragraph" w:customStyle="1" w:styleId="UG-Heading2">
    <w:name w:val="UG - Heading 2"/>
    <w:basedOn w:val="Heading2"/>
    <w:next w:val="Normal"/>
    <w:rsid w:val="008300E2"/>
    <w:pPr>
      <w:tabs>
        <w:tab w:val="clear" w:pos="619"/>
      </w:tabs>
      <w:suppressAutoHyphens/>
      <w:spacing w:after="240"/>
    </w:pPr>
    <w:rPr>
      <w:sz w:val="32"/>
      <w:szCs w:val="28"/>
    </w:rPr>
  </w:style>
  <w:style w:type="character" w:styleId="EndnoteReference">
    <w:name w:val="endnote reference"/>
    <w:basedOn w:val="DefaultParagraphFont"/>
    <w:rsid w:val="00036548"/>
    <w:rPr>
      <w:rFonts w:ascii="CG Times" w:hAnsi="CG Times"/>
      <w:noProof w:val="0"/>
      <w:sz w:val="22"/>
      <w:vertAlign w:val="superscript"/>
      <w:lang w:val="en-US"/>
    </w:rPr>
  </w:style>
  <w:style w:type="character" w:customStyle="1" w:styleId="HeaderChar">
    <w:name w:val="Header Char"/>
    <w:basedOn w:val="DefaultParagraphFont"/>
    <w:link w:val="Header"/>
    <w:uiPriority w:val="99"/>
    <w:rsid w:val="007D6236"/>
  </w:style>
  <w:style w:type="paragraph" w:styleId="Revision">
    <w:name w:val="Revision"/>
    <w:hidden/>
    <w:uiPriority w:val="99"/>
    <w:semiHidden/>
    <w:rsid w:val="007D33F6"/>
  </w:style>
  <w:style w:type="paragraph" w:customStyle="1" w:styleId="Header2-SubClauses">
    <w:name w:val="Header 2 - SubClauses"/>
    <w:basedOn w:val="Normal"/>
    <w:rsid w:val="001A6B45"/>
    <w:pPr>
      <w:numPr>
        <w:ilvl w:val="1"/>
        <w:numId w:val="50"/>
      </w:numPr>
      <w:spacing w:after="200"/>
      <w:jc w:val="both"/>
    </w:pPr>
    <w:rPr>
      <w:rFonts w:cs="Arial"/>
    </w:rPr>
  </w:style>
  <w:style w:type="paragraph" w:customStyle="1" w:styleId="Head12">
    <w:name w:val="Head 1.2"/>
    <w:basedOn w:val="Normal"/>
    <w:rsid w:val="000263AD"/>
    <w:pPr>
      <w:numPr>
        <w:ilvl w:val="1"/>
        <w:numId w:val="1"/>
      </w:numPr>
      <w:jc w:val="both"/>
    </w:pPr>
    <w:rPr>
      <w:rFonts w:ascii="Arial" w:hAnsi="Arial"/>
      <w:sz w:val="20"/>
    </w:rPr>
  </w:style>
  <w:style w:type="paragraph" w:customStyle="1" w:styleId="S4-header1">
    <w:name w:val="S4-header1"/>
    <w:basedOn w:val="Normal"/>
    <w:rsid w:val="000263AD"/>
    <w:pPr>
      <w:spacing w:before="120" w:after="240"/>
      <w:jc w:val="center"/>
    </w:pPr>
    <w:rPr>
      <w:b/>
      <w:sz w:val="36"/>
    </w:rPr>
  </w:style>
  <w:style w:type="paragraph" w:customStyle="1" w:styleId="Head42">
    <w:name w:val="Head 4.2"/>
    <w:basedOn w:val="Normal"/>
    <w:rsid w:val="00C952F3"/>
    <w:pPr>
      <w:tabs>
        <w:tab w:val="left" w:pos="360"/>
      </w:tabs>
      <w:suppressAutoHyphens/>
      <w:overflowPunct w:val="0"/>
      <w:autoSpaceDE w:val="0"/>
      <w:autoSpaceDN w:val="0"/>
      <w:adjustRightInd w:val="0"/>
      <w:ind w:left="360" w:hanging="360"/>
      <w:textAlignment w:val="baseline"/>
    </w:pPr>
    <w:rPr>
      <w:b/>
    </w:rPr>
  </w:style>
  <w:style w:type="paragraph" w:customStyle="1" w:styleId="ChapterNumber">
    <w:name w:val="ChapterNumber"/>
    <w:rsid w:val="000C31E9"/>
    <w:pPr>
      <w:tabs>
        <w:tab w:val="left" w:pos="-720"/>
      </w:tabs>
      <w:suppressAutoHyphens/>
    </w:pPr>
    <w:rPr>
      <w:rFonts w:ascii="CG Times" w:hAnsi="CG Times"/>
      <w:sz w:val="22"/>
    </w:rPr>
  </w:style>
  <w:style w:type="paragraph" w:customStyle="1" w:styleId="TextBox">
    <w:name w:val="Text Box"/>
    <w:rsid w:val="000C31E9"/>
    <w:pPr>
      <w:keepNext/>
      <w:keepLines/>
      <w:tabs>
        <w:tab w:val="left" w:pos="-720"/>
      </w:tabs>
      <w:suppressAutoHyphens/>
      <w:jc w:val="both"/>
    </w:pPr>
    <w:rPr>
      <w:spacing w:val="-2"/>
      <w:sz w:val="22"/>
    </w:rPr>
  </w:style>
  <w:style w:type="paragraph" w:customStyle="1" w:styleId="Heading1a">
    <w:name w:val="Heading 1a"/>
    <w:rsid w:val="000C31E9"/>
    <w:pPr>
      <w:keepNext/>
      <w:keepLines/>
      <w:tabs>
        <w:tab w:val="left" w:pos="-720"/>
      </w:tabs>
      <w:suppressAutoHyphens/>
      <w:jc w:val="center"/>
    </w:pPr>
    <w:rPr>
      <w:b/>
      <w:smallCaps/>
      <w:sz w:val="32"/>
    </w:rPr>
  </w:style>
  <w:style w:type="paragraph" w:customStyle="1" w:styleId="SectionIIIHeading1">
    <w:name w:val="Section III Heading 1"/>
    <w:qFormat/>
    <w:rsid w:val="00BA74D0"/>
    <w:pPr>
      <w:spacing w:before="120" w:after="240"/>
    </w:pPr>
    <w:rPr>
      <w:b/>
    </w:rPr>
  </w:style>
  <w:style w:type="character" w:customStyle="1" w:styleId="BodyTextChar">
    <w:name w:val="Body Text Char"/>
    <w:basedOn w:val="DefaultParagraphFont"/>
    <w:link w:val="BodyText"/>
    <w:rsid w:val="00990BEE"/>
    <w:rPr>
      <w:sz w:val="24"/>
    </w:rPr>
  </w:style>
  <w:style w:type="character" w:customStyle="1" w:styleId="BodyTextIndentChar">
    <w:name w:val="Body Text Indent Char"/>
    <w:basedOn w:val="DefaultParagraphFont"/>
    <w:link w:val="BodyTextIndent"/>
    <w:rsid w:val="00990BEE"/>
    <w:rPr>
      <w:sz w:val="24"/>
    </w:rPr>
  </w:style>
  <w:style w:type="paragraph" w:styleId="Date">
    <w:name w:val="Date"/>
    <w:basedOn w:val="Normal"/>
    <w:next w:val="Normal"/>
    <w:link w:val="DateChar"/>
    <w:rsid w:val="00C438F7"/>
  </w:style>
  <w:style w:type="character" w:customStyle="1" w:styleId="DateChar">
    <w:name w:val="Date Char"/>
    <w:basedOn w:val="DefaultParagraphFont"/>
    <w:link w:val="Date"/>
    <w:rsid w:val="00C438F7"/>
    <w:rPr>
      <w:sz w:val="24"/>
    </w:rPr>
  </w:style>
  <w:style w:type="table" w:styleId="TableGrid">
    <w:name w:val="Table Grid"/>
    <w:basedOn w:val="TableNormal"/>
    <w:uiPriority w:val="39"/>
    <w:rsid w:val="00870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Citation List Char,본문(내용) Char,List Paragraph (numbered (a)) Char"/>
    <w:basedOn w:val="DefaultParagraphFont"/>
    <w:link w:val="ListParagraph"/>
    <w:uiPriority w:val="34"/>
    <w:qFormat/>
    <w:rsid w:val="00973BB4"/>
    <w:rPr>
      <w:sz w:val="24"/>
    </w:rPr>
  </w:style>
  <w:style w:type="character" w:customStyle="1" w:styleId="Heading3Char">
    <w:name w:val="Heading 3 Char"/>
    <w:aliases w:val="Sub-Clause Paragraph Char,Section Header3 Char"/>
    <w:basedOn w:val="DefaultParagraphFont"/>
    <w:link w:val="Heading3"/>
    <w:rsid w:val="00ED0D94"/>
    <w:rPr>
      <w:sz w:val="24"/>
    </w:rPr>
  </w:style>
  <w:style w:type="character" w:customStyle="1" w:styleId="BalloonTextChar">
    <w:name w:val="Balloon Text Char"/>
    <w:basedOn w:val="DefaultParagraphFont"/>
    <w:link w:val="BalloonText"/>
    <w:uiPriority w:val="99"/>
    <w:semiHidden/>
    <w:rsid w:val="00ED0D94"/>
    <w:rPr>
      <w:rFonts w:ascii="Tahoma" w:hAnsi="Tahoma" w:cs="Tahoma"/>
      <w:sz w:val="16"/>
      <w:szCs w:val="16"/>
    </w:rPr>
  </w:style>
  <w:style w:type="character" w:customStyle="1" w:styleId="BodyText2Char">
    <w:name w:val="Body Text 2 Char"/>
    <w:basedOn w:val="DefaultParagraphFont"/>
    <w:link w:val="BodyText2"/>
    <w:rsid w:val="00ED0D94"/>
    <w:rPr>
      <w:b/>
      <w:sz w:val="28"/>
    </w:rPr>
  </w:style>
  <w:style w:type="character" w:customStyle="1" w:styleId="BodyTextIndent3Char">
    <w:name w:val="Body Text Indent 3 Char"/>
    <w:basedOn w:val="DefaultParagraphFont"/>
    <w:link w:val="BodyTextIndent3"/>
    <w:rsid w:val="00ED0D94"/>
    <w:rPr>
      <w:sz w:val="24"/>
    </w:rPr>
  </w:style>
  <w:style w:type="character" w:customStyle="1" w:styleId="Heading4Char">
    <w:name w:val="Heading 4 Char"/>
    <w:aliases w:val=" Sub-Clause Sub-paragraph Char"/>
    <w:basedOn w:val="DefaultParagraphFont"/>
    <w:link w:val="Heading4"/>
    <w:rsid w:val="00ED0D94"/>
    <w:rPr>
      <w:spacing w:val="-4"/>
    </w:rPr>
  </w:style>
  <w:style w:type="character" w:customStyle="1" w:styleId="Heading6Char">
    <w:name w:val="Heading 6 Char"/>
    <w:basedOn w:val="DefaultParagraphFont"/>
    <w:link w:val="Heading6"/>
    <w:rsid w:val="00ED0D94"/>
    <w:rPr>
      <w:b/>
      <w:bCs/>
      <w:sz w:val="20"/>
    </w:rPr>
  </w:style>
  <w:style w:type="character" w:customStyle="1" w:styleId="Heading7Char">
    <w:name w:val="Heading 7 Char"/>
    <w:basedOn w:val="DefaultParagraphFont"/>
    <w:link w:val="Heading7"/>
    <w:rsid w:val="00ED0D94"/>
    <w:rPr>
      <w:b/>
    </w:rPr>
  </w:style>
  <w:style w:type="character" w:customStyle="1" w:styleId="Heading8Char">
    <w:name w:val="Heading 8 Char"/>
    <w:basedOn w:val="DefaultParagraphFont"/>
    <w:link w:val="Heading8"/>
    <w:rsid w:val="00ED0D94"/>
    <w:rPr>
      <w:sz w:val="20"/>
    </w:rPr>
  </w:style>
  <w:style w:type="character" w:customStyle="1" w:styleId="Heading9Char">
    <w:name w:val="Heading 9 Char"/>
    <w:basedOn w:val="DefaultParagraphFont"/>
    <w:link w:val="Heading9"/>
    <w:rsid w:val="00ED0D94"/>
    <w:rPr>
      <w:rFonts w:ascii="Arial" w:hAnsi="Arial"/>
      <w:b/>
      <w:i/>
      <w:sz w:val="18"/>
    </w:rPr>
  </w:style>
  <w:style w:type="paragraph" w:customStyle="1" w:styleId="S1-Header2">
    <w:name w:val="S1-Header2"/>
    <w:basedOn w:val="Normal"/>
    <w:autoRedefine/>
    <w:rsid w:val="00F85396"/>
    <w:pPr>
      <w:numPr>
        <w:numId w:val="56"/>
      </w:numPr>
      <w:spacing w:after="120"/>
      <w:ind w:right="-216"/>
    </w:pPr>
    <w:rPr>
      <w:b/>
      <w:iCs/>
    </w:rPr>
  </w:style>
  <w:style w:type="paragraph" w:customStyle="1" w:styleId="S1-subpara">
    <w:name w:val="S1-sub para"/>
    <w:basedOn w:val="Normal"/>
    <w:link w:val="S1-subparaChar"/>
    <w:rsid w:val="00F85396"/>
    <w:pPr>
      <w:numPr>
        <w:ilvl w:val="1"/>
        <w:numId w:val="56"/>
      </w:numPr>
      <w:spacing w:after="200"/>
      <w:jc w:val="both"/>
    </w:pPr>
  </w:style>
  <w:style w:type="character" w:customStyle="1" w:styleId="S1-subparaChar">
    <w:name w:val="S1-sub para Char"/>
    <w:link w:val="S1-subpara"/>
    <w:rsid w:val="00F85396"/>
  </w:style>
  <w:style w:type="character" w:customStyle="1" w:styleId="apple-converted-space">
    <w:name w:val="apple-converted-space"/>
    <w:basedOn w:val="DefaultParagraphFont"/>
    <w:rsid w:val="00D85E13"/>
  </w:style>
  <w:style w:type="paragraph" w:customStyle="1" w:styleId="StyleHeader1-ClausesAfter10pt">
    <w:name w:val="Style Header 1 - Clauses + After:  10 pt"/>
    <w:basedOn w:val="Header1-Clauses"/>
    <w:autoRedefine/>
    <w:rsid w:val="006D4FDE"/>
    <w:pPr>
      <w:tabs>
        <w:tab w:val="clear" w:pos="360"/>
      </w:tabs>
      <w:spacing w:before="0" w:after="200"/>
      <w:ind w:left="0" w:firstLine="0"/>
    </w:pPr>
    <w:rPr>
      <w:rFonts w:ascii="Times New Roman" w:hAnsi="Times New Roman"/>
      <w:bCs/>
      <w:sz w:val="20"/>
      <w:szCs w:val="20"/>
    </w:rPr>
  </w:style>
  <w:style w:type="paragraph" w:customStyle="1" w:styleId="SectionHeading">
    <w:name w:val="Section Heading"/>
    <w:basedOn w:val="SectionIIIHeading1"/>
    <w:qFormat/>
    <w:rsid w:val="00764A9B"/>
    <w:pPr>
      <w:jc w:val="center"/>
    </w:pPr>
    <w:rPr>
      <w:sz w:val="44"/>
    </w:rPr>
  </w:style>
  <w:style w:type="paragraph" w:customStyle="1" w:styleId="StyleSec1-ClausesLeft0Hanging03Before0ptAfte">
    <w:name w:val="Style Sec1-Clauses + Left:  0&quot; Hanging:  0.3&quot; Before:  0 pt Afte..."/>
    <w:basedOn w:val="Sec1-Clauses"/>
    <w:rsid w:val="002C65FC"/>
    <w:pPr>
      <w:spacing w:before="0" w:after="200"/>
      <w:ind w:left="432" w:hanging="432"/>
    </w:pPr>
    <w:rPr>
      <w:bCs/>
      <w:szCs w:val="20"/>
    </w:rPr>
  </w:style>
  <w:style w:type="paragraph" w:customStyle="1" w:styleId="StyleSec1-ClausesAfter10pt">
    <w:name w:val="Style Sec1-Clauses + After:  10 pt"/>
    <w:basedOn w:val="Sec1-Clauses"/>
    <w:rsid w:val="002C65FC"/>
    <w:pPr>
      <w:spacing w:before="0" w:after="200"/>
      <w:ind w:left="432" w:hanging="432"/>
    </w:pPr>
    <w:rPr>
      <w:bCs/>
      <w:szCs w:val="20"/>
    </w:rPr>
  </w:style>
  <w:style w:type="paragraph" w:customStyle="1" w:styleId="Sec1-ClausesAfter10pt1">
    <w:name w:val="Sec1-Clauses + After:  10 pt1"/>
    <w:basedOn w:val="Sec1-Clauses"/>
    <w:rsid w:val="007D37EF"/>
    <w:pPr>
      <w:numPr>
        <w:numId w:val="58"/>
      </w:numPr>
      <w:spacing w:before="0" w:after="200"/>
    </w:pPr>
    <w:rPr>
      <w:bCs/>
      <w:szCs w:val="20"/>
    </w:rPr>
  </w:style>
  <w:style w:type="paragraph" w:customStyle="1" w:styleId="Sec1-Para">
    <w:name w:val="Sec 1 - Para"/>
    <w:basedOn w:val="Sub-ClauseText"/>
    <w:qFormat/>
    <w:rsid w:val="007D37EF"/>
    <w:pPr>
      <w:numPr>
        <w:numId w:val="59"/>
      </w:numPr>
      <w:tabs>
        <w:tab w:val="left" w:pos="576"/>
      </w:tabs>
      <w:spacing w:before="0" w:after="200"/>
    </w:pPr>
    <w:rPr>
      <w:spacing w:val="0"/>
    </w:rPr>
  </w:style>
  <w:style w:type="paragraph" w:styleId="TOCHeading">
    <w:name w:val="TOC Heading"/>
    <w:basedOn w:val="Heading1"/>
    <w:next w:val="Normal"/>
    <w:uiPriority w:val="39"/>
    <w:unhideWhenUsed/>
    <w:qFormat/>
    <w:rsid w:val="00131C2E"/>
    <w:pPr>
      <w:keepNext/>
      <w:keepLines/>
      <w:spacing w:after="0" w:line="259" w:lineRule="auto"/>
      <w:jc w:val="left"/>
      <w:outlineLvl w:val="9"/>
    </w:pPr>
    <w:rPr>
      <w:rFonts w:asciiTheme="majorHAnsi" w:eastAsiaTheme="majorEastAsia" w:hAnsiTheme="majorHAnsi" w:cstheme="majorBidi"/>
      <w:b w:val="0"/>
      <w:color w:val="365F91" w:themeColor="accent1" w:themeShade="BF"/>
      <w:kern w:val="0"/>
      <w:sz w:val="32"/>
      <w:szCs w:val="32"/>
    </w:rPr>
  </w:style>
  <w:style w:type="paragraph" w:customStyle="1" w:styleId="Sec8Clauses">
    <w:name w:val="Sec 8 Clauses"/>
    <w:basedOn w:val="Sec1-ClausesAfter10pt1"/>
    <w:autoRedefine/>
    <w:qFormat/>
    <w:rsid w:val="00787B58"/>
    <w:pPr>
      <w:numPr>
        <w:numId w:val="60"/>
      </w:numPr>
    </w:pPr>
  </w:style>
  <w:style w:type="paragraph" w:customStyle="1" w:styleId="Sec8Sub-Clauses">
    <w:name w:val="Sec 8 Sub-Clauses"/>
    <w:basedOn w:val="Sec8Clauses"/>
    <w:qFormat/>
    <w:rsid w:val="00FE432F"/>
    <w:pPr>
      <w:numPr>
        <w:ilvl w:val="1"/>
        <w:numId w:val="61"/>
      </w:numPr>
    </w:pPr>
    <w:rPr>
      <w:b w:val="0"/>
    </w:rPr>
  </w:style>
  <w:style w:type="paragraph" w:customStyle="1" w:styleId="StyleSec8Sub-ClausesJustified">
    <w:name w:val="Style Sec 8 Sub-Clauses + Justified"/>
    <w:basedOn w:val="Sec8Sub-Clauses"/>
    <w:rsid w:val="002F7A6F"/>
    <w:pPr>
      <w:numPr>
        <w:ilvl w:val="0"/>
        <w:numId w:val="62"/>
      </w:numPr>
      <w:jc w:val="both"/>
    </w:pPr>
    <w:rPr>
      <w:bCs w:val="0"/>
    </w:rPr>
  </w:style>
  <w:style w:type="numbering" w:customStyle="1" w:styleId="Style1">
    <w:name w:val="Style1"/>
    <w:uiPriority w:val="99"/>
    <w:rsid w:val="00F201EF"/>
    <w:pPr>
      <w:numPr>
        <w:numId w:val="65"/>
      </w:numPr>
    </w:pPr>
  </w:style>
  <w:style w:type="paragraph" w:customStyle="1" w:styleId="SectionIXHeader">
    <w:name w:val="Section IX Header"/>
    <w:basedOn w:val="SectionVHeader"/>
    <w:rsid w:val="00E21E5C"/>
    <w:pPr>
      <w:spacing w:before="0" w:after="0"/>
    </w:pPr>
    <w:rPr>
      <w:noProof/>
      <w:sz w:val="36"/>
    </w:rPr>
  </w:style>
  <w:style w:type="paragraph" w:customStyle="1" w:styleId="sec7-clausesBefore0ptAfter10pt">
    <w:name w:val="sec7-clauses + Before:  0 pt After:  10 pt"/>
    <w:basedOn w:val="sec7-clauses"/>
    <w:rsid w:val="005F533B"/>
    <w:pPr>
      <w:numPr>
        <w:numId w:val="114"/>
      </w:numPr>
      <w:spacing w:before="0" w:after="200"/>
      <w:ind w:left="360"/>
    </w:pPr>
    <w:rPr>
      <w:bCs/>
      <w:szCs w:val="20"/>
    </w:rPr>
  </w:style>
  <w:style w:type="paragraph" w:customStyle="1" w:styleId="Head12a">
    <w:name w:val="Head 1.2a"/>
    <w:link w:val="Head12aChar"/>
    <w:rsid w:val="00672CA5"/>
    <w:pPr>
      <w:numPr>
        <w:ilvl w:val="12"/>
      </w:numPr>
      <w:spacing w:after="120"/>
      <w:ind w:left="360" w:hanging="360"/>
    </w:pPr>
    <w:rPr>
      <w:b/>
      <w:szCs w:val="20"/>
    </w:rPr>
  </w:style>
  <w:style w:type="character" w:customStyle="1" w:styleId="Head12aChar">
    <w:name w:val="Head 1.2a Char"/>
    <w:basedOn w:val="DefaultParagraphFont"/>
    <w:link w:val="Head12a"/>
    <w:rsid w:val="00672CA5"/>
    <w:rPr>
      <w:b/>
      <w:szCs w:val="20"/>
    </w:rPr>
  </w:style>
  <w:style w:type="paragraph" w:customStyle="1" w:styleId="ITBHeading2">
    <w:name w:val="ITB Heading 2"/>
    <w:basedOn w:val="Head12a"/>
    <w:qFormat/>
    <w:rsid w:val="00672CA5"/>
    <w:pPr>
      <w:numPr>
        <w:ilvl w:val="0"/>
        <w:numId w:val="117"/>
      </w:numPr>
      <w:tabs>
        <w:tab w:val="num" w:pos="716"/>
      </w:tabs>
      <w:spacing w:after="200"/>
      <w:ind w:left="716" w:hanging="720"/>
    </w:pPr>
    <w:rPr>
      <w:szCs w:val="24"/>
    </w:rPr>
  </w:style>
  <w:style w:type="character" w:styleId="UnresolvedMention">
    <w:name w:val="Unresolved Mention"/>
    <w:basedOn w:val="DefaultParagraphFont"/>
    <w:uiPriority w:val="99"/>
    <w:semiHidden/>
    <w:unhideWhenUsed/>
    <w:rsid w:val="0074545A"/>
    <w:rPr>
      <w:color w:val="605E5C"/>
      <w:shd w:val="clear" w:color="auto" w:fill="E1DFDD"/>
    </w:rPr>
  </w:style>
  <w:style w:type="paragraph" w:customStyle="1" w:styleId="UNRABodyText">
    <w:name w:val="UNRA Body Text"/>
    <w:basedOn w:val="Normal"/>
    <w:link w:val="UNRABodyTextChar"/>
    <w:qFormat/>
    <w:rsid w:val="00D566F2"/>
    <w:pPr>
      <w:spacing w:before="120" w:after="120" w:line="312" w:lineRule="auto"/>
    </w:pPr>
    <w:rPr>
      <w:rFonts w:ascii="Arial" w:eastAsia="Arial" w:hAnsi="Arial"/>
      <w:sz w:val="20"/>
      <w:szCs w:val="20"/>
      <w:lang w:val="en-GB" w:eastAsia="x-none"/>
    </w:rPr>
  </w:style>
  <w:style w:type="character" w:customStyle="1" w:styleId="UNRABodyTextChar">
    <w:name w:val="UNRA Body Text Char"/>
    <w:link w:val="UNRABodyText"/>
    <w:rsid w:val="00D566F2"/>
    <w:rPr>
      <w:rFonts w:ascii="Arial" w:eastAsia="Arial" w:hAnsi="Arial"/>
      <w:sz w:val="20"/>
      <w:szCs w:val="20"/>
      <w:lang w:val="en-GB" w:eastAsia="x-none"/>
    </w:rPr>
  </w:style>
  <w:style w:type="table" w:customStyle="1" w:styleId="TableGrid1">
    <w:name w:val="Table Grid1"/>
    <w:basedOn w:val="TableNormal"/>
    <w:next w:val="TableGrid"/>
    <w:uiPriority w:val="39"/>
    <w:rsid w:val="00787092"/>
    <w:rPr>
      <w:rFonts w:ascii="Calibri" w:eastAsia="Calibri" w:hAnsi="Calibr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214001">
      <w:bodyDiv w:val="1"/>
      <w:marLeft w:val="0"/>
      <w:marRight w:val="0"/>
      <w:marTop w:val="0"/>
      <w:marBottom w:val="0"/>
      <w:divBdr>
        <w:top w:val="none" w:sz="0" w:space="0" w:color="auto"/>
        <w:left w:val="none" w:sz="0" w:space="0" w:color="auto"/>
        <w:bottom w:val="none" w:sz="0" w:space="0" w:color="auto"/>
        <w:right w:val="none" w:sz="0" w:space="0" w:color="auto"/>
      </w:divBdr>
    </w:div>
    <w:div w:id="682392180">
      <w:bodyDiv w:val="1"/>
      <w:marLeft w:val="0"/>
      <w:marRight w:val="0"/>
      <w:marTop w:val="0"/>
      <w:marBottom w:val="0"/>
      <w:divBdr>
        <w:top w:val="none" w:sz="0" w:space="0" w:color="auto"/>
        <w:left w:val="none" w:sz="0" w:space="0" w:color="auto"/>
        <w:bottom w:val="none" w:sz="0" w:space="0" w:color="auto"/>
        <w:right w:val="none" w:sz="0" w:space="0" w:color="auto"/>
      </w:divBdr>
    </w:div>
    <w:div w:id="737359272">
      <w:bodyDiv w:val="1"/>
      <w:marLeft w:val="0"/>
      <w:marRight w:val="0"/>
      <w:marTop w:val="0"/>
      <w:marBottom w:val="0"/>
      <w:divBdr>
        <w:top w:val="none" w:sz="0" w:space="0" w:color="auto"/>
        <w:left w:val="none" w:sz="0" w:space="0" w:color="auto"/>
        <w:bottom w:val="none" w:sz="0" w:space="0" w:color="auto"/>
        <w:right w:val="none" w:sz="0" w:space="0" w:color="auto"/>
      </w:divBdr>
    </w:div>
    <w:div w:id="1038047401">
      <w:bodyDiv w:val="1"/>
      <w:marLeft w:val="0"/>
      <w:marRight w:val="0"/>
      <w:marTop w:val="0"/>
      <w:marBottom w:val="0"/>
      <w:divBdr>
        <w:top w:val="none" w:sz="0" w:space="0" w:color="auto"/>
        <w:left w:val="none" w:sz="0" w:space="0" w:color="auto"/>
        <w:bottom w:val="none" w:sz="0" w:space="0" w:color="auto"/>
        <w:right w:val="none" w:sz="0" w:space="0" w:color="auto"/>
      </w:divBdr>
    </w:div>
    <w:div w:id="1230656694">
      <w:bodyDiv w:val="1"/>
      <w:marLeft w:val="0"/>
      <w:marRight w:val="0"/>
      <w:marTop w:val="0"/>
      <w:marBottom w:val="0"/>
      <w:divBdr>
        <w:top w:val="none" w:sz="0" w:space="0" w:color="auto"/>
        <w:left w:val="none" w:sz="0" w:space="0" w:color="auto"/>
        <w:bottom w:val="none" w:sz="0" w:space="0" w:color="auto"/>
        <w:right w:val="none" w:sz="0" w:space="0" w:color="auto"/>
      </w:divBdr>
    </w:div>
    <w:div w:id="14399834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www.worldbank.org/en/projects-operations/products-and-services/brief/procurement-new-framework" TargetMode="External"/><Relationship Id="rId21" Type="http://schemas.openxmlformats.org/officeDocument/2006/relationships/header" Target="header8.xml"/><Relationship Id="rId42" Type="http://schemas.openxmlformats.org/officeDocument/2006/relationships/header" Target="header27.xml"/><Relationship Id="rId47" Type="http://schemas.openxmlformats.org/officeDocument/2006/relationships/header" Target="header32.xml"/><Relationship Id="rId63" Type="http://schemas.openxmlformats.org/officeDocument/2006/relationships/header" Target="header48.xml"/><Relationship Id="rId68" Type="http://schemas.openxmlformats.org/officeDocument/2006/relationships/hyperlink" Target="https://policies.worldbank.org/sites/ppf3/PPFDocuments/Forms/DispPage.aspx?docid=4005" TargetMode="Externa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header" Target="header14.xml"/><Relationship Id="rId11" Type="http://schemas.openxmlformats.org/officeDocument/2006/relationships/hyperlink" Target="https://teams.microsoft.com/meet/257671944772539?p=36sln5qzUcaizOXan9" TargetMode="External"/><Relationship Id="rId24" Type="http://schemas.openxmlformats.org/officeDocument/2006/relationships/header" Target="header11.xml"/><Relationship Id="rId32" Type="http://schemas.openxmlformats.org/officeDocument/2006/relationships/header" Target="header17.xml"/><Relationship Id="rId37" Type="http://schemas.openxmlformats.org/officeDocument/2006/relationships/header" Target="header22.xml"/><Relationship Id="rId40" Type="http://schemas.openxmlformats.org/officeDocument/2006/relationships/header" Target="header25.xml"/><Relationship Id="rId45" Type="http://schemas.openxmlformats.org/officeDocument/2006/relationships/header" Target="header30.xml"/><Relationship Id="rId53" Type="http://schemas.openxmlformats.org/officeDocument/2006/relationships/header" Target="header38.xml"/><Relationship Id="rId58" Type="http://schemas.openxmlformats.org/officeDocument/2006/relationships/header" Target="header43.xml"/><Relationship Id="rId66" Type="http://schemas.openxmlformats.org/officeDocument/2006/relationships/header" Target="header50.xm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eader" Target="header46.xml"/><Relationship Id="rId19" Type="http://schemas.openxmlformats.org/officeDocument/2006/relationships/header" Target="header6.xml"/><Relationship Id="rId14" Type="http://schemas.openxmlformats.org/officeDocument/2006/relationships/header" Target="header1.xml"/><Relationship Id="rId22" Type="http://schemas.openxmlformats.org/officeDocument/2006/relationships/header" Target="header9.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20.xml"/><Relationship Id="rId43" Type="http://schemas.openxmlformats.org/officeDocument/2006/relationships/header" Target="header28.xml"/><Relationship Id="rId48" Type="http://schemas.openxmlformats.org/officeDocument/2006/relationships/header" Target="header33.xml"/><Relationship Id="rId56" Type="http://schemas.openxmlformats.org/officeDocument/2006/relationships/header" Target="header41.xml"/><Relationship Id="rId64" Type="http://schemas.openxmlformats.org/officeDocument/2006/relationships/hyperlink" Target="mailto:moabdalla@mercycorps.org" TargetMode="External"/><Relationship Id="rId69" Type="http://schemas.openxmlformats.org/officeDocument/2006/relationships/hyperlink" Target="http://www.worldbank.org/en/projects-operations/products-and-services/brief/procurement-new-framework" TargetMode="External"/><Relationship Id="rId8" Type="http://schemas.openxmlformats.org/officeDocument/2006/relationships/hyperlink" Target="mailto:jwandera@mercycorps.org" TargetMode="External"/><Relationship Id="rId51" Type="http://schemas.openxmlformats.org/officeDocument/2006/relationships/header" Target="header36.xml"/><Relationship Id="rId72" Type="http://schemas.openxmlformats.org/officeDocument/2006/relationships/header" Target="header54.xml"/><Relationship Id="rId3" Type="http://schemas.openxmlformats.org/officeDocument/2006/relationships/styles" Target="styles.xml"/><Relationship Id="rId12" Type="http://schemas.openxmlformats.org/officeDocument/2006/relationships/hyperlink" Target="mailto:jwandera@mercycorps.org" TargetMode="External"/><Relationship Id="rId17" Type="http://schemas.openxmlformats.org/officeDocument/2006/relationships/header" Target="header4.xml"/><Relationship Id="rId25" Type="http://schemas.openxmlformats.org/officeDocument/2006/relationships/hyperlink" Target="http://www.worldbank.org/debarr." TargetMode="External"/><Relationship Id="rId33" Type="http://schemas.openxmlformats.org/officeDocument/2006/relationships/header" Target="header18.xml"/><Relationship Id="rId38" Type="http://schemas.openxmlformats.org/officeDocument/2006/relationships/header" Target="header23.xml"/><Relationship Id="rId46" Type="http://schemas.openxmlformats.org/officeDocument/2006/relationships/header" Target="header31.xml"/><Relationship Id="rId59" Type="http://schemas.openxmlformats.org/officeDocument/2006/relationships/header" Target="header44.xml"/><Relationship Id="rId67" Type="http://schemas.openxmlformats.org/officeDocument/2006/relationships/header" Target="header51.xml"/><Relationship Id="rId20" Type="http://schemas.openxmlformats.org/officeDocument/2006/relationships/header" Target="header7.xml"/><Relationship Id="rId41" Type="http://schemas.openxmlformats.org/officeDocument/2006/relationships/header" Target="header26.xml"/><Relationship Id="rId54" Type="http://schemas.openxmlformats.org/officeDocument/2006/relationships/header" Target="header39.xml"/><Relationship Id="rId62" Type="http://schemas.openxmlformats.org/officeDocument/2006/relationships/header" Target="header47.xml"/><Relationship Id="rId70" Type="http://schemas.openxmlformats.org/officeDocument/2006/relationships/header" Target="header5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header" Target="header10.xml"/><Relationship Id="rId28" Type="http://schemas.openxmlformats.org/officeDocument/2006/relationships/header" Target="header13.xml"/><Relationship Id="rId36" Type="http://schemas.openxmlformats.org/officeDocument/2006/relationships/header" Target="header21.xml"/><Relationship Id="rId49" Type="http://schemas.openxmlformats.org/officeDocument/2006/relationships/header" Target="header34.xml"/><Relationship Id="rId57" Type="http://schemas.openxmlformats.org/officeDocument/2006/relationships/header" Target="header42.xml"/><Relationship Id="rId10" Type="http://schemas.openxmlformats.org/officeDocument/2006/relationships/hyperlink" Target="mailto:sd-tenders@mercycorps.org" TargetMode="External"/><Relationship Id="rId31" Type="http://schemas.openxmlformats.org/officeDocument/2006/relationships/header" Target="header16.xml"/><Relationship Id="rId44" Type="http://schemas.openxmlformats.org/officeDocument/2006/relationships/header" Target="header29.xml"/><Relationship Id="rId52" Type="http://schemas.openxmlformats.org/officeDocument/2006/relationships/header" Target="header37.xml"/><Relationship Id="rId60" Type="http://schemas.openxmlformats.org/officeDocument/2006/relationships/header" Target="header45.xml"/><Relationship Id="rId65" Type="http://schemas.openxmlformats.org/officeDocument/2006/relationships/header" Target="header49.xm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abafita@mercycorps.org" TargetMode="External"/><Relationship Id="rId13" Type="http://schemas.openxmlformats.org/officeDocument/2006/relationships/hyperlink" Target="mailto:dabafita@mercycorps.org" TargetMode="External"/><Relationship Id="rId18" Type="http://schemas.openxmlformats.org/officeDocument/2006/relationships/header" Target="header5.xml"/><Relationship Id="rId39" Type="http://schemas.openxmlformats.org/officeDocument/2006/relationships/header" Target="header24.xml"/><Relationship Id="rId34" Type="http://schemas.openxmlformats.org/officeDocument/2006/relationships/header" Target="header19.xml"/><Relationship Id="rId50" Type="http://schemas.openxmlformats.org/officeDocument/2006/relationships/header" Target="header35.xml"/><Relationship Id="rId55" Type="http://schemas.openxmlformats.org/officeDocument/2006/relationships/header" Target="header40.xml"/><Relationship Id="rId7" Type="http://schemas.openxmlformats.org/officeDocument/2006/relationships/endnotes" Target="endnotes.xml"/><Relationship Id="rId71" Type="http://schemas.openxmlformats.org/officeDocument/2006/relationships/header" Target="header5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998770-444C-4ADA-ABF2-06FCB2680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138</Pages>
  <Words>32881</Words>
  <Characters>187423</Characters>
  <Application>Microsoft Office Word</Application>
  <DocSecurity>0</DocSecurity>
  <Lines>1561</Lines>
  <Paragraphs>439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219865</CharactersWithSpaces>
  <SharedDoc>false</SharedDoc>
  <HLinks>
    <vt:vector size="18" baseType="variant">
      <vt:variant>
        <vt:i4>1179710</vt:i4>
      </vt:variant>
      <vt:variant>
        <vt:i4>377</vt:i4>
      </vt:variant>
      <vt:variant>
        <vt:i4>0</vt:i4>
      </vt:variant>
      <vt:variant>
        <vt:i4>5</vt:i4>
      </vt:variant>
      <vt:variant>
        <vt:lpwstr/>
      </vt:variant>
      <vt:variant>
        <vt:lpwstr>_Toc73333194</vt:lpwstr>
      </vt:variant>
      <vt:variant>
        <vt:i4>1376318</vt:i4>
      </vt:variant>
      <vt:variant>
        <vt:i4>371</vt:i4>
      </vt:variant>
      <vt:variant>
        <vt:i4>0</vt:i4>
      </vt:variant>
      <vt:variant>
        <vt:i4>5</vt:i4>
      </vt:variant>
      <vt:variant>
        <vt:lpwstr/>
      </vt:variant>
      <vt:variant>
        <vt:lpwstr>_Toc73333193</vt:lpwstr>
      </vt:variant>
      <vt:variant>
        <vt:i4>1310782</vt:i4>
      </vt:variant>
      <vt:variant>
        <vt:i4>365</vt:i4>
      </vt:variant>
      <vt:variant>
        <vt:i4>0</vt:i4>
      </vt:variant>
      <vt:variant>
        <vt:i4>5</vt:i4>
      </vt:variant>
      <vt:variant>
        <vt:lpwstr/>
      </vt:variant>
      <vt:variant>
        <vt:lpwstr>_Toc73333192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Wandera</dc:creator>
  <cp:keywords/>
  <dc:description/>
  <cp:lastModifiedBy>Dawit Abafita</cp:lastModifiedBy>
  <cp:revision>6</cp:revision>
  <dcterms:created xsi:type="dcterms:W3CDTF">2026-08-05T14:28:00Z</dcterms:created>
  <dcterms:modified xsi:type="dcterms:W3CDTF">2026-08-06T09:04:00Z</dcterms:modified>
</cp:coreProperties>
</file>